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1243"/>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0799"/>
              <w:gridCol w:w="222"/>
              <w:gridCol w:w="222"/>
            </w:tblGrid>
            <w:tr w:rsidR="009A7B61" w:rsidRPr="00367A7A" w:rsidTr="00422CA5">
              <w:tc>
                <w:tcPr>
                  <w:tcW w:w="10799" w:type="dxa"/>
                  <w:hideMark/>
                </w:tcPr>
                <w:tbl>
                  <w:tblPr>
                    <w:tblpPr w:leftFromText="180" w:rightFromText="180" w:bottomFromText="200" w:vertAnchor="text" w:horzAnchor="margin" w:tblpY="-17"/>
                    <w:tblW w:w="9355" w:type="dxa"/>
                    <w:tblLook w:val="04A0"/>
                  </w:tblPr>
                  <w:tblGrid>
                    <w:gridCol w:w="3402"/>
                    <w:gridCol w:w="2835"/>
                    <w:gridCol w:w="3118"/>
                  </w:tblGrid>
                  <w:tr w:rsidR="009A7B61" w:rsidRPr="00F300B2" w:rsidTr="00FA4BBF">
                    <w:trPr>
                      <w:trHeight w:val="1135"/>
                    </w:trPr>
                    <w:tc>
                      <w:tcPr>
                        <w:tcW w:w="3402" w:type="dxa"/>
                        <w:hideMark/>
                      </w:tcPr>
                      <w:p w:rsidR="009A7B61" w:rsidRPr="002043AE" w:rsidRDefault="009A7B61" w:rsidP="009A7B61">
                        <w:pPr>
                          <w:autoSpaceDE w:val="0"/>
                          <w:autoSpaceDN w:val="0"/>
                          <w:adjustRightInd w:val="0"/>
                          <w:rPr>
                            <w:lang w:eastAsia="ar-SA"/>
                          </w:rPr>
                        </w:pPr>
                        <w:r w:rsidRPr="002043AE">
                          <w:rPr>
                            <w:lang w:eastAsia="ar-SA"/>
                          </w:rPr>
                          <w:t>Рассмотрено на заседании</w:t>
                        </w:r>
                      </w:p>
                      <w:p w:rsidR="009A7B61" w:rsidRPr="002043AE" w:rsidRDefault="009A7B61" w:rsidP="009A7B61">
                        <w:r w:rsidRPr="002043AE">
                          <w:t>отделения «Хоровое дирижирование»</w:t>
                        </w:r>
                      </w:p>
                      <w:p w:rsidR="009A7B61" w:rsidRPr="002043AE" w:rsidRDefault="009A7B61" w:rsidP="009A7B61">
                        <w:pPr>
                          <w:autoSpaceDE w:val="0"/>
                          <w:autoSpaceDN w:val="0"/>
                          <w:adjustRightInd w:val="0"/>
                          <w:rPr>
                            <w:lang w:eastAsia="ar-SA"/>
                          </w:rPr>
                        </w:pPr>
                        <w:r w:rsidRPr="002043AE">
                          <w:rPr>
                            <w:lang w:eastAsia="ar-SA"/>
                          </w:rPr>
                          <w:t xml:space="preserve"> и рекомендовано </w:t>
                        </w:r>
                      </w:p>
                      <w:p w:rsidR="009A7B61" w:rsidRPr="002043AE" w:rsidRDefault="009A7B61" w:rsidP="009A7B61">
                        <w:pPr>
                          <w:autoSpaceDE w:val="0"/>
                          <w:autoSpaceDN w:val="0"/>
                          <w:adjustRightInd w:val="0"/>
                          <w:rPr>
                            <w:lang w:eastAsia="ar-SA"/>
                          </w:rPr>
                        </w:pPr>
                        <w:r w:rsidRPr="002043AE">
                          <w:rPr>
                            <w:lang w:eastAsia="ar-SA"/>
                          </w:rPr>
                          <w:t>к утверждению</w:t>
                        </w:r>
                      </w:p>
                      <w:p w:rsidR="009A7B61" w:rsidRPr="0062587E" w:rsidRDefault="009A7B61" w:rsidP="009A7B61">
                        <w:pPr>
                          <w:rPr>
                            <w:lang w:eastAsia="ar-SA"/>
                          </w:rPr>
                        </w:pPr>
                        <w:r w:rsidRPr="0062587E">
                          <w:rPr>
                            <w:lang w:eastAsia="ar-SA"/>
                          </w:rPr>
                          <w:t xml:space="preserve">Протокол </w:t>
                        </w:r>
                      </w:p>
                      <w:p w:rsidR="009A7B61" w:rsidRPr="002043AE" w:rsidRDefault="009A7B61" w:rsidP="0062587E">
                        <w:r w:rsidRPr="0062587E">
                          <w:rPr>
                            <w:lang w:eastAsia="ar-SA"/>
                          </w:rPr>
                          <w:t xml:space="preserve">от </w:t>
                        </w:r>
                        <w:r w:rsidR="002043AE" w:rsidRPr="0062587E">
                          <w:t>«1</w:t>
                        </w:r>
                        <w:r w:rsidR="0062587E" w:rsidRPr="0062587E">
                          <w:t>3» июня 2020</w:t>
                        </w:r>
                        <w:r w:rsidRPr="0062587E">
                          <w:t xml:space="preserve"> г. №</w:t>
                        </w:r>
                        <w:r w:rsidR="0062587E" w:rsidRPr="0062587E">
                          <w:t>8</w:t>
                        </w:r>
                      </w:p>
                    </w:tc>
                    <w:tc>
                      <w:tcPr>
                        <w:tcW w:w="2835" w:type="dxa"/>
                        <w:hideMark/>
                      </w:tcPr>
                      <w:p w:rsidR="009A7B61" w:rsidRPr="002043AE" w:rsidRDefault="00D3658F" w:rsidP="009A7B61">
                        <w:r w:rsidRPr="002043AE">
                          <w:t>Утверж</w:t>
                        </w:r>
                        <w:r w:rsidR="009F0527" w:rsidRPr="002043AE">
                          <w:t>д</w:t>
                        </w:r>
                        <w:r w:rsidRPr="002043AE">
                          <w:t>ено</w:t>
                        </w:r>
                        <w:r w:rsidR="009A7B61" w:rsidRPr="002043AE">
                          <w:t xml:space="preserve"> Педагогическ</w:t>
                        </w:r>
                        <w:r w:rsidRPr="002043AE">
                          <w:t>и</w:t>
                        </w:r>
                        <w:r w:rsidR="009A7B61" w:rsidRPr="002043AE">
                          <w:t>м совет</w:t>
                        </w:r>
                        <w:r w:rsidRPr="002043AE">
                          <w:t>ом</w:t>
                        </w:r>
                      </w:p>
                      <w:p w:rsidR="009A7B61" w:rsidRPr="002043AE" w:rsidRDefault="009A7B61" w:rsidP="009A7B61">
                        <w:r w:rsidRPr="002043AE">
                          <w:t xml:space="preserve">Протокол </w:t>
                        </w:r>
                      </w:p>
                      <w:p w:rsidR="00D622A9" w:rsidRDefault="00D622A9" w:rsidP="00D622A9">
                        <w:r>
                          <w:t xml:space="preserve">от «19» июня 2020 г. </w:t>
                        </w:r>
                      </w:p>
                      <w:p w:rsidR="009A7B61" w:rsidRPr="002043AE" w:rsidRDefault="00D622A9" w:rsidP="00D622A9">
                        <w:r>
                          <w:t>№ 09/04-ППС-6</w:t>
                        </w:r>
                      </w:p>
                    </w:tc>
                    <w:tc>
                      <w:tcPr>
                        <w:tcW w:w="3118" w:type="dxa"/>
                        <w:hideMark/>
                      </w:tcPr>
                      <w:p w:rsidR="009A7B61" w:rsidRPr="002043AE" w:rsidRDefault="00D3658F" w:rsidP="009A7B61">
                        <w:pPr>
                          <w:rPr>
                            <w:lang w:eastAsia="ar-SA"/>
                          </w:rPr>
                        </w:pPr>
                        <w:r w:rsidRPr="002043AE">
                          <w:rPr>
                            <w:lang w:eastAsia="ar-SA"/>
                          </w:rPr>
                          <w:t>Введено в действие</w:t>
                        </w:r>
                        <w:r w:rsidR="009A7B61" w:rsidRPr="002043AE">
                          <w:rPr>
                            <w:lang w:eastAsia="ar-SA"/>
                          </w:rPr>
                          <w:t xml:space="preserve"> </w:t>
                        </w:r>
                      </w:p>
                      <w:p w:rsidR="0097564B" w:rsidRDefault="0097564B" w:rsidP="0097564B">
                        <w:pPr>
                          <w:rPr>
                            <w:lang w:eastAsia="ar-SA"/>
                          </w:rPr>
                        </w:pPr>
                        <w:r>
                          <w:rPr>
                            <w:lang w:eastAsia="ar-SA"/>
                          </w:rPr>
                          <w:t xml:space="preserve">Приказом </w:t>
                        </w:r>
                      </w:p>
                      <w:p w:rsidR="0097564B" w:rsidRDefault="0097564B" w:rsidP="0097564B">
                        <w:r>
                          <w:rPr>
                            <w:lang w:eastAsia="ar-SA"/>
                          </w:rPr>
                          <w:t xml:space="preserve">от </w:t>
                        </w:r>
                        <w:r>
                          <w:t xml:space="preserve">«23» июня 2020 г. </w:t>
                        </w:r>
                      </w:p>
                      <w:p w:rsidR="009A7B61" w:rsidRPr="002043AE" w:rsidRDefault="0097564B" w:rsidP="0097564B">
                        <w:pPr>
                          <w:rPr>
                            <w:lang w:eastAsia="ar-SA"/>
                          </w:rPr>
                        </w:pPr>
                        <w:r>
                          <w:t>№ 09/04-ОД-218</w:t>
                        </w:r>
                      </w:p>
                    </w:tc>
                  </w:tr>
                </w:tbl>
                <w:p w:rsidR="009A7B61" w:rsidRDefault="009A7B61" w:rsidP="009A7B61"/>
              </w:tc>
              <w:tc>
                <w:tcPr>
                  <w:tcW w:w="222" w:type="dxa"/>
                </w:tcPr>
                <w:p w:rsidR="009A7B61" w:rsidRDefault="009A7B61" w:rsidP="009A7B61"/>
              </w:tc>
              <w:tc>
                <w:tcPr>
                  <w:tcW w:w="222" w:type="dxa"/>
                </w:tcPr>
                <w:p w:rsidR="009A7B61" w:rsidRDefault="009A7B61" w:rsidP="009A7B61"/>
              </w:tc>
            </w:tr>
          </w:tbl>
          <w:p w:rsidR="00F97CAE" w:rsidRPr="00B03573" w:rsidRDefault="00F97CAE" w:rsidP="00422CA5"/>
        </w:tc>
        <w:tc>
          <w:tcPr>
            <w:tcW w:w="3" w:type="pct"/>
          </w:tcPr>
          <w:p w:rsidR="00F97CAE" w:rsidRPr="00B03573" w:rsidRDefault="00F97CAE" w:rsidP="00422CA5"/>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557198">
        <w:rPr>
          <w:b/>
          <w:caps/>
          <w:sz w:val="28"/>
          <w:szCs w:val="28"/>
        </w:rPr>
        <w:t>профессионального модуля</w:t>
      </w:r>
    </w:p>
    <w:p w:rsidR="0077640B" w:rsidRPr="009A7B61"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9A7B61" w:rsidRDefault="001220E2"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sidRPr="009A7B61">
        <w:rPr>
          <w:b/>
          <w:sz w:val="32"/>
          <w:szCs w:val="32"/>
          <w:u w:val="single"/>
        </w:rPr>
        <w:t>ПМ.02</w:t>
      </w:r>
      <w:r w:rsidR="00C82466">
        <w:rPr>
          <w:b/>
          <w:sz w:val="32"/>
          <w:szCs w:val="32"/>
          <w:u w:val="single"/>
        </w:rPr>
        <w:t>.</w:t>
      </w:r>
      <w:r w:rsidRPr="009A7B61">
        <w:rPr>
          <w:b/>
          <w:sz w:val="32"/>
          <w:szCs w:val="32"/>
          <w:u w:val="single"/>
        </w:rPr>
        <w:t xml:space="preserve"> </w:t>
      </w:r>
      <w:r w:rsidR="00F07064" w:rsidRPr="009A7B61">
        <w:rPr>
          <w:b/>
          <w:sz w:val="32"/>
          <w:szCs w:val="32"/>
          <w:u w:val="single"/>
        </w:rPr>
        <w:t xml:space="preserve">Педагогическая </w:t>
      </w:r>
      <w:r w:rsidR="00FF18CE" w:rsidRPr="009A7B61">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A7B61">
        <w:rPr>
          <w:sz w:val="28"/>
          <w:szCs w:val="28"/>
        </w:rPr>
        <w:t>53.02.0</w:t>
      </w:r>
      <w:r w:rsidR="009A7B61" w:rsidRPr="009A7B61">
        <w:rPr>
          <w:sz w:val="28"/>
          <w:szCs w:val="28"/>
        </w:rPr>
        <w:t>6 «</w:t>
      </w:r>
      <w:r w:rsidR="009A7B61" w:rsidRPr="009A7B61">
        <w:rPr>
          <w:rFonts w:eastAsia="Calibri"/>
          <w:sz w:val="28"/>
          <w:szCs w:val="28"/>
        </w:rPr>
        <w:t>Хоровое</w:t>
      </w:r>
      <w:r w:rsidR="009A7B61" w:rsidRPr="005C098C">
        <w:rPr>
          <w:rFonts w:eastAsia="Calibri"/>
          <w:sz w:val="28"/>
          <w:szCs w:val="28"/>
        </w:rPr>
        <w:t xml:space="preserve"> дирижирование с присвоением квалификаций хормейстер, преподаватель</w:t>
      </w:r>
      <w:r w:rsidR="009A7B61">
        <w:rPr>
          <w:rFonts w:eastAsia="Calibri"/>
          <w:sz w:val="28"/>
          <w:szCs w:val="28"/>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F97CAE" w:rsidRPr="00737C58" w:rsidRDefault="00F97CAE" w:rsidP="00F97CAE">
      <w:pPr>
        <w:rPr>
          <w:sz w:val="28"/>
          <w:szCs w:val="28"/>
          <w:u w:val="single"/>
        </w:rPr>
      </w:pPr>
      <w:r w:rsidRPr="00737C58">
        <w:rPr>
          <w:sz w:val="28"/>
          <w:szCs w:val="28"/>
        </w:rPr>
        <w:t xml:space="preserve">наименование цикла   </w:t>
      </w:r>
      <w:r w:rsidRPr="00737C58">
        <w:rPr>
          <w:sz w:val="28"/>
          <w:szCs w:val="28"/>
          <w:u w:val="single"/>
        </w:rPr>
        <w:t xml:space="preserve">профессиональный </w:t>
      </w:r>
      <w:r w:rsidR="00D3658F">
        <w:rPr>
          <w:sz w:val="28"/>
          <w:szCs w:val="28"/>
          <w:u w:val="single"/>
        </w:rPr>
        <w:t>цикл</w:t>
      </w:r>
    </w:p>
    <w:p w:rsidR="00F97CAE" w:rsidRPr="00737C58" w:rsidRDefault="00F97CAE" w:rsidP="00F97CAE">
      <w:pPr>
        <w:rPr>
          <w:sz w:val="28"/>
          <w:szCs w:val="28"/>
          <w:vertAlign w:val="superscript"/>
        </w:rPr>
      </w:pPr>
      <w:r w:rsidRPr="00737C58">
        <w:rPr>
          <w:sz w:val="28"/>
          <w:szCs w:val="28"/>
          <w:vertAlign w:val="superscript"/>
        </w:rPr>
        <w:t xml:space="preserve">(согласно учебному плану) </w:t>
      </w:r>
    </w:p>
    <w:tbl>
      <w:tblPr>
        <w:tblW w:w="0" w:type="auto"/>
        <w:tblLook w:val="04A0"/>
      </w:tblPr>
      <w:tblGrid>
        <w:gridCol w:w="5285"/>
        <w:gridCol w:w="4286"/>
      </w:tblGrid>
      <w:tr w:rsidR="00F97CAE" w:rsidRPr="00737C58" w:rsidTr="0093145F">
        <w:tc>
          <w:tcPr>
            <w:tcW w:w="5285" w:type="dxa"/>
            <w:hideMark/>
          </w:tcPr>
          <w:p w:rsidR="00325219" w:rsidRPr="0069697D" w:rsidRDefault="00F97CAE" w:rsidP="00F44FFB">
            <w:pPr>
              <w:widowControl w:val="0"/>
              <w:autoSpaceDE w:val="0"/>
              <w:autoSpaceDN w:val="0"/>
              <w:adjustRightInd w:val="0"/>
              <w:rPr>
                <w:rFonts w:eastAsia="Calibri"/>
                <w:sz w:val="22"/>
                <w:szCs w:val="28"/>
              </w:rPr>
            </w:pPr>
            <w:r w:rsidRPr="00737C58">
              <w:rPr>
                <w:sz w:val="28"/>
                <w:szCs w:val="28"/>
              </w:rPr>
              <w:t>Класс (курс):</w:t>
            </w:r>
            <w:r w:rsidR="0093145F">
              <w:rPr>
                <w:sz w:val="28"/>
                <w:szCs w:val="28"/>
              </w:rPr>
              <w:t xml:space="preserve"> </w:t>
            </w:r>
            <w:r w:rsidR="00D3658F">
              <w:rPr>
                <w:sz w:val="28"/>
                <w:szCs w:val="28"/>
                <w:u w:val="single"/>
                <w:lang w:val="en-US"/>
              </w:rPr>
              <w:t>I</w:t>
            </w:r>
            <w:r w:rsidR="00D3658F" w:rsidRPr="00D3658F">
              <w:rPr>
                <w:sz w:val="28"/>
                <w:szCs w:val="28"/>
                <w:u w:val="single"/>
              </w:rPr>
              <w:t>-</w:t>
            </w:r>
            <w:r w:rsidRPr="00737C58">
              <w:rPr>
                <w:sz w:val="28"/>
                <w:szCs w:val="28"/>
                <w:u w:val="single"/>
              </w:rPr>
              <w:t>II</w:t>
            </w:r>
          </w:p>
          <w:p w:rsidR="00325219" w:rsidRPr="0069697D" w:rsidRDefault="00325219" w:rsidP="00F44FFB">
            <w:pPr>
              <w:widowControl w:val="0"/>
              <w:autoSpaceDE w:val="0"/>
              <w:autoSpaceDN w:val="0"/>
              <w:adjustRightInd w:val="0"/>
              <w:rPr>
                <w:rFonts w:eastAsia="Calibri"/>
                <w:sz w:val="22"/>
                <w:szCs w:val="28"/>
              </w:rPr>
            </w:pPr>
          </w:p>
          <w:p w:rsidR="00FB044F" w:rsidRPr="0069697D" w:rsidRDefault="00FB044F" w:rsidP="00737C58">
            <w:pPr>
              <w:widowControl w:val="0"/>
              <w:autoSpaceDE w:val="0"/>
              <w:autoSpaceDN w:val="0"/>
              <w:adjustRightInd w:val="0"/>
              <w:rPr>
                <w:rFonts w:eastAsia="Calibri"/>
                <w:szCs w:val="28"/>
              </w:rPr>
            </w:pPr>
            <w:r w:rsidRPr="0069697D">
              <w:rPr>
                <w:rFonts w:eastAsia="Calibri"/>
                <w:sz w:val="22"/>
                <w:szCs w:val="28"/>
              </w:rPr>
              <w:t>Максимальная</w:t>
            </w:r>
            <w:r w:rsidR="00957F73" w:rsidRPr="0069697D">
              <w:rPr>
                <w:rFonts w:eastAsia="Calibri"/>
                <w:sz w:val="22"/>
                <w:szCs w:val="28"/>
              </w:rPr>
              <w:t xml:space="preserve"> учебная </w:t>
            </w:r>
            <w:r w:rsidRPr="0069697D">
              <w:rPr>
                <w:rFonts w:eastAsia="Calibri"/>
                <w:sz w:val="22"/>
                <w:szCs w:val="28"/>
              </w:rPr>
              <w:t xml:space="preserve">нагрузка: </w:t>
            </w:r>
            <w:r w:rsidR="00DB1B13">
              <w:rPr>
                <w:rFonts w:eastAsia="Calibri"/>
                <w:sz w:val="22"/>
                <w:szCs w:val="28"/>
              </w:rPr>
              <w:t>242</w:t>
            </w: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737C58" w:rsidTr="0093145F">
        <w:tc>
          <w:tcPr>
            <w:tcW w:w="5285" w:type="dxa"/>
            <w:hideMark/>
          </w:tcPr>
          <w:p w:rsidR="00F97CAE" w:rsidRPr="0069697D" w:rsidRDefault="00F97CAE" w:rsidP="00737C58">
            <w:pPr>
              <w:widowControl w:val="0"/>
              <w:autoSpaceDE w:val="0"/>
              <w:autoSpaceDN w:val="0"/>
              <w:adjustRightInd w:val="0"/>
              <w:rPr>
                <w:rFonts w:eastAsia="Calibri"/>
                <w:sz w:val="28"/>
                <w:szCs w:val="28"/>
              </w:rPr>
            </w:pPr>
            <w:r w:rsidRPr="0069697D">
              <w:rPr>
                <w:rFonts w:eastAsia="Calibri"/>
                <w:sz w:val="22"/>
                <w:szCs w:val="28"/>
              </w:rPr>
              <w:t>Самостоятельная работа:</w:t>
            </w:r>
            <w:r w:rsidR="0069697D">
              <w:rPr>
                <w:rFonts w:eastAsia="Calibri"/>
                <w:sz w:val="22"/>
                <w:szCs w:val="28"/>
              </w:rPr>
              <w:t xml:space="preserve"> </w:t>
            </w:r>
            <w:r w:rsidR="00DB1B13">
              <w:rPr>
                <w:rFonts w:eastAsia="Calibri"/>
                <w:sz w:val="22"/>
                <w:szCs w:val="28"/>
              </w:rPr>
              <w:t>74</w:t>
            </w: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737C58" w:rsidTr="0093145F">
        <w:tc>
          <w:tcPr>
            <w:tcW w:w="5285" w:type="dxa"/>
            <w:hideMark/>
          </w:tcPr>
          <w:p w:rsidR="00F97CAE" w:rsidRPr="0069697D" w:rsidRDefault="00F97CAE" w:rsidP="00737C58">
            <w:pPr>
              <w:widowControl w:val="0"/>
              <w:autoSpaceDE w:val="0"/>
              <w:autoSpaceDN w:val="0"/>
              <w:adjustRightInd w:val="0"/>
              <w:rPr>
                <w:rFonts w:eastAsia="Calibri"/>
                <w:sz w:val="28"/>
                <w:szCs w:val="28"/>
              </w:rPr>
            </w:pPr>
            <w:r w:rsidRPr="0069697D">
              <w:rPr>
                <w:rFonts w:eastAsia="Calibri"/>
                <w:sz w:val="22"/>
                <w:szCs w:val="28"/>
              </w:rPr>
              <w:t xml:space="preserve">Обязательная учебная нагрузка (всего): </w:t>
            </w:r>
            <w:r w:rsidR="00DB1B13">
              <w:rPr>
                <w:rFonts w:eastAsia="Calibri"/>
                <w:sz w:val="22"/>
                <w:szCs w:val="28"/>
              </w:rPr>
              <w:t>168</w:t>
            </w: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AE0ADD" w:rsidTr="0093145F">
        <w:tc>
          <w:tcPr>
            <w:tcW w:w="5285" w:type="dxa"/>
          </w:tcPr>
          <w:p w:rsidR="00F97CAE" w:rsidRPr="0069697D" w:rsidRDefault="00F97CAE" w:rsidP="00422CA5">
            <w:pPr>
              <w:widowControl w:val="0"/>
              <w:autoSpaceDE w:val="0"/>
              <w:autoSpaceDN w:val="0"/>
              <w:adjustRightInd w:val="0"/>
              <w:rPr>
                <w:rFonts w:eastAsia="Calibri"/>
                <w:szCs w:val="28"/>
              </w:rPr>
            </w:pPr>
          </w:p>
        </w:tc>
        <w:tc>
          <w:tcPr>
            <w:tcW w:w="4286" w:type="dxa"/>
          </w:tcPr>
          <w:p w:rsidR="00F97CAE" w:rsidRPr="00737C58" w:rsidRDefault="00F97CAE" w:rsidP="00422CA5">
            <w:pPr>
              <w:widowControl w:val="0"/>
              <w:autoSpaceDE w:val="0"/>
              <w:autoSpaceDN w:val="0"/>
              <w:adjustRightInd w:val="0"/>
              <w:rPr>
                <w:rFonts w:eastAsia="Calibri"/>
                <w:szCs w:val="28"/>
              </w:rPr>
            </w:pPr>
          </w:p>
        </w:tc>
      </w:tr>
      <w:tr w:rsidR="00F97CAE" w:rsidRPr="00AE0ADD" w:rsidTr="0093145F">
        <w:tc>
          <w:tcPr>
            <w:tcW w:w="5285" w:type="dxa"/>
          </w:tcPr>
          <w:p w:rsidR="0093145F" w:rsidRPr="0069697D" w:rsidRDefault="0093145F" w:rsidP="0093145F">
            <w:pPr>
              <w:widowControl w:val="0"/>
              <w:autoSpaceDE w:val="0"/>
              <w:autoSpaceDN w:val="0"/>
              <w:adjustRightInd w:val="0"/>
              <w:rPr>
                <w:rFonts w:eastAsia="Calibri"/>
                <w:sz w:val="28"/>
                <w:szCs w:val="28"/>
              </w:rPr>
            </w:pPr>
          </w:p>
        </w:tc>
        <w:tc>
          <w:tcPr>
            <w:tcW w:w="4286" w:type="dxa"/>
          </w:tcPr>
          <w:p w:rsidR="00F97CAE" w:rsidRPr="00AE0ADD" w:rsidRDefault="00F97CAE" w:rsidP="00422CA5">
            <w:pPr>
              <w:widowControl w:val="0"/>
              <w:autoSpaceDE w:val="0"/>
              <w:autoSpaceDN w:val="0"/>
              <w:adjustRightInd w:val="0"/>
              <w:rPr>
                <w:rFonts w:eastAsia="Calibri"/>
                <w:szCs w:val="28"/>
                <w:highlight w:val="yellow"/>
              </w:rPr>
            </w:pPr>
          </w:p>
        </w:tc>
      </w:tr>
      <w:tr w:rsidR="00D3658F" w:rsidRPr="00AE0ADD" w:rsidTr="00D3658F">
        <w:trPr>
          <w:trHeight w:val="104"/>
        </w:trPr>
        <w:tc>
          <w:tcPr>
            <w:tcW w:w="9571" w:type="dxa"/>
            <w:gridSpan w:val="2"/>
            <w:hideMark/>
          </w:tcPr>
          <w:p w:rsidR="00D3658F" w:rsidRDefault="00D3658F" w:rsidP="00737C58">
            <w:pPr>
              <w:widowControl w:val="0"/>
              <w:autoSpaceDE w:val="0"/>
              <w:autoSpaceDN w:val="0"/>
              <w:adjustRightInd w:val="0"/>
              <w:rPr>
                <w:rFonts w:eastAsia="Calibri"/>
              </w:rPr>
            </w:pPr>
            <w:r w:rsidRPr="0069697D">
              <w:rPr>
                <w:rFonts w:eastAsia="Calibri"/>
              </w:rPr>
              <w:t xml:space="preserve">Учебная практика: </w:t>
            </w:r>
            <w:r>
              <w:rPr>
                <w:rFonts w:eastAsia="Calibri"/>
              </w:rPr>
              <w:t>1</w:t>
            </w:r>
            <w:r w:rsidR="00DB1B13">
              <w:rPr>
                <w:rFonts w:eastAsia="Calibri"/>
              </w:rPr>
              <w:t>29</w:t>
            </w:r>
            <w:r w:rsidR="001310AD">
              <w:rPr>
                <w:rFonts w:eastAsia="Calibri"/>
              </w:rPr>
              <w:t xml:space="preserve"> </w:t>
            </w:r>
            <w:r>
              <w:rPr>
                <w:rFonts w:eastAsia="Calibri"/>
              </w:rPr>
              <w:t xml:space="preserve">максимальной нагрузки, </w:t>
            </w:r>
            <w:r w:rsidR="00DB1B13">
              <w:rPr>
                <w:rFonts w:eastAsia="Calibri"/>
              </w:rPr>
              <w:t>100</w:t>
            </w:r>
            <w:r>
              <w:rPr>
                <w:rFonts w:eastAsia="Calibri"/>
              </w:rPr>
              <w:t xml:space="preserve"> обязательной учебной нагрузки, </w:t>
            </w:r>
          </w:p>
          <w:p w:rsidR="00D3658F" w:rsidRDefault="00D3658F" w:rsidP="00737C58">
            <w:pPr>
              <w:widowControl w:val="0"/>
              <w:autoSpaceDE w:val="0"/>
              <w:autoSpaceDN w:val="0"/>
              <w:adjustRightInd w:val="0"/>
              <w:rPr>
                <w:rFonts w:eastAsia="Calibri"/>
              </w:rPr>
            </w:pPr>
            <w:r>
              <w:rPr>
                <w:rFonts w:eastAsia="Calibri"/>
              </w:rPr>
              <w:t>29 часов самостоятельной работы обучающихся</w:t>
            </w:r>
          </w:p>
          <w:p w:rsidR="00D3658F" w:rsidRPr="00D3658F" w:rsidRDefault="00D3658F" w:rsidP="00737C58">
            <w:pPr>
              <w:widowControl w:val="0"/>
              <w:autoSpaceDE w:val="0"/>
              <w:autoSpaceDN w:val="0"/>
              <w:adjustRightInd w:val="0"/>
              <w:rPr>
                <w:rFonts w:eastAsia="Calibri"/>
              </w:rPr>
            </w:pPr>
          </w:p>
          <w:p w:rsidR="00D3658F" w:rsidRPr="00737C58" w:rsidRDefault="00D3658F" w:rsidP="00422CA5">
            <w:pPr>
              <w:widowControl w:val="0"/>
              <w:autoSpaceDE w:val="0"/>
              <w:autoSpaceDN w:val="0"/>
              <w:adjustRightInd w:val="0"/>
              <w:rPr>
                <w:rFonts w:eastAsia="Calibri"/>
                <w:szCs w:val="28"/>
              </w:rPr>
            </w:pPr>
            <w:r w:rsidRPr="0069697D">
              <w:rPr>
                <w:rFonts w:eastAsia="Calibri"/>
              </w:rPr>
              <w:t>Производственная практика</w:t>
            </w:r>
            <w:r>
              <w:rPr>
                <w:rFonts w:eastAsia="Calibri"/>
              </w:rPr>
              <w:t xml:space="preserve"> (педагогическая)</w:t>
            </w:r>
            <w:r w:rsidRPr="0069697D">
              <w:rPr>
                <w:rFonts w:eastAsia="Calibri"/>
              </w:rPr>
              <w:t xml:space="preserve">: </w:t>
            </w:r>
            <w:r>
              <w:rPr>
                <w:rFonts w:eastAsia="Calibri"/>
              </w:rPr>
              <w:t xml:space="preserve">2 </w:t>
            </w:r>
            <w:proofErr w:type="spellStart"/>
            <w:r>
              <w:rPr>
                <w:rFonts w:eastAsia="Calibri"/>
              </w:rPr>
              <w:t>нед</w:t>
            </w:r>
            <w:proofErr w:type="spellEnd"/>
            <w:r>
              <w:rPr>
                <w:rFonts w:eastAsia="Calibri"/>
              </w:rPr>
              <w:t>.</w:t>
            </w:r>
            <w:r w:rsidR="00D40D13">
              <w:rPr>
                <w:rFonts w:eastAsia="Calibri"/>
              </w:rPr>
              <w:t xml:space="preserve"> (72 часа).</w:t>
            </w:r>
          </w:p>
        </w:tc>
      </w:tr>
      <w:tr w:rsidR="00F97CAE" w:rsidRPr="00AE0ADD" w:rsidTr="0093145F">
        <w:tc>
          <w:tcPr>
            <w:tcW w:w="5285" w:type="dxa"/>
            <w:hideMark/>
          </w:tcPr>
          <w:p w:rsidR="00F97CAE" w:rsidRPr="00325219" w:rsidRDefault="00F97CAE" w:rsidP="00422CA5">
            <w:pPr>
              <w:widowControl w:val="0"/>
              <w:autoSpaceDE w:val="0"/>
              <w:autoSpaceDN w:val="0"/>
              <w:adjustRightInd w:val="0"/>
              <w:ind w:left="709"/>
              <w:rPr>
                <w:rFonts w:eastAsia="Calibri"/>
                <w:sz w:val="28"/>
                <w:szCs w:val="28"/>
                <w:highlight w:val="yellow"/>
              </w:rPr>
            </w:pPr>
          </w:p>
        </w:tc>
        <w:tc>
          <w:tcPr>
            <w:tcW w:w="4286" w:type="dxa"/>
          </w:tcPr>
          <w:p w:rsidR="00F97CAE" w:rsidRPr="00AE0ADD" w:rsidRDefault="00F97CAE" w:rsidP="00422CA5">
            <w:pPr>
              <w:widowControl w:val="0"/>
              <w:autoSpaceDE w:val="0"/>
              <w:autoSpaceDN w:val="0"/>
              <w:adjustRightInd w:val="0"/>
              <w:rPr>
                <w:rFonts w:eastAsia="Calibri"/>
                <w:szCs w:val="28"/>
                <w:highlight w:val="yellow"/>
              </w:rPr>
            </w:pPr>
          </w:p>
        </w:tc>
      </w:tr>
      <w:tr w:rsidR="006F6197" w:rsidTr="00C46046">
        <w:tc>
          <w:tcPr>
            <w:tcW w:w="9571" w:type="dxa"/>
            <w:gridSpan w:val="2"/>
            <w:hideMark/>
          </w:tcPr>
          <w:p w:rsidR="006F6197" w:rsidRDefault="006F6197" w:rsidP="00422CA5">
            <w:pPr>
              <w:widowControl w:val="0"/>
              <w:autoSpaceDE w:val="0"/>
              <w:autoSpaceDN w:val="0"/>
              <w:adjustRightInd w:val="0"/>
              <w:rPr>
                <w:rFonts w:eastAsia="Calibri"/>
                <w:szCs w:val="28"/>
              </w:rPr>
            </w:pPr>
            <w:r w:rsidRPr="0069697D">
              <w:rPr>
                <w:sz w:val="22"/>
                <w:szCs w:val="22"/>
              </w:rPr>
              <w:t xml:space="preserve">Форма промежуточной аттестации: </w:t>
            </w:r>
            <w:r w:rsidR="00DB1B13">
              <w:rPr>
                <w:sz w:val="22"/>
                <w:szCs w:val="22"/>
              </w:rPr>
              <w:t>экзамен</w:t>
            </w:r>
            <w:r>
              <w:rPr>
                <w:sz w:val="22"/>
                <w:szCs w:val="22"/>
              </w:rPr>
              <w:t xml:space="preserve"> (квалификационный)</w:t>
            </w:r>
          </w:p>
        </w:tc>
      </w:tr>
    </w:tbl>
    <w:p w:rsidR="00F97CAE" w:rsidRDefault="00F97CAE" w:rsidP="0093145F">
      <w:pPr>
        <w:widowControl w:val="0"/>
        <w:autoSpaceDE w:val="0"/>
        <w:autoSpaceDN w:val="0"/>
        <w:adjustRightInd w:val="0"/>
        <w:rPr>
          <w:sz w:val="28"/>
          <w:szCs w:val="28"/>
        </w:rPr>
      </w:pPr>
    </w:p>
    <w:p w:rsidR="00F97CAE" w:rsidRDefault="00F97CAE" w:rsidP="00392F2D">
      <w:pPr>
        <w:widowControl w:val="0"/>
        <w:autoSpaceDE w:val="0"/>
        <w:autoSpaceDN w:val="0"/>
        <w:adjustRightInd w:val="0"/>
        <w:rPr>
          <w:sz w:val="28"/>
          <w:szCs w:val="28"/>
        </w:rPr>
      </w:pPr>
    </w:p>
    <w:p w:rsidR="0069697D" w:rsidRPr="005C30DE" w:rsidRDefault="0069697D" w:rsidP="00392F2D">
      <w:pPr>
        <w:widowControl w:val="0"/>
        <w:autoSpaceDE w:val="0"/>
        <w:autoSpaceDN w:val="0"/>
        <w:adjustRightInd w:val="0"/>
        <w:rPr>
          <w:sz w:val="28"/>
          <w:szCs w:val="28"/>
        </w:rPr>
      </w:pPr>
    </w:p>
    <w:p w:rsidR="00F97CAE" w:rsidRPr="005C30DE" w:rsidRDefault="00F97CAE" w:rsidP="00557198">
      <w:pPr>
        <w:jc w:val="both"/>
      </w:pPr>
      <w:r w:rsidRPr="005C30DE">
        <w:t xml:space="preserve">Разработчик: </w:t>
      </w:r>
      <w:r w:rsidR="00F37139" w:rsidRPr="005C30DE">
        <w:t>Макаров П.С,</w:t>
      </w:r>
      <w:r w:rsidR="00D9253C" w:rsidRPr="005C30DE">
        <w:t xml:space="preserve"> </w:t>
      </w:r>
      <w:r w:rsidRPr="005C30DE">
        <w:t>преподавател</w:t>
      </w:r>
      <w:r w:rsidR="000B7B14">
        <w:t>ь</w:t>
      </w:r>
      <w:r w:rsidRPr="005C30DE">
        <w:t xml:space="preserve"> БУ «Сургутский колледж русской культуры им. А.С. Знаменского».</w:t>
      </w:r>
    </w:p>
    <w:p w:rsidR="00F97CAE" w:rsidRPr="005C30DE" w:rsidRDefault="00F97CAE" w:rsidP="00F97CAE">
      <w:pPr>
        <w:tabs>
          <w:tab w:val="left" w:pos="3960"/>
          <w:tab w:val="left" w:pos="4320"/>
          <w:tab w:val="left" w:pos="7020"/>
          <w:tab w:val="left" w:pos="10260"/>
        </w:tabs>
        <w:suppressAutoHyphens/>
        <w:jc w:val="center"/>
        <w:rPr>
          <w:sz w:val="28"/>
          <w:szCs w:val="28"/>
          <w:lang w:eastAsia="ar-SA"/>
        </w:rPr>
      </w:pPr>
    </w:p>
    <w:p w:rsidR="0069697D" w:rsidRPr="005C30DE" w:rsidRDefault="0069697D" w:rsidP="00F97CAE">
      <w:pPr>
        <w:tabs>
          <w:tab w:val="left" w:pos="3960"/>
          <w:tab w:val="left" w:pos="4320"/>
          <w:tab w:val="left" w:pos="7020"/>
          <w:tab w:val="left" w:pos="10260"/>
        </w:tabs>
        <w:suppressAutoHyphens/>
        <w:jc w:val="center"/>
        <w:rPr>
          <w:sz w:val="28"/>
          <w:szCs w:val="28"/>
          <w:lang w:eastAsia="ar-SA"/>
        </w:rPr>
      </w:pPr>
    </w:p>
    <w:p w:rsidR="00F97CAE" w:rsidRPr="005C30DE" w:rsidRDefault="00F97CAE" w:rsidP="00F97CAE">
      <w:pPr>
        <w:tabs>
          <w:tab w:val="left" w:pos="3960"/>
          <w:tab w:val="left" w:pos="4320"/>
          <w:tab w:val="left" w:pos="7020"/>
          <w:tab w:val="left" w:pos="10260"/>
        </w:tabs>
        <w:suppressAutoHyphens/>
        <w:jc w:val="center"/>
        <w:rPr>
          <w:sz w:val="28"/>
          <w:szCs w:val="28"/>
          <w:lang w:eastAsia="ar-SA"/>
        </w:rPr>
      </w:pPr>
    </w:p>
    <w:p w:rsidR="00F37139" w:rsidRPr="005C30DE" w:rsidRDefault="00F97CAE" w:rsidP="00F97CAE">
      <w:pPr>
        <w:jc w:val="center"/>
      </w:pPr>
      <w:r w:rsidRPr="005C30DE">
        <w:t>Сургут</w:t>
      </w:r>
    </w:p>
    <w:p w:rsidR="0077640B" w:rsidRPr="005C30DE" w:rsidRDefault="00DF2376" w:rsidP="005C30DE">
      <w:pPr>
        <w:jc w:val="center"/>
      </w:pPr>
      <w:r>
        <w:t>2020</w:t>
      </w:r>
      <w:bookmarkStart w:id="0" w:name="_GoBack"/>
      <w:bookmarkEnd w:id="0"/>
      <w:r w:rsidR="0077640B" w:rsidRPr="005C30DE">
        <w:rPr>
          <w:bCs/>
        </w:rPr>
        <w:br w:type="page"/>
      </w:r>
      <w:r w:rsidR="0077640B" w:rsidRPr="005C30DE">
        <w:rPr>
          <w:b/>
          <w:sz w:val="28"/>
          <w:szCs w:val="28"/>
        </w:rPr>
        <w:lastRenderedPageBreak/>
        <w:t xml:space="preserve">СОДЕРЖАНИЕ </w:t>
      </w:r>
    </w:p>
    <w:tbl>
      <w:tblPr>
        <w:tblW w:w="9807" w:type="dxa"/>
        <w:tblLook w:val="01E0"/>
      </w:tblPr>
      <w:tblGrid>
        <w:gridCol w:w="9007"/>
        <w:gridCol w:w="800"/>
      </w:tblGrid>
      <w:tr w:rsidR="0077640B" w:rsidRPr="005C30DE" w:rsidTr="00926CD4">
        <w:trPr>
          <w:trHeight w:val="931"/>
        </w:trPr>
        <w:tc>
          <w:tcPr>
            <w:tcW w:w="9007" w:type="dxa"/>
            <w:shd w:val="clear" w:color="auto" w:fill="auto"/>
          </w:tcPr>
          <w:p w:rsidR="0077640B" w:rsidRPr="005C30DE" w:rsidRDefault="0077640B" w:rsidP="00855F73">
            <w:pPr>
              <w:pStyle w:val="1"/>
              <w:spacing w:line="360" w:lineRule="auto"/>
              <w:ind w:firstLine="0"/>
              <w:rPr>
                <w:b/>
                <w:caps/>
              </w:rPr>
            </w:pPr>
          </w:p>
          <w:p w:rsidR="00325219" w:rsidRPr="005C30DE" w:rsidRDefault="0077640B" w:rsidP="006F6197">
            <w:pPr>
              <w:pStyle w:val="1"/>
              <w:spacing w:line="360" w:lineRule="auto"/>
              <w:ind w:firstLine="0"/>
              <w:rPr>
                <w:b/>
                <w:caps/>
              </w:rPr>
            </w:pPr>
            <w:r w:rsidRPr="005C30DE">
              <w:rPr>
                <w:b/>
                <w:caps/>
              </w:rPr>
              <w:t>1. ПАСПОРТ ПРОГРАММЫ ПРОФЕССИОНАЛЬНОГО МОДУЛЯ</w:t>
            </w:r>
          </w:p>
        </w:tc>
        <w:tc>
          <w:tcPr>
            <w:tcW w:w="800" w:type="dxa"/>
            <w:shd w:val="clear" w:color="auto" w:fill="auto"/>
          </w:tcPr>
          <w:p w:rsidR="0077640B" w:rsidRPr="005C30DE" w:rsidRDefault="0077640B" w:rsidP="00855F73">
            <w:pPr>
              <w:jc w:val="center"/>
              <w:rPr>
                <w:sz w:val="28"/>
                <w:szCs w:val="28"/>
              </w:rPr>
            </w:pPr>
            <w:r w:rsidRPr="005C30DE">
              <w:rPr>
                <w:sz w:val="28"/>
                <w:szCs w:val="28"/>
              </w:rPr>
              <w:t>стр.</w:t>
            </w:r>
          </w:p>
          <w:p w:rsidR="0077640B" w:rsidRPr="005C30DE" w:rsidRDefault="002A71E2" w:rsidP="00855F73">
            <w:pPr>
              <w:jc w:val="center"/>
              <w:rPr>
                <w:sz w:val="28"/>
                <w:szCs w:val="28"/>
              </w:rPr>
            </w:pPr>
            <w:r w:rsidRPr="005C30DE">
              <w:rPr>
                <w:sz w:val="28"/>
                <w:szCs w:val="28"/>
              </w:rPr>
              <w:t>3</w:t>
            </w:r>
          </w:p>
        </w:tc>
      </w:tr>
      <w:tr w:rsidR="0077640B" w:rsidRPr="002D68FA" w:rsidTr="00926CD4">
        <w:trPr>
          <w:trHeight w:val="720"/>
        </w:trPr>
        <w:tc>
          <w:tcPr>
            <w:tcW w:w="9007" w:type="dxa"/>
            <w:shd w:val="clear" w:color="auto" w:fill="auto"/>
          </w:tcPr>
          <w:p w:rsidR="0077640B" w:rsidRPr="00637740" w:rsidRDefault="0077640B" w:rsidP="00855F73">
            <w:pPr>
              <w:spacing w:line="360" w:lineRule="auto"/>
              <w:rPr>
                <w:b/>
                <w:caps/>
              </w:rPr>
            </w:pPr>
            <w:r w:rsidRPr="00637740">
              <w:rPr>
                <w:b/>
                <w:caps/>
              </w:rPr>
              <w:t>2. результаты освоения ПРОФЕССИОНАЛЬНОГО МОДУЛ</w:t>
            </w:r>
            <w:r w:rsidR="00325219">
              <w:rPr>
                <w:b/>
                <w:caps/>
              </w:rPr>
              <w:t>я</w:t>
            </w:r>
          </w:p>
        </w:tc>
        <w:tc>
          <w:tcPr>
            <w:tcW w:w="800" w:type="dxa"/>
            <w:shd w:val="clear" w:color="auto" w:fill="auto"/>
          </w:tcPr>
          <w:p w:rsidR="0077640B" w:rsidRPr="00AD4DFC" w:rsidRDefault="006F2C61" w:rsidP="00855F73">
            <w:pPr>
              <w:jc w:val="center"/>
              <w:rPr>
                <w:sz w:val="28"/>
                <w:szCs w:val="28"/>
              </w:rPr>
            </w:pPr>
            <w:r>
              <w:rPr>
                <w:sz w:val="28"/>
                <w:szCs w:val="28"/>
              </w:rPr>
              <w:t>4</w:t>
            </w:r>
          </w:p>
        </w:tc>
      </w:tr>
      <w:tr w:rsidR="0077640B" w:rsidRPr="002D68FA" w:rsidTr="00926CD4">
        <w:trPr>
          <w:trHeight w:val="594"/>
        </w:trPr>
        <w:tc>
          <w:tcPr>
            <w:tcW w:w="9007" w:type="dxa"/>
            <w:shd w:val="clear" w:color="auto" w:fill="auto"/>
          </w:tcPr>
          <w:p w:rsidR="0077640B" w:rsidRDefault="0077640B" w:rsidP="00325219">
            <w:pPr>
              <w:pStyle w:val="1"/>
              <w:ind w:firstLine="0"/>
              <w:rPr>
                <w:b/>
                <w:caps/>
              </w:rPr>
            </w:pPr>
            <w:r w:rsidRPr="00637740">
              <w:rPr>
                <w:b/>
                <w:caps/>
              </w:rPr>
              <w:t>3. СТРУКТУРА и содержание профессионального модуля</w:t>
            </w:r>
          </w:p>
          <w:p w:rsidR="00325219" w:rsidRPr="00325219" w:rsidRDefault="00325219" w:rsidP="00325219"/>
        </w:tc>
        <w:tc>
          <w:tcPr>
            <w:tcW w:w="800" w:type="dxa"/>
            <w:shd w:val="clear" w:color="auto" w:fill="auto"/>
          </w:tcPr>
          <w:p w:rsidR="0077640B" w:rsidRPr="00AD4DFC" w:rsidRDefault="00AD4DFC" w:rsidP="00855F73">
            <w:pPr>
              <w:jc w:val="center"/>
              <w:rPr>
                <w:sz w:val="28"/>
                <w:szCs w:val="28"/>
              </w:rPr>
            </w:pPr>
            <w:r w:rsidRPr="00AD4DFC">
              <w:rPr>
                <w:sz w:val="28"/>
                <w:szCs w:val="28"/>
              </w:rPr>
              <w:t>6</w:t>
            </w:r>
          </w:p>
        </w:tc>
      </w:tr>
      <w:tr w:rsidR="0077640B" w:rsidRPr="002D68FA" w:rsidTr="00926CD4">
        <w:trPr>
          <w:trHeight w:val="692"/>
        </w:trPr>
        <w:tc>
          <w:tcPr>
            <w:tcW w:w="9007" w:type="dxa"/>
            <w:shd w:val="clear" w:color="auto" w:fill="auto"/>
          </w:tcPr>
          <w:p w:rsidR="0077640B" w:rsidRPr="001B0CB8" w:rsidRDefault="0077640B" w:rsidP="00325219">
            <w:pPr>
              <w:pStyle w:val="1"/>
              <w:spacing w:line="360" w:lineRule="auto"/>
              <w:ind w:firstLine="0"/>
              <w:rPr>
                <w:b/>
                <w:caps/>
              </w:rPr>
            </w:pPr>
            <w:r w:rsidRPr="001B0CB8">
              <w:rPr>
                <w:b/>
                <w:caps/>
              </w:rPr>
              <w:t>4 условия реализации ПРОФЕССИОНАЛЬНОГО МОДУЛЯ</w:t>
            </w:r>
          </w:p>
        </w:tc>
        <w:tc>
          <w:tcPr>
            <w:tcW w:w="800" w:type="dxa"/>
            <w:shd w:val="clear" w:color="auto" w:fill="auto"/>
          </w:tcPr>
          <w:p w:rsidR="0077640B" w:rsidRPr="00AD4DFC" w:rsidRDefault="006F2C61" w:rsidP="00557198">
            <w:pPr>
              <w:jc w:val="center"/>
              <w:rPr>
                <w:sz w:val="28"/>
                <w:szCs w:val="28"/>
              </w:rPr>
            </w:pPr>
            <w:r>
              <w:rPr>
                <w:sz w:val="28"/>
                <w:szCs w:val="28"/>
              </w:rPr>
              <w:t>32</w:t>
            </w:r>
          </w:p>
        </w:tc>
      </w:tr>
      <w:tr w:rsidR="0077640B" w:rsidRPr="002D68FA" w:rsidTr="00926CD4">
        <w:trPr>
          <w:trHeight w:val="692"/>
        </w:trPr>
        <w:tc>
          <w:tcPr>
            <w:tcW w:w="9007" w:type="dxa"/>
            <w:shd w:val="clear" w:color="auto" w:fill="auto"/>
          </w:tcPr>
          <w:p w:rsidR="0077640B" w:rsidRPr="00F73127" w:rsidRDefault="0077640B" w:rsidP="0093145F">
            <w:pPr>
              <w:spacing w:line="360" w:lineRule="auto"/>
              <w:rPr>
                <w:b/>
                <w:caps/>
              </w:rPr>
            </w:pPr>
            <w:r w:rsidRPr="00F73127">
              <w:rPr>
                <w:b/>
                <w:caps/>
              </w:rPr>
              <w:t>5. Контроль и оценка результатов освоения профессионального модуля (вида профессиональной деятельности</w:t>
            </w:r>
            <w:r w:rsidRPr="00F73127">
              <w:rPr>
                <w:b/>
                <w:bCs/>
              </w:rPr>
              <w:t>)</w:t>
            </w:r>
            <w:r w:rsidR="0093145F" w:rsidRPr="00F73127">
              <w:rPr>
                <w:b/>
                <w:caps/>
              </w:rPr>
              <w:t xml:space="preserve"> </w:t>
            </w:r>
          </w:p>
        </w:tc>
        <w:tc>
          <w:tcPr>
            <w:tcW w:w="800" w:type="dxa"/>
            <w:shd w:val="clear" w:color="auto" w:fill="auto"/>
          </w:tcPr>
          <w:p w:rsidR="0077640B" w:rsidRPr="00AD4DFC" w:rsidRDefault="006F2C61" w:rsidP="00AD4DFC">
            <w:pPr>
              <w:jc w:val="center"/>
              <w:rPr>
                <w:sz w:val="28"/>
                <w:szCs w:val="28"/>
              </w:rPr>
            </w:pPr>
            <w:r>
              <w:rPr>
                <w:sz w:val="28"/>
                <w:szCs w:val="28"/>
              </w:rPr>
              <w:t>3</w:t>
            </w:r>
            <w:r w:rsidR="00AD4DFC" w:rsidRPr="00AD4DFC">
              <w:rPr>
                <w:sz w:val="28"/>
                <w:szCs w:val="28"/>
              </w:rPr>
              <w:t>8</w:t>
            </w:r>
          </w:p>
        </w:tc>
      </w:tr>
    </w:tbl>
    <w:p w:rsidR="0077640B" w:rsidRPr="002D68FA"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2D68FA"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75570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755705">
        <w:rPr>
          <w:b/>
          <w:caps/>
          <w:sz w:val="28"/>
          <w:szCs w:val="28"/>
        </w:rPr>
        <w:lastRenderedPageBreak/>
        <w:t xml:space="preserve">1. паспорт </w:t>
      </w:r>
      <w:r w:rsidR="00AD6A5D" w:rsidRPr="00755705">
        <w:rPr>
          <w:b/>
          <w:caps/>
          <w:sz w:val="28"/>
          <w:szCs w:val="28"/>
        </w:rPr>
        <w:t>РАБОЧЕЙ</w:t>
      </w:r>
      <w:r w:rsidRPr="00755705">
        <w:rPr>
          <w:b/>
          <w:caps/>
          <w:sz w:val="28"/>
          <w:szCs w:val="28"/>
        </w:rPr>
        <w:t xml:space="preserve"> ПРОГРАММЫ </w:t>
      </w:r>
    </w:p>
    <w:p w:rsidR="0077640B" w:rsidRPr="0075570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755705">
        <w:rPr>
          <w:b/>
          <w:caps/>
          <w:sz w:val="28"/>
          <w:szCs w:val="28"/>
        </w:rPr>
        <w:t>ПРОФЕССИОНАЛЬНОГО МОДУЛЯ</w:t>
      </w:r>
    </w:p>
    <w:p w:rsidR="0077640B" w:rsidRPr="0093145F"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93145F"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93145F">
        <w:rPr>
          <w:b/>
          <w:u w:val="single"/>
        </w:rPr>
        <w:t>Педагогическая</w:t>
      </w:r>
      <w:r w:rsidR="00FF18CE" w:rsidRPr="0093145F">
        <w:rPr>
          <w:b/>
          <w:u w:val="single"/>
        </w:rPr>
        <w:t xml:space="preserve"> деятельность</w:t>
      </w:r>
    </w:p>
    <w:p w:rsidR="0077640B" w:rsidRPr="0075570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2D68FA"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D68FA">
        <w:rPr>
          <w:b/>
        </w:rPr>
        <w:t>1.</w:t>
      </w:r>
      <w:r w:rsidR="0077640B" w:rsidRPr="002D68FA">
        <w:rPr>
          <w:b/>
        </w:rPr>
        <w:t xml:space="preserve">1. Область применения </w:t>
      </w:r>
      <w:r w:rsidR="00EA4332" w:rsidRPr="002D68FA">
        <w:rPr>
          <w:b/>
        </w:rPr>
        <w:t xml:space="preserve">примерной </w:t>
      </w:r>
      <w:r w:rsidR="0077640B" w:rsidRPr="002D68FA">
        <w:rPr>
          <w:b/>
        </w:rPr>
        <w:t>программы</w:t>
      </w:r>
    </w:p>
    <w:p w:rsidR="0077640B" w:rsidRPr="002D68FA" w:rsidRDefault="00AD6A5D" w:rsidP="00C34295">
      <w:pPr>
        <w:ind w:firstLine="737"/>
        <w:jc w:val="both"/>
        <w:rPr>
          <w:i/>
        </w:rPr>
      </w:pPr>
      <w:r w:rsidRPr="002D68FA">
        <w:t>Рабочая</w:t>
      </w:r>
      <w:r w:rsidR="0077640B" w:rsidRPr="002D68FA">
        <w:t xml:space="preserve"> программа профессионального модуля  – является частью </w:t>
      </w:r>
      <w:r w:rsidR="006455C4">
        <w:t>ИОП в ОИ</w:t>
      </w:r>
      <w:r w:rsidR="0077640B" w:rsidRPr="002D68FA">
        <w:t xml:space="preserve"> в соответстви</w:t>
      </w:r>
      <w:r w:rsidR="00030F96" w:rsidRPr="002D68FA">
        <w:t xml:space="preserve">и с ФГОС по специальности СПО </w:t>
      </w:r>
      <w:r w:rsidR="002D68FA" w:rsidRPr="002D68FA">
        <w:t>53.02.06</w:t>
      </w:r>
      <w:r w:rsidR="00AE0ADD">
        <w:t xml:space="preserve"> </w:t>
      </w:r>
      <w:r w:rsidR="00392F2D">
        <w:t>«</w:t>
      </w:r>
      <w:r w:rsidR="00392F2D" w:rsidRPr="00392F2D">
        <w:t>Хоровое дирижирование с присвоением квалификаций хормейстер, преподаватель</w:t>
      </w:r>
      <w:r w:rsidR="00392F2D">
        <w:t>»</w:t>
      </w:r>
      <w:r w:rsidR="00392F2D" w:rsidRPr="00392F2D">
        <w:t xml:space="preserve"> </w:t>
      </w:r>
      <w:r w:rsidR="0077640B" w:rsidRPr="002D68FA">
        <w:t>в части освоения основного вида профессиональной деятельности</w:t>
      </w:r>
      <w:r w:rsidR="00E34F02" w:rsidRPr="002D68FA">
        <w:t xml:space="preserve"> (ВПД)</w:t>
      </w:r>
      <w:r w:rsidR="0077640B" w:rsidRPr="002D68FA">
        <w:t>:</w:t>
      </w:r>
    </w:p>
    <w:p w:rsidR="00AE0ADD" w:rsidRDefault="006F6197" w:rsidP="00AE0ADD">
      <w:pPr>
        <w:jc w:val="both"/>
      </w:pPr>
      <w:r>
        <w:t>педагогическая деятельность (учебно-методическое обеспечение учебного процесса в детских школах искусств по видам искусств, других образовательных организациях дополнительного образования, общеобразовательных организациях, профессиональных образовательных организациях).</w:t>
      </w:r>
    </w:p>
    <w:p w:rsidR="006F6197" w:rsidRPr="008E5779" w:rsidRDefault="006F6197" w:rsidP="00AE0ADD">
      <w:pPr>
        <w:jc w:val="both"/>
        <w:rPr>
          <w:iCs/>
          <w:color w:val="000000"/>
        </w:rPr>
      </w:pPr>
      <w:r>
        <w:t>И соответствующих профессиональных компетенций:</w:t>
      </w:r>
    </w:p>
    <w:p w:rsidR="00AE0ADD" w:rsidRDefault="00AE0ADD" w:rsidP="00AE0ADD">
      <w:pPr>
        <w:widowControl w:val="0"/>
        <w:autoSpaceDE w:val="0"/>
        <w:autoSpaceDN w:val="0"/>
        <w:adjustRightInd w:val="0"/>
        <w:ind w:firstLine="540"/>
        <w:jc w:val="both"/>
      </w:pPr>
      <w:r w:rsidRPr="00C34295">
        <w:t>ПК</w:t>
      </w:r>
      <w:r w:rsidRPr="00C34295">
        <w:rPr>
          <w:lang w:val="en-US"/>
        </w:rPr>
        <w:t> </w:t>
      </w:r>
      <w:r w:rsidRPr="00C34295">
        <w:t>2.1.</w:t>
      </w:r>
      <w:r w:rsidRPr="00C34295">
        <w:rPr>
          <w:lang w:val="en-US"/>
        </w:rPr>
        <w:t> </w:t>
      </w:r>
      <w:r w:rsidRPr="00EE3D80">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2.2.</w:t>
      </w:r>
      <w:r w:rsidRPr="00067D81">
        <w:rPr>
          <w:lang w:val="en-US"/>
        </w:rPr>
        <w:t> </w:t>
      </w:r>
      <w:r w:rsidRPr="00067D81">
        <w:t>Использовать знания в области психологии и педагогики, специальных и музыкально-теоретических дисциплин в преподавательской деятельности</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2.3.</w:t>
      </w:r>
      <w:r w:rsidRPr="00067D81">
        <w:rPr>
          <w:lang w:val="en-US"/>
        </w:rPr>
        <w:t> </w:t>
      </w:r>
      <w:r w:rsidRPr="00067D81">
        <w:t>Использовать базовые знания и практический опыт по организации и анализу учебного процесса, методике подг</w:t>
      </w:r>
      <w:r>
        <w:t>отовки и проведения урока</w:t>
      </w:r>
      <w:r w:rsidRPr="00067D81">
        <w:t>.</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2.4.</w:t>
      </w:r>
      <w:r w:rsidRPr="00067D81">
        <w:rPr>
          <w:lang w:val="en-US"/>
        </w:rPr>
        <w:t> </w:t>
      </w:r>
      <w:r w:rsidRPr="00067D81">
        <w:t>Осваивать основной учебно-педагогический репертуар.</w:t>
      </w:r>
    </w:p>
    <w:p w:rsidR="00AE0ADD" w:rsidRDefault="00AE0ADD" w:rsidP="00AE0ADD">
      <w:pPr>
        <w:widowControl w:val="0"/>
        <w:autoSpaceDE w:val="0"/>
        <w:autoSpaceDN w:val="0"/>
        <w:adjustRightInd w:val="0"/>
        <w:ind w:firstLine="540"/>
        <w:jc w:val="both"/>
      </w:pPr>
      <w:r w:rsidRPr="00067D81">
        <w:t>ПК</w:t>
      </w:r>
      <w:r w:rsidRPr="00067D81">
        <w:rPr>
          <w:lang w:val="en-US"/>
        </w:rPr>
        <w:t> </w:t>
      </w:r>
      <w:r w:rsidRPr="00067D81">
        <w:t>2.5.</w:t>
      </w:r>
      <w:r w:rsidRPr="00067D81">
        <w:rPr>
          <w:lang w:val="en-US"/>
        </w:rPr>
        <w:t> </w:t>
      </w:r>
      <w:r w:rsidRPr="00067D81">
        <w:t>Применять классические и современные методы преподавания</w:t>
      </w:r>
      <w:r>
        <w:t xml:space="preserve"> хорового пения и дирижирования.</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 xml:space="preserve">2.6. Использовать методы и приемы работы с учетом </w:t>
      </w:r>
      <w:r>
        <w:t xml:space="preserve">индивидуальных </w:t>
      </w:r>
      <w:r w:rsidRPr="00067D81">
        <w:t>возрастных, психологических и физиологических особенностей обучающихся.</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2.7.</w:t>
      </w:r>
      <w:r w:rsidRPr="00067D81">
        <w:rPr>
          <w:lang w:val="en-US"/>
        </w:rPr>
        <w:t> </w:t>
      </w:r>
      <w:r w:rsidRPr="00067D81">
        <w:t>Планировать развитие профессиональных умений обучающихся.</w:t>
      </w:r>
    </w:p>
    <w:p w:rsidR="00AE0ADD" w:rsidRPr="00067D81" w:rsidRDefault="00AE0ADD" w:rsidP="00AE0ADD">
      <w:pPr>
        <w:widowControl w:val="0"/>
        <w:autoSpaceDE w:val="0"/>
        <w:autoSpaceDN w:val="0"/>
        <w:adjustRightInd w:val="0"/>
        <w:ind w:firstLine="540"/>
        <w:jc w:val="both"/>
      </w:pPr>
      <w:r w:rsidRPr="00067D81">
        <w:t>ПК</w:t>
      </w:r>
      <w:r w:rsidRPr="00067D81">
        <w:rPr>
          <w:lang w:val="en-US"/>
        </w:rPr>
        <w:t> </w:t>
      </w:r>
      <w:r w:rsidRPr="00067D81">
        <w:t>2.8.</w:t>
      </w:r>
      <w:r w:rsidRPr="00067D81">
        <w:rPr>
          <w:lang w:val="en-US"/>
        </w:rPr>
        <w:t> </w:t>
      </w:r>
      <w:r w:rsidRPr="00067D81">
        <w:t>Владеть культурой устной и письменной речи, профессиональной терминологией.</w:t>
      </w:r>
    </w:p>
    <w:p w:rsidR="0077640B" w:rsidRPr="0075570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5705">
        <w:rPr>
          <w:b/>
        </w:rPr>
        <w:t>1.</w:t>
      </w:r>
      <w:r w:rsidR="0077640B" w:rsidRPr="00755705">
        <w:rPr>
          <w:b/>
        </w:rPr>
        <w:t xml:space="preserve">2. Цели и задачи </w:t>
      </w:r>
      <w:r w:rsidR="005027B1" w:rsidRPr="00755705">
        <w:rPr>
          <w:b/>
        </w:rPr>
        <w:t xml:space="preserve">профессионального </w:t>
      </w:r>
      <w:r w:rsidR="0077640B" w:rsidRPr="00755705">
        <w:rPr>
          <w:b/>
        </w:rPr>
        <w:t xml:space="preserve">модуля – требования к результатам освоения </w:t>
      </w:r>
      <w:r w:rsidR="005027B1" w:rsidRPr="00755705">
        <w:rPr>
          <w:b/>
        </w:rPr>
        <w:t xml:space="preserve">профессионального </w:t>
      </w:r>
      <w:r w:rsidR="0077640B" w:rsidRPr="00755705">
        <w:rPr>
          <w:b/>
        </w:rPr>
        <w:t>модуля</w:t>
      </w:r>
    </w:p>
    <w:p w:rsidR="0077640B" w:rsidRPr="00755705"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5570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F6197" w:rsidRPr="006F6197" w:rsidRDefault="006F6197" w:rsidP="006F6197">
      <w:pPr>
        <w:pStyle w:val="af7"/>
        <w:rPr>
          <w:b/>
        </w:rPr>
      </w:pPr>
      <w:r w:rsidRPr="006F6197">
        <w:rPr>
          <w:b/>
        </w:rPr>
        <w:t>иметь практический опыт:</w:t>
      </w:r>
    </w:p>
    <w:p w:rsidR="006F6197" w:rsidRDefault="006F6197" w:rsidP="006F6197">
      <w:pPr>
        <w:pStyle w:val="af7"/>
      </w:pPr>
      <w:r>
        <w:t>организации обучения учащихся с учетом базовых основ педагогики;</w:t>
      </w:r>
    </w:p>
    <w:p w:rsidR="006F6197" w:rsidRDefault="006F6197" w:rsidP="006F6197">
      <w:pPr>
        <w:pStyle w:val="af7"/>
      </w:pPr>
      <w:r>
        <w:t>организации обучения учащихся пению в хоре с учетом их возраста и уровня подготовки;</w:t>
      </w:r>
    </w:p>
    <w:p w:rsidR="006F6197" w:rsidRDefault="006F6197" w:rsidP="006F6197">
      <w:pPr>
        <w:pStyle w:val="af7"/>
      </w:pPr>
      <w:r>
        <w:t>организации индивидуальной художественно-творческой работы с детьми с учетом возрастных и личностных особенностей;</w:t>
      </w:r>
    </w:p>
    <w:p w:rsidR="006F6197" w:rsidRPr="006F6197" w:rsidRDefault="006F6197" w:rsidP="006F6197">
      <w:pPr>
        <w:pStyle w:val="af7"/>
        <w:rPr>
          <w:b/>
        </w:rPr>
      </w:pPr>
      <w:r w:rsidRPr="006F6197">
        <w:rPr>
          <w:b/>
        </w:rPr>
        <w:t>уметь:</w:t>
      </w:r>
    </w:p>
    <w:p w:rsidR="006F6197" w:rsidRDefault="006F6197" w:rsidP="006F6197">
      <w:pPr>
        <w:pStyle w:val="af7"/>
      </w:pPr>
      <w:r>
        <w:t>делать педагогический анализ ситуации в хоровом исполнительском классе;</w:t>
      </w:r>
    </w:p>
    <w:p w:rsidR="006F6197" w:rsidRDefault="006F6197" w:rsidP="006F6197">
      <w:pPr>
        <w:pStyle w:val="af7"/>
      </w:pPr>
      <w:r>
        <w:t>использовать теоретические сведения о личности и межличностных отношениях в педагогической деятельности;</w:t>
      </w:r>
    </w:p>
    <w:p w:rsidR="006F6197" w:rsidRDefault="006F6197" w:rsidP="006F6197">
      <w:pPr>
        <w:pStyle w:val="af7"/>
      </w:pPr>
      <w:r>
        <w:t>определять важнейшие характеристики голосов обучающихся и планировать их дальнейшее развитие;</w:t>
      </w:r>
    </w:p>
    <w:p w:rsidR="006F6197" w:rsidRDefault="006F6197" w:rsidP="006F6197">
      <w:pPr>
        <w:pStyle w:val="af7"/>
      </w:pPr>
      <w:r>
        <w:t>пользоваться специальной литературой;</w:t>
      </w:r>
    </w:p>
    <w:p w:rsidR="006F6197" w:rsidRPr="006F6197" w:rsidRDefault="006F6197" w:rsidP="006F6197">
      <w:pPr>
        <w:pStyle w:val="af7"/>
        <w:rPr>
          <w:b/>
        </w:rPr>
      </w:pPr>
      <w:r w:rsidRPr="006F6197">
        <w:rPr>
          <w:b/>
        </w:rPr>
        <w:t>знать:</w:t>
      </w:r>
    </w:p>
    <w:p w:rsidR="006F6197" w:rsidRDefault="006F6197" w:rsidP="006F6197">
      <w:pPr>
        <w:pStyle w:val="af7"/>
      </w:pPr>
      <w:r>
        <w:t>основы теории воспитания и образования;</w:t>
      </w:r>
    </w:p>
    <w:p w:rsidR="006F6197" w:rsidRDefault="006F6197" w:rsidP="006F6197">
      <w:pPr>
        <w:pStyle w:val="af7"/>
      </w:pPr>
      <w:r>
        <w:t>психолого-педагогические особенности работы с детьми дошкольного и школьного возраста;</w:t>
      </w:r>
    </w:p>
    <w:p w:rsidR="006F6197" w:rsidRDefault="006F6197" w:rsidP="006F6197">
      <w:pPr>
        <w:pStyle w:val="af7"/>
      </w:pPr>
      <w:r>
        <w:t>требования к личности педагога;</w:t>
      </w:r>
    </w:p>
    <w:p w:rsidR="006F6197" w:rsidRDefault="006F6197" w:rsidP="006F6197">
      <w:pPr>
        <w:pStyle w:val="af7"/>
      </w:pPr>
      <w:r>
        <w:t>основные исторические этапы развития музыкального образования в России и за рубежом;</w:t>
      </w:r>
    </w:p>
    <w:p w:rsidR="006F6197" w:rsidRDefault="006F6197" w:rsidP="006F6197">
      <w:pPr>
        <w:pStyle w:val="af7"/>
      </w:pPr>
      <w:r>
        <w:t xml:space="preserve">творческие и педагогические вокально-хоровые школы, современные методики постановки </w:t>
      </w:r>
      <w:r>
        <w:lastRenderedPageBreak/>
        <w:t>голоса, преподавания специальных (хоровых дисциплин);</w:t>
      </w:r>
    </w:p>
    <w:p w:rsidR="006F6197" w:rsidRDefault="006F6197" w:rsidP="006F6197">
      <w:pPr>
        <w:pStyle w:val="af7"/>
      </w:pPr>
      <w:r>
        <w:t>педагогический (хоровой) репертуар детских школ искусств;</w:t>
      </w:r>
    </w:p>
    <w:p w:rsidR="006F6197" w:rsidRDefault="006F6197" w:rsidP="006F6197">
      <w:pPr>
        <w:pStyle w:val="af7"/>
      </w:pPr>
      <w:r>
        <w:t>профессиональную терминологию;</w:t>
      </w:r>
    </w:p>
    <w:p w:rsidR="006F6197" w:rsidRDefault="006F6197" w:rsidP="006F6197">
      <w:pPr>
        <w:pStyle w:val="af7"/>
      </w:pPr>
      <w:r>
        <w:t>методику преподавания основ хорового дирижирования;</w:t>
      </w:r>
    </w:p>
    <w:p w:rsidR="006F6197" w:rsidRDefault="006F6197" w:rsidP="006F6197">
      <w:pPr>
        <w:pStyle w:val="af7"/>
      </w:pPr>
      <w:r>
        <w:t>методику преподавания хорового сольфеджио у детей;</w:t>
      </w:r>
    </w:p>
    <w:p w:rsidR="00392F2D" w:rsidRPr="00AD765E" w:rsidRDefault="006F6197" w:rsidP="006F6197">
      <w:pPr>
        <w:tabs>
          <w:tab w:val="left" w:pos="916"/>
          <w:tab w:val="left" w:pos="1832"/>
          <w:tab w:val="left" w:pos="2748"/>
          <w:tab w:val="left" w:pos="3664"/>
          <w:tab w:val="left" w:pos="4580"/>
          <w:tab w:val="left" w:pos="5496"/>
        </w:tabs>
        <w:jc w:val="both"/>
      </w:pPr>
      <w: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EE407E"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1571">
        <w:rPr>
          <w:b/>
        </w:rPr>
        <w:t>1.</w:t>
      </w:r>
      <w:r w:rsidR="00EE407E">
        <w:rPr>
          <w:b/>
        </w:rPr>
        <w:t xml:space="preserve">3. </w:t>
      </w:r>
      <w:r w:rsidR="0077640B" w:rsidRPr="00EC1571">
        <w:rPr>
          <w:b/>
        </w:rPr>
        <w:t xml:space="preserve">Рекомендуемое количество часов на освоение </w:t>
      </w:r>
      <w:r w:rsidR="00F10655" w:rsidRPr="00EC1571">
        <w:rPr>
          <w:b/>
        </w:rPr>
        <w:t>рабочей</w:t>
      </w:r>
      <w:r w:rsidR="00C65D28">
        <w:rPr>
          <w:b/>
        </w:rPr>
        <w:t xml:space="preserve"> </w:t>
      </w:r>
      <w:r w:rsidR="0077640B" w:rsidRPr="00EC1571">
        <w:rPr>
          <w:b/>
        </w:rPr>
        <w:t xml:space="preserve">программы </w:t>
      </w:r>
      <w:r w:rsidR="0077640B" w:rsidRPr="00EE407E">
        <w:rPr>
          <w:b/>
        </w:rPr>
        <w:t>профессионального модуля:</w:t>
      </w:r>
    </w:p>
    <w:p w:rsidR="0077640B" w:rsidRPr="00EE407E" w:rsidRDefault="006F6197"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В</w:t>
      </w:r>
      <w:r w:rsidR="00392F2D" w:rsidRPr="00EE407E">
        <w:t>сего</w:t>
      </w:r>
      <w:r>
        <w:t xml:space="preserve"> (включая часы учебной практики)</w:t>
      </w:r>
      <w:r w:rsidR="00392F2D" w:rsidRPr="00EE407E">
        <w:t xml:space="preserve"> – </w:t>
      </w:r>
      <w:r w:rsidR="00C65D28" w:rsidRPr="00C82466">
        <w:t>371</w:t>
      </w:r>
      <w:r w:rsidR="00392F2D" w:rsidRPr="00EE407E">
        <w:t xml:space="preserve"> </w:t>
      </w:r>
      <w:r w:rsidR="00C82466">
        <w:t>час</w:t>
      </w:r>
      <w:r w:rsidR="00C65D28">
        <w:t xml:space="preserve"> + 72 часа</w:t>
      </w:r>
      <w:r w:rsidR="004A5010" w:rsidRPr="00EE407E">
        <w:t>, в том числе:</w:t>
      </w:r>
    </w:p>
    <w:p w:rsidR="0077640B" w:rsidRPr="00EE407E"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максимальной учебной нагрузки обучающегося</w:t>
      </w:r>
      <w:r w:rsidR="00392F2D" w:rsidRPr="00EE407E">
        <w:t xml:space="preserve"> – </w:t>
      </w:r>
      <w:r w:rsidR="00C65D28">
        <w:t>242</w:t>
      </w:r>
      <w:r w:rsidR="00392F2D" w:rsidRPr="00EE407E">
        <w:t xml:space="preserve"> </w:t>
      </w:r>
      <w:r w:rsidR="00C82466">
        <w:t>часа</w:t>
      </w:r>
      <w:r w:rsidRPr="00EE407E">
        <w:t xml:space="preserve">, </w:t>
      </w:r>
      <w:r w:rsidR="004A5010" w:rsidRPr="00EE407E">
        <w:t>включая</w:t>
      </w:r>
      <w:r w:rsidRPr="00EE407E">
        <w:t>:</w:t>
      </w:r>
    </w:p>
    <w:p w:rsidR="0077640B" w:rsidRPr="00EE407E"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EE407E">
        <w:t>обязательной аудиторной учебной нагрузки обучающегося</w:t>
      </w:r>
      <w:r w:rsidR="00392F2D" w:rsidRPr="00EE407E">
        <w:t xml:space="preserve"> –</w:t>
      </w:r>
      <w:r w:rsidR="004A5010" w:rsidRPr="00EE407E">
        <w:t xml:space="preserve"> </w:t>
      </w:r>
      <w:r w:rsidR="00C65D28">
        <w:t>168</w:t>
      </w:r>
      <w:r w:rsidR="00392F2D" w:rsidRPr="00EE407E">
        <w:t xml:space="preserve"> </w:t>
      </w:r>
      <w:r w:rsidRPr="00EE407E">
        <w:t>часов;</w:t>
      </w:r>
    </w:p>
    <w:p w:rsidR="0077640B" w:rsidRPr="00EE407E"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EE407E">
        <w:t>самостоятельной работы обучающегося</w:t>
      </w:r>
      <w:r w:rsidR="00392F2D" w:rsidRPr="00EE407E">
        <w:t xml:space="preserve"> – </w:t>
      </w:r>
      <w:r w:rsidR="00C65D28">
        <w:t xml:space="preserve">74 </w:t>
      </w:r>
      <w:r w:rsidRPr="00EE407E">
        <w:t>час</w:t>
      </w:r>
      <w:r w:rsidR="00392F2D" w:rsidRPr="00EE407E">
        <w:t>ов</w:t>
      </w:r>
      <w:r w:rsidRPr="00EE407E">
        <w:t>;</w:t>
      </w:r>
    </w:p>
    <w:p w:rsidR="002A71E2" w:rsidRPr="00EE407E" w:rsidRDefault="00392F2D" w:rsidP="0055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учебной практики – 1</w:t>
      </w:r>
      <w:r w:rsidR="00C65D28">
        <w:t>29</w:t>
      </w:r>
      <w:r w:rsidRPr="00EE407E">
        <w:t xml:space="preserve"> </w:t>
      </w:r>
      <w:r w:rsidR="0098663E" w:rsidRPr="00EE407E">
        <w:t>часа</w:t>
      </w:r>
      <w:r w:rsidR="006F6197">
        <w:t xml:space="preserve"> максимальной нагрузки, </w:t>
      </w:r>
      <w:r w:rsidR="00C65D28">
        <w:t>100</w:t>
      </w:r>
      <w:r w:rsidR="006F6197">
        <w:t xml:space="preserve"> обязательной аудиторной, 29 часов самостоятельной работы</w:t>
      </w:r>
      <w:r w:rsidR="0098663E" w:rsidRPr="00EE407E">
        <w:t>.</w:t>
      </w:r>
    </w:p>
    <w:p w:rsidR="00557198" w:rsidRDefault="00557198" w:rsidP="0055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407E">
        <w:t>производстве</w:t>
      </w:r>
      <w:r w:rsidR="00392F2D" w:rsidRPr="00EE407E">
        <w:t xml:space="preserve">нной (педагогической) практики – 2 </w:t>
      </w:r>
      <w:proofErr w:type="spellStart"/>
      <w:r w:rsidR="00392F2D" w:rsidRPr="00EE407E">
        <w:t>нед</w:t>
      </w:r>
      <w:proofErr w:type="spellEnd"/>
      <w:r w:rsidR="00737C58" w:rsidRPr="00EE407E">
        <w:t>.</w:t>
      </w:r>
      <w:r w:rsidR="00C65D28">
        <w:t xml:space="preserve"> (72 часа)</w:t>
      </w:r>
    </w:p>
    <w:p w:rsidR="005126C4" w:rsidRPr="005126C4" w:rsidRDefault="005126C4" w:rsidP="0055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640B" w:rsidRPr="002A6A5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A6A5B">
        <w:rPr>
          <w:b/>
          <w:caps/>
        </w:rPr>
        <w:t xml:space="preserve">2. результаты освоения ПРОФЕССИОНАЛЬНОГО МОДУЛЯ </w:t>
      </w:r>
    </w:p>
    <w:p w:rsidR="005126C4" w:rsidRDefault="0077640B" w:rsidP="00512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A6A5B">
        <w:t xml:space="preserve">Результатом освоения профессионального модуля является овладение обучающимися видом профессиональной деятельности </w:t>
      </w:r>
      <w:r w:rsidR="00F30DDF" w:rsidRPr="002A6A5B">
        <w:rPr>
          <w:u w:val="single"/>
        </w:rPr>
        <w:t>Педагогическая</w:t>
      </w:r>
      <w:r w:rsidR="00F10655" w:rsidRPr="002A6A5B">
        <w:rPr>
          <w:u w:val="single"/>
        </w:rPr>
        <w:t xml:space="preserve"> деятельность</w:t>
      </w:r>
      <w:r w:rsidRPr="002A6A5B">
        <w:t xml:space="preserve">, в том числе профессиональными (ПК) </w:t>
      </w:r>
      <w:r w:rsidR="00E34F02" w:rsidRPr="002A6A5B">
        <w:t>и общими (ОК) компетенциями:</w:t>
      </w:r>
    </w:p>
    <w:p w:rsidR="0077640B" w:rsidRPr="002D68FA" w:rsidRDefault="005126C4" w:rsidP="00512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highlight w:val="yellow"/>
        </w:rPr>
      </w:pPr>
      <w:r w:rsidRPr="002D68FA">
        <w:rPr>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2D68FA">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2A6A5B" w:rsidRDefault="0077640B" w:rsidP="00855F73">
            <w:pPr>
              <w:widowControl w:val="0"/>
              <w:suppressAutoHyphens/>
              <w:jc w:val="center"/>
              <w:rPr>
                <w:b/>
              </w:rPr>
            </w:pPr>
            <w:r w:rsidRPr="002A6A5B">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2D68FA" w:rsidRDefault="0077640B" w:rsidP="00855F73">
            <w:pPr>
              <w:widowControl w:val="0"/>
              <w:suppressAutoHyphens/>
              <w:jc w:val="center"/>
              <w:rPr>
                <w:b/>
                <w:highlight w:val="yellow"/>
              </w:rPr>
            </w:pPr>
            <w:r w:rsidRPr="002A6A5B">
              <w:rPr>
                <w:b/>
              </w:rPr>
              <w:t>Наименование результата обучения</w:t>
            </w:r>
          </w:p>
        </w:tc>
      </w:tr>
      <w:tr w:rsidR="002A6A5B" w:rsidRPr="002D68FA">
        <w:tc>
          <w:tcPr>
            <w:tcW w:w="833" w:type="pct"/>
            <w:tcBorders>
              <w:top w:val="single" w:sz="12"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2.1.</w:t>
            </w:r>
            <w:r w:rsidRPr="002A6A5B">
              <w:rPr>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2A6A5B" w:rsidRPr="005E21F4" w:rsidRDefault="001E1423" w:rsidP="001E1423">
            <w:pPr>
              <w:widowControl w:val="0"/>
              <w:autoSpaceDE w:val="0"/>
              <w:autoSpaceDN w:val="0"/>
              <w:adjustRightInd w:val="0"/>
              <w:jc w:val="both"/>
            </w:pPr>
            <w:r w:rsidRPr="00EE3D80">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2.2.</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2.3.</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Использовать базовые знания и практический опыт по организации и анализу учебного процесса, методике подготовки и проведения урока в хоровом классе.</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2.4.</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Осваивать основной учебно-педагогический репертуар.</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2.5.</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Применять классические и современные методы преподавания, анализировать особенности отечественных и мировых школ хорового пения.</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2.7.</w:t>
            </w:r>
            <w:r w:rsidRPr="002A6A5B">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Планировать развитие профессиональных умений обучающихся.</w:t>
            </w:r>
          </w:p>
        </w:tc>
      </w:tr>
      <w:tr w:rsidR="002A6A5B" w:rsidRPr="002D68FA">
        <w:tc>
          <w:tcPr>
            <w:tcW w:w="833" w:type="pct"/>
            <w:tcBorders>
              <w:top w:val="single" w:sz="4" w:space="0" w:color="auto"/>
              <w:left w:val="single" w:sz="12" w:space="0" w:color="auto"/>
              <w:bottom w:val="single" w:sz="4" w:space="0" w:color="auto"/>
              <w:right w:val="single" w:sz="4" w:space="0" w:color="auto"/>
            </w:tcBorders>
            <w:shd w:val="clear" w:color="auto" w:fill="auto"/>
          </w:tcPr>
          <w:p w:rsidR="002A6A5B" w:rsidRPr="002A6A5B" w:rsidRDefault="002A6A5B" w:rsidP="00AF5913">
            <w:pPr>
              <w:tabs>
                <w:tab w:val="right" w:leader="underscore" w:pos="9639"/>
              </w:tabs>
              <w:ind w:right="-1"/>
              <w:jc w:val="both"/>
            </w:pPr>
            <w:r w:rsidRPr="002A6A5B">
              <w:t>ПК</w:t>
            </w:r>
            <w:r w:rsidRPr="002A6A5B">
              <w:rPr>
                <w:lang w:val="en-US"/>
              </w:rPr>
              <w:t> </w:t>
            </w:r>
            <w:r w:rsidRPr="002A6A5B">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2A6A5B" w:rsidRPr="005E21F4" w:rsidRDefault="002A6A5B" w:rsidP="005E214B">
            <w:pPr>
              <w:widowControl w:val="0"/>
              <w:autoSpaceDE w:val="0"/>
              <w:autoSpaceDN w:val="0"/>
              <w:adjustRightInd w:val="0"/>
              <w:jc w:val="both"/>
            </w:pPr>
            <w:r w:rsidRPr="005E21F4">
              <w:t>Владеть культурой устной и письменной речи, профессиональной терминологией.</w:t>
            </w:r>
          </w:p>
        </w:tc>
      </w:tr>
      <w:tr w:rsidR="00F10655" w:rsidRPr="00A4478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Понимать сущность и социальную значимость своей будущей профессии, проявлять к ней устойчивый интерес</w:t>
            </w:r>
          </w:p>
        </w:tc>
      </w:tr>
      <w:tr w:rsidR="00F10655" w:rsidRPr="00A4478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widowControl w:val="0"/>
              <w:autoSpaceDE w:val="0"/>
              <w:autoSpaceDN w:val="0"/>
              <w:adjustRightInd w:val="0"/>
              <w:jc w:val="both"/>
            </w:pPr>
            <w:r w:rsidRPr="00A4478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A4478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Решать проблемы, оценивать риски и принимать решения в нестандартных ситуациях</w:t>
            </w:r>
          </w:p>
        </w:tc>
      </w:tr>
      <w:tr w:rsidR="00F10655" w:rsidRPr="00A4478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 xml:space="preserve">Осуществлять поиск, анализ и оценку информации, необходимой для постановки и решения профессиональных задач, профессионального и </w:t>
            </w:r>
            <w:r w:rsidRPr="00A44783">
              <w:lastRenderedPageBreak/>
              <w:t>личностного развития</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lastRenderedPageBreak/>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Использовать информационно-коммуникационные технологии для совершенствования профессиональной деятельности</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widowControl w:val="0"/>
              <w:autoSpaceDE w:val="0"/>
              <w:autoSpaceDN w:val="0"/>
              <w:adjustRightInd w:val="0"/>
              <w:jc w:val="both"/>
            </w:pPr>
            <w:r w:rsidRPr="00A44783">
              <w:t>Работать в коллективе</w:t>
            </w:r>
            <w:r w:rsidR="00A44783" w:rsidRPr="00A44783">
              <w:t xml:space="preserve"> и команде</w:t>
            </w:r>
            <w:r w:rsidRPr="00A44783">
              <w:t>, эффективно общаться с коллегами, руководством</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2D68FA"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2D68FA">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A44783" w:rsidRDefault="00F10655" w:rsidP="00F10655">
            <w:pPr>
              <w:tabs>
                <w:tab w:val="right" w:leader="underscore" w:pos="9639"/>
              </w:tabs>
              <w:ind w:right="-1"/>
              <w:jc w:val="both"/>
            </w:pPr>
            <w:r w:rsidRPr="00A44783">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A44783" w:rsidRDefault="00F10655" w:rsidP="00F10655">
            <w:pPr>
              <w:tabs>
                <w:tab w:val="right" w:leader="underscore" w:pos="9639"/>
              </w:tabs>
              <w:ind w:right="-1"/>
              <w:jc w:val="both"/>
            </w:pPr>
            <w:r w:rsidRPr="00A44783">
              <w:t>Ориентироваться в условиях частой смены технологий в профессиональной деятельности.</w:t>
            </w:r>
          </w:p>
        </w:tc>
      </w:tr>
    </w:tbl>
    <w:p w:rsidR="0077640B" w:rsidRPr="002D68FA"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2D68FA"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2D68FA">
          <w:pgSz w:w="11907" w:h="16840"/>
          <w:pgMar w:top="1134" w:right="851" w:bottom="992" w:left="1418" w:header="709" w:footer="709" w:gutter="0"/>
          <w:cols w:space="720"/>
        </w:sectPr>
      </w:pPr>
    </w:p>
    <w:p w:rsidR="0077640B" w:rsidRPr="001F2BE8"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1F2BE8">
        <w:rPr>
          <w:b/>
          <w:caps/>
          <w:sz w:val="28"/>
          <w:szCs w:val="28"/>
        </w:rPr>
        <w:lastRenderedPageBreak/>
        <w:t>3. СТРУКТУРА и ПРИМЕРНОЕ содержание профессионального модуля</w:t>
      </w:r>
    </w:p>
    <w:p w:rsidR="0077640B" w:rsidRPr="00325219" w:rsidRDefault="0077640B" w:rsidP="00CA2983">
      <w:pPr>
        <w:jc w:val="both"/>
        <w:rPr>
          <w:b/>
        </w:rPr>
      </w:pPr>
      <w:r w:rsidRPr="00325219">
        <w:rPr>
          <w:b/>
          <w:sz w:val="28"/>
          <w:szCs w:val="28"/>
        </w:rPr>
        <w:t>3.1. Тематический план профессионального модуля</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3595"/>
        <w:gridCol w:w="1153"/>
        <w:gridCol w:w="768"/>
        <w:gridCol w:w="1588"/>
        <w:gridCol w:w="1141"/>
        <w:gridCol w:w="826"/>
        <w:gridCol w:w="1141"/>
        <w:gridCol w:w="1221"/>
        <w:gridCol w:w="1841"/>
      </w:tblGrid>
      <w:tr w:rsidR="0077640B" w:rsidRPr="00325219" w:rsidTr="002F11F1">
        <w:trPr>
          <w:trHeight w:val="435"/>
        </w:trPr>
        <w:tc>
          <w:tcPr>
            <w:tcW w:w="695" w:type="pct"/>
            <w:vMerge w:val="restart"/>
            <w:tcBorders>
              <w:top w:val="single" w:sz="12" w:space="0" w:color="auto"/>
              <w:left w:val="single" w:sz="12" w:space="0" w:color="auto"/>
              <w:right w:val="single" w:sz="12" w:space="0" w:color="auto"/>
            </w:tcBorders>
            <w:vAlign w:val="center"/>
          </w:tcPr>
          <w:p w:rsidR="0077640B" w:rsidRPr="00365E53" w:rsidRDefault="0077640B" w:rsidP="00855F73">
            <w:pPr>
              <w:pStyle w:val="21"/>
              <w:widowControl w:val="0"/>
              <w:ind w:left="0" w:firstLine="0"/>
              <w:jc w:val="center"/>
              <w:rPr>
                <w:b/>
                <w:sz w:val="22"/>
                <w:szCs w:val="22"/>
              </w:rPr>
            </w:pPr>
            <w:r w:rsidRPr="00365E53">
              <w:rPr>
                <w:b/>
                <w:sz w:val="22"/>
                <w:szCs w:val="22"/>
              </w:rPr>
              <w:t>Коды профессиональных компетенций</w:t>
            </w:r>
          </w:p>
        </w:tc>
        <w:tc>
          <w:tcPr>
            <w:tcW w:w="116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5D5B91">
            <w:pPr>
              <w:pStyle w:val="21"/>
              <w:widowControl w:val="0"/>
              <w:ind w:left="0" w:firstLine="0"/>
              <w:jc w:val="center"/>
              <w:rPr>
                <w:b/>
                <w:sz w:val="20"/>
                <w:szCs w:val="20"/>
              </w:rPr>
            </w:pPr>
            <w:r w:rsidRPr="00365E53">
              <w:rPr>
                <w:b/>
                <w:sz w:val="20"/>
                <w:szCs w:val="20"/>
              </w:rPr>
              <w:t>Наименования разделов профессионального модуля</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iCs/>
                <w:sz w:val="20"/>
                <w:szCs w:val="20"/>
              </w:rPr>
            </w:pPr>
            <w:r w:rsidRPr="00365E53">
              <w:rPr>
                <w:b/>
                <w:iCs/>
                <w:sz w:val="20"/>
                <w:szCs w:val="20"/>
              </w:rPr>
              <w:t>Всего часов</w:t>
            </w:r>
          </w:p>
          <w:p w:rsidR="0077640B" w:rsidRPr="00365E53" w:rsidRDefault="0077640B" w:rsidP="00855F73">
            <w:pPr>
              <w:pStyle w:val="21"/>
              <w:widowControl w:val="0"/>
              <w:ind w:left="0" w:firstLine="0"/>
              <w:jc w:val="center"/>
              <w:rPr>
                <w:i/>
                <w:iCs/>
                <w:sz w:val="20"/>
                <w:szCs w:val="20"/>
              </w:rPr>
            </w:pPr>
            <w:r w:rsidRPr="00365E53">
              <w:rPr>
                <w:i/>
                <w:iCs/>
                <w:sz w:val="20"/>
                <w:szCs w:val="20"/>
              </w:rPr>
              <w:t>(макс. учебная нагрузка и практики)</w:t>
            </w:r>
          </w:p>
        </w:tc>
        <w:tc>
          <w:tcPr>
            <w:tcW w:w="177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Объем времени, отведенный на освоение междисциплинарного курса (курсов)</w:t>
            </w:r>
          </w:p>
        </w:tc>
        <w:tc>
          <w:tcPr>
            <w:tcW w:w="99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 xml:space="preserve">Практика </w:t>
            </w:r>
          </w:p>
        </w:tc>
      </w:tr>
      <w:tr w:rsidR="002F11F1" w:rsidRPr="00325219" w:rsidTr="00372314">
        <w:trPr>
          <w:trHeight w:val="435"/>
        </w:trPr>
        <w:tc>
          <w:tcPr>
            <w:tcW w:w="695" w:type="pct"/>
            <w:vMerge/>
            <w:tcBorders>
              <w:left w:val="single" w:sz="12" w:space="0" w:color="auto"/>
              <w:right w:val="single" w:sz="12" w:space="0" w:color="auto"/>
            </w:tcBorders>
          </w:tcPr>
          <w:p w:rsidR="0077640B" w:rsidRPr="00365E53" w:rsidRDefault="0077640B" w:rsidP="00855F73">
            <w:pPr>
              <w:pStyle w:val="21"/>
              <w:widowControl w:val="0"/>
              <w:ind w:left="0" w:firstLine="0"/>
              <w:jc w:val="center"/>
              <w:rPr>
                <w:b/>
                <w:sz w:val="22"/>
                <w:szCs w:val="22"/>
              </w:rPr>
            </w:pPr>
          </w:p>
        </w:tc>
        <w:tc>
          <w:tcPr>
            <w:tcW w:w="116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iCs/>
                <w:sz w:val="20"/>
                <w:szCs w:val="20"/>
              </w:rPr>
            </w:pPr>
          </w:p>
        </w:tc>
        <w:tc>
          <w:tcPr>
            <w:tcW w:w="113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Обязательная аудиторная учебная нагрузка обучающегося</w:t>
            </w:r>
          </w:p>
        </w:tc>
        <w:tc>
          <w:tcPr>
            <w:tcW w:w="63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Самостоятельная работа обучающегося</w:t>
            </w:r>
          </w:p>
        </w:tc>
        <w:tc>
          <w:tcPr>
            <w:tcW w:w="396" w:type="pct"/>
            <w:vMerge w:val="restart"/>
            <w:tcBorders>
              <w:top w:val="single" w:sz="12" w:space="0" w:color="auto"/>
              <w:left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Учебная,</w:t>
            </w:r>
          </w:p>
          <w:p w:rsidR="0077640B" w:rsidRPr="00365E53" w:rsidRDefault="0077640B" w:rsidP="00855F73">
            <w:pPr>
              <w:pStyle w:val="21"/>
              <w:widowControl w:val="0"/>
              <w:ind w:left="0" w:firstLine="0"/>
              <w:jc w:val="center"/>
              <w:rPr>
                <w:b/>
                <w:i/>
                <w:sz w:val="20"/>
                <w:szCs w:val="20"/>
              </w:rPr>
            </w:pPr>
            <w:r w:rsidRPr="00365E53">
              <w:rPr>
                <w:sz w:val="20"/>
                <w:szCs w:val="20"/>
              </w:rPr>
              <w:t>часов</w:t>
            </w:r>
          </w:p>
        </w:tc>
        <w:tc>
          <w:tcPr>
            <w:tcW w:w="597" w:type="pct"/>
            <w:vMerge w:val="restart"/>
            <w:tcBorders>
              <w:top w:val="single" w:sz="12" w:space="0" w:color="auto"/>
              <w:left w:val="single" w:sz="4"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72314">
              <w:rPr>
                <w:b/>
                <w:sz w:val="18"/>
                <w:szCs w:val="18"/>
              </w:rPr>
              <w:t>Производственная</w:t>
            </w:r>
            <w:r w:rsidRPr="00365E53">
              <w:rPr>
                <w:b/>
                <w:sz w:val="20"/>
                <w:szCs w:val="20"/>
              </w:rPr>
              <w:t xml:space="preserve"> (по профилю специальности),</w:t>
            </w:r>
          </w:p>
          <w:p w:rsidR="0077640B" w:rsidRPr="00365E53" w:rsidRDefault="0077640B" w:rsidP="002F11F1">
            <w:pPr>
              <w:pStyle w:val="21"/>
              <w:widowControl w:val="0"/>
              <w:ind w:left="72" w:firstLine="0"/>
              <w:jc w:val="center"/>
              <w:rPr>
                <w:b/>
                <w:sz w:val="20"/>
                <w:szCs w:val="20"/>
              </w:rPr>
            </w:pPr>
            <w:r w:rsidRPr="00365E53">
              <w:rPr>
                <w:sz w:val="20"/>
                <w:szCs w:val="20"/>
              </w:rPr>
              <w:t>часов</w:t>
            </w:r>
            <w:r w:rsidR="002F11F1">
              <w:rPr>
                <w:sz w:val="20"/>
                <w:szCs w:val="20"/>
              </w:rPr>
              <w:t xml:space="preserve"> </w:t>
            </w:r>
            <w:r w:rsidRPr="00365E53">
              <w:rPr>
                <w:i/>
                <w:sz w:val="20"/>
                <w:szCs w:val="20"/>
              </w:rPr>
              <w:t>(если предусмотрена рассредоточенная практика)</w:t>
            </w:r>
          </w:p>
        </w:tc>
      </w:tr>
      <w:tr w:rsidR="002F11F1" w:rsidRPr="00325219" w:rsidTr="00372314">
        <w:trPr>
          <w:trHeight w:val="390"/>
        </w:trPr>
        <w:tc>
          <w:tcPr>
            <w:tcW w:w="695" w:type="pct"/>
            <w:vMerge/>
            <w:tcBorders>
              <w:left w:val="single" w:sz="12" w:space="0" w:color="auto"/>
              <w:bottom w:val="single" w:sz="12" w:space="0" w:color="auto"/>
              <w:right w:val="single" w:sz="12" w:space="0" w:color="auto"/>
            </w:tcBorders>
          </w:tcPr>
          <w:p w:rsidR="0077640B" w:rsidRPr="00365E53" w:rsidRDefault="0077640B" w:rsidP="00855F73">
            <w:pPr>
              <w:jc w:val="center"/>
              <w:rPr>
                <w:b/>
                <w:sz w:val="22"/>
                <w:szCs w:val="22"/>
              </w:rPr>
            </w:pPr>
          </w:p>
        </w:tc>
        <w:tc>
          <w:tcPr>
            <w:tcW w:w="116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jc w:val="center"/>
              <w:rPr>
                <w:b/>
                <w:sz w:val="20"/>
                <w:szCs w:val="20"/>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jc w:val="center"/>
              <w:rPr>
                <w:b/>
                <w:sz w:val="20"/>
                <w:szCs w:val="20"/>
              </w:rPr>
            </w:pPr>
          </w:p>
        </w:tc>
        <w:tc>
          <w:tcPr>
            <w:tcW w:w="249"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Всего,</w:t>
            </w:r>
          </w:p>
          <w:p w:rsidR="0077640B" w:rsidRPr="00365E53" w:rsidRDefault="0077640B" w:rsidP="00855F73">
            <w:pPr>
              <w:pStyle w:val="a3"/>
              <w:widowControl w:val="0"/>
              <w:suppressAutoHyphens/>
              <w:spacing w:before="0" w:beforeAutospacing="0" w:after="0" w:afterAutospacing="0"/>
              <w:jc w:val="center"/>
              <w:rPr>
                <w:i/>
                <w:sz w:val="20"/>
                <w:szCs w:val="20"/>
              </w:rPr>
            </w:pPr>
            <w:r w:rsidRPr="00365E53">
              <w:rPr>
                <w:sz w:val="20"/>
                <w:szCs w:val="20"/>
              </w:rPr>
              <w:t>часов</w:t>
            </w:r>
          </w:p>
        </w:tc>
        <w:tc>
          <w:tcPr>
            <w:tcW w:w="515"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в т.ч. лабораторные работы и практические занятия,</w:t>
            </w:r>
          </w:p>
          <w:p w:rsidR="0077640B" w:rsidRPr="00365E53" w:rsidRDefault="0077640B" w:rsidP="00855F73">
            <w:pPr>
              <w:pStyle w:val="a3"/>
              <w:widowControl w:val="0"/>
              <w:suppressAutoHyphens/>
              <w:spacing w:before="0" w:beforeAutospacing="0" w:after="0" w:afterAutospacing="0"/>
              <w:jc w:val="center"/>
              <w:rPr>
                <w:sz w:val="20"/>
                <w:szCs w:val="20"/>
              </w:rPr>
            </w:pPr>
            <w:r w:rsidRPr="00365E53">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в т.ч., курсовая работа (проект),</w:t>
            </w:r>
          </w:p>
          <w:p w:rsidR="0077640B" w:rsidRPr="00365E53" w:rsidRDefault="0077640B" w:rsidP="00855F73">
            <w:pPr>
              <w:pStyle w:val="21"/>
              <w:widowControl w:val="0"/>
              <w:ind w:left="0" w:firstLine="0"/>
              <w:jc w:val="center"/>
              <w:rPr>
                <w:i/>
                <w:sz w:val="20"/>
                <w:szCs w:val="20"/>
              </w:rPr>
            </w:pPr>
            <w:r w:rsidRPr="00365E53">
              <w:rPr>
                <w:sz w:val="20"/>
                <w:szCs w:val="20"/>
              </w:rPr>
              <w:t>часов</w:t>
            </w:r>
          </w:p>
        </w:tc>
        <w:tc>
          <w:tcPr>
            <w:tcW w:w="268" w:type="pct"/>
            <w:tcBorders>
              <w:top w:val="single" w:sz="12" w:space="0" w:color="auto"/>
              <w:left w:val="single" w:sz="12" w:space="0" w:color="auto"/>
              <w:bottom w:val="single" w:sz="12" w:space="0" w:color="auto"/>
              <w:right w:val="single" w:sz="4" w:space="0" w:color="auto"/>
            </w:tcBorders>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Всего,</w:t>
            </w:r>
          </w:p>
          <w:p w:rsidR="0077640B" w:rsidRPr="00365E53" w:rsidRDefault="0077640B" w:rsidP="00855F73">
            <w:pPr>
              <w:pStyle w:val="a3"/>
              <w:widowControl w:val="0"/>
              <w:suppressAutoHyphens/>
              <w:spacing w:before="0" w:beforeAutospacing="0" w:after="0" w:afterAutospacing="0"/>
              <w:jc w:val="center"/>
              <w:rPr>
                <w:b/>
                <w:i/>
                <w:sz w:val="20"/>
                <w:szCs w:val="20"/>
              </w:rPr>
            </w:pPr>
            <w:r w:rsidRPr="00365E53">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в т.ч., курсовая работа (проект),</w:t>
            </w:r>
          </w:p>
          <w:p w:rsidR="0077640B" w:rsidRPr="00365E53" w:rsidRDefault="0077640B" w:rsidP="00855F73">
            <w:pPr>
              <w:pStyle w:val="21"/>
              <w:widowControl w:val="0"/>
              <w:ind w:left="0" w:firstLine="0"/>
              <w:jc w:val="center"/>
              <w:rPr>
                <w:i/>
                <w:sz w:val="20"/>
                <w:szCs w:val="20"/>
              </w:rPr>
            </w:pPr>
            <w:r w:rsidRPr="00365E53">
              <w:rPr>
                <w:sz w:val="20"/>
                <w:szCs w:val="20"/>
              </w:rPr>
              <w:t>часов</w:t>
            </w:r>
          </w:p>
        </w:tc>
        <w:tc>
          <w:tcPr>
            <w:tcW w:w="396" w:type="pct"/>
            <w:vMerge/>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sz w:val="20"/>
                <w:szCs w:val="20"/>
              </w:rPr>
            </w:pPr>
          </w:p>
        </w:tc>
        <w:tc>
          <w:tcPr>
            <w:tcW w:w="597" w:type="pct"/>
            <w:vMerge/>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72" w:firstLine="0"/>
              <w:jc w:val="center"/>
              <w:rPr>
                <w:sz w:val="20"/>
                <w:szCs w:val="20"/>
              </w:rPr>
            </w:pPr>
          </w:p>
        </w:tc>
      </w:tr>
      <w:tr w:rsidR="002F11F1" w:rsidRPr="00325219" w:rsidTr="00372314">
        <w:trPr>
          <w:trHeight w:val="390"/>
        </w:trPr>
        <w:tc>
          <w:tcPr>
            <w:tcW w:w="695" w:type="pct"/>
            <w:tcBorders>
              <w:top w:val="single" w:sz="4" w:space="0" w:color="auto"/>
              <w:left w:val="single" w:sz="12" w:space="0" w:color="auto"/>
              <w:bottom w:val="single" w:sz="12" w:space="0" w:color="auto"/>
              <w:right w:val="single" w:sz="12" w:space="0" w:color="auto"/>
            </w:tcBorders>
            <w:vAlign w:val="center"/>
          </w:tcPr>
          <w:p w:rsidR="0077640B" w:rsidRPr="00365E53" w:rsidRDefault="0077640B" w:rsidP="00855F73">
            <w:pPr>
              <w:jc w:val="center"/>
              <w:rPr>
                <w:b/>
                <w:sz w:val="20"/>
                <w:szCs w:val="20"/>
              </w:rPr>
            </w:pPr>
            <w:r w:rsidRPr="00365E53">
              <w:rPr>
                <w:b/>
                <w:sz w:val="20"/>
                <w:szCs w:val="20"/>
              </w:rPr>
              <w:t>1</w:t>
            </w:r>
          </w:p>
        </w:tc>
        <w:tc>
          <w:tcPr>
            <w:tcW w:w="116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jc w:val="center"/>
              <w:rPr>
                <w:b/>
                <w:sz w:val="20"/>
                <w:szCs w:val="20"/>
              </w:rPr>
            </w:pPr>
            <w:r w:rsidRPr="00365E53">
              <w:rPr>
                <w:b/>
                <w:sz w:val="20"/>
                <w:szCs w:val="20"/>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3</w:t>
            </w:r>
          </w:p>
        </w:tc>
        <w:tc>
          <w:tcPr>
            <w:tcW w:w="249"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4</w:t>
            </w:r>
          </w:p>
        </w:tc>
        <w:tc>
          <w:tcPr>
            <w:tcW w:w="515"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6</w:t>
            </w:r>
          </w:p>
        </w:tc>
        <w:tc>
          <w:tcPr>
            <w:tcW w:w="268" w:type="pct"/>
            <w:tcBorders>
              <w:top w:val="single" w:sz="12" w:space="0" w:color="auto"/>
              <w:left w:val="single" w:sz="12" w:space="0" w:color="auto"/>
              <w:bottom w:val="single" w:sz="12" w:space="0" w:color="auto"/>
              <w:right w:val="single" w:sz="4" w:space="0" w:color="auto"/>
            </w:tcBorders>
            <w:vAlign w:val="center"/>
          </w:tcPr>
          <w:p w:rsidR="0077640B" w:rsidRPr="00365E53" w:rsidRDefault="0077640B" w:rsidP="00855F73">
            <w:pPr>
              <w:pStyle w:val="a3"/>
              <w:widowControl w:val="0"/>
              <w:suppressAutoHyphens/>
              <w:spacing w:before="0" w:beforeAutospacing="0" w:after="0" w:afterAutospacing="0"/>
              <w:jc w:val="center"/>
              <w:rPr>
                <w:b/>
                <w:sz w:val="20"/>
                <w:szCs w:val="20"/>
              </w:rPr>
            </w:pPr>
            <w:r w:rsidRPr="00365E53">
              <w:rPr>
                <w:b/>
                <w:sz w:val="20"/>
                <w:szCs w:val="20"/>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8</w:t>
            </w:r>
          </w:p>
        </w:tc>
        <w:tc>
          <w:tcPr>
            <w:tcW w:w="396" w:type="pct"/>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9</w:t>
            </w:r>
          </w:p>
        </w:tc>
        <w:tc>
          <w:tcPr>
            <w:tcW w:w="597" w:type="pct"/>
            <w:tcBorders>
              <w:left w:val="single" w:sz="12" w:space="0" w:color="auto"/>
              <w:bottom w:val="single" w:sz="12" w:space="0" w:color="auto"/>
              <w:right w:val="single" w:sz="12" w:space="0" w:color="auto"/>
            </w:tcBorders>
            <w:shd w:val="clear" w:color="auto" w:fill="auto"/>
            <w:vAlign w:val="center"/>
          </w:tcPr>
          <w:p w:rsidR="0077640B" w:rsidRPr="00365E53" w:rsidRDefault="0077640B" w:rsidP="00855F73">
            <w:pPr>
              <w:pStyle w:val="21"/>
              <w:widowControl w:val="0"/>
              <w:ind w:left="0" w:firstLine="0"/>
              <w:jc w:val="center"/>
              <w:rPr>
                <w:b/>
                <w:sz w:val="20"/>
                <w:szCs w:val="20"/>
              </w:rPr>
            </w:pPr>
            <w:r w:rsidRPr="00365E53">
              <w:rPr>
                <w:b/>
                <w:sz w:val="20"/>
                <w:szCs w:val="20"/>
              </w:rPr>
              <w:t>10</w:t>
            </w:r>
          </w:p>
        </w:tc>
      </w:tr>
      <w:tr w:rsidR="00C46046" w:rsidRPr="00325219" w:rsidTr="00372314">
        <w:tc>
          <w:tcPr>
            <w:tcW w:w="695" w:type="pct"/>
            <w:vMerge w:val="restart"/>
            <w:tcBorders>
              <w:top w:val="single" w:sz="12" w:space="0" w:color="auto"/>
              <w:left w:val="single" w:sz="12" w:space="0" w:color="auto"/>
              <w:right w:val="single" w:sz="12" w:space="0" w:color="auto"/>
            </w:tcBorders>
          </w:tcPr>
          <w:p w:rsidR="00C46046" w:rsidRDefault="00C46046" w:rsidP="00C46046">
            <w:pPr>
              <w:rPr>
                <w:b/>
                <w:sz w:val="22"/>
                <w:szCs w:val="22"/>
              </w:rPr>
            </w:pPr>
          </w:p>
          <w:p w:rsidR="00C46046" w:rsidRDefault="00C46046" w:rsidP="00C46046">
            <w:pPr>
              <w:rPr>
                <w:b/>
                <w:sz w:val="22"/>
                <w:szCs w:val="22"/>
              </w:rPr>
            </w:pPr>
          </w:p>
          <w:p w:rsidR="00C46046" w:rsidRPr="00365E53" w:rsidRDefault="00C46046" w:rsidP="00C46046">
            <w:pPr>
              <w:rPr>
                <w:b/>
                <w:sz w:val="22"/>
                <w:szCs w:val="22"/>
              </w:rPr>
            </w:pPr>
            <w:r w:rsidRPr="00365E53">
              <w:rPr>
                <w:b/>
                <w:sz w:val="22"/>
                <w:szCs w:val="22"/>
              </w:rPr>
              <w:t>ПК. 2.1–ПК.2.8.</w:t>
            </w:r>
          </w:p>
          <w:p w:rsidR="00C46046" w:rsidRPr="00365E53" w:rsidRDefault="00C46046" w:rsidP="00C46046">
            <w:pPr>
              <w:rPr>
                <w:b/>
                <w:sz w:val="22"/>
                <w:szCs w:val="22"/>
              </w:rPr>
            </w:pPr>
          </w:p>
        </w:tc>
        <w:tc>
          <w:tcPr>
            <w:tcW w:w="1166" w:type="pct"/>
            <w:tcBorders>
              <w:top w:val="single" w:sz="12" w:space="0" w:color="auto"/>
              <w:left w:val="single" w:sz="12" w:space="0" w:color="auto"/>
              <w:bottom w:val="single" w:sz="4" w:space="0" w:color="auto"/>
              <w:right w:val="single" w:sz="12" w:space="0" w:color="auto"/>
            </w:tcBorders>
            <w:shd w:val="clear" w:color="auto" w:fill="auto"/>
          </w:tcPr>
          <w:p w:rsidR="00C46046" w:rsidRPr="00365E53" w:rsidRDefault="00C46046" w:rsidP="00C46046">
            <w:pPr>
              <w:rPr>
                <w:b/>
                <w:sz w:val="20"/>
                <w:szCs w:val="20"/>
              </w:rPr>
            </w:pPr>
            <w:r w:rsidRPr="00365E53">
              <w:rPr>
                <w:b/>
                <w:sz w:val="20"/>
                <w:szCs w:val="20"/>
              </w:rPr>
              <w:t>МДК 02.01 Педагогические основы преподавания профессиональных дисциплин</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r>
              <w:rPr>
                <w:b/>
                <w:sz w:val="20"/>
                <w:szCs w:val="20"/>
              </w:rPr>
              <w:t>102</w:t>
            </w:r>
          </w:p>
        </w:tc>
        <w:tc>
          <w:tcPr>
            <w:tcW w:w="249" w:type="pct"/>
            <w:tcBorders>
              <w:top w:val="single" w:sz="12" w:space="0" w:color="auto"/>
              <w:left w:val="single" w:sz="12" w:space="0" w:color="auto"/>
              <w:bottom w:val="single" w:sz="4" w:space="0" w:color="auto"/>
              <w:right w:val="single" w:sz="4"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r>
              <w:rPr>
                <w:b/>
                <w:sz w:val="20"/>
                <w:szCs w:val="20"/>
              </w:rPr>
              <w:t>68</w:t>
            </w:r>
          </w:p>
        </w:tc>
        <w:tc>
          <w:tcPr>
            <w:tcW w:w="515" w:type="pct"/>
            <w:tcBorders>
              <w:top w:val="single" w:sz="12" w:space="0" w:color="auto"/>
              <w:left w:val="single" w:sz="4" w:space="0" w:color="auto"/>
              <w:right w:val="single" w:sz="4" w:space="0" w:color="auto"/>
            </w:tcBorders>
            <w:shd w:val="clear" w:color="auto" w:fill="auto"/>
            <w:vAlign w:val="center"/>
          </w:tcPr>
          <w:p w:rsidR="00C46046" w:rsidRPr="00365E53" w:rsidRDefault="00C46046" w:rsidP="00C46046">
            <w:pPr>
              <w:pStyle w:val="21"/>
              <w:widowControl w:val="0"/>
              <w:ind w:left="0" w:firstLine="0"/>
              <w:jc w:val="center"/>
              <w:rPr>
                <w:sz w:val="20"/>
                <w:szCs w:val="20"/>
              </w:rPr>
            </w:pPr>
          </w:p>
        </w:tc>
        <w:tc>
          <w:tcPr>
            <w:tcW w:w="370" w:type="pct"/>
            <w:vMerge w:val="restart"/>
            <w:tcBorders>
              <w:top w:val="single" w:sz="12" w:space="0" w:color="auto"/>
              <w:left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sz w:val="20"/>
                <w:szCs w:val="20"/>
              </w:rPr>
            </w:pPr>
          </w:p>
        </w:tc>
        <w:tc>
          <w:tcPr>
            <w:tcW w:w="268" w:type="pct"/>
            <w:tcBorders>
              <w:top w:val="single" w:sz="12" w:space="0" w:color="auto"/>
              <w:left w:val="single" w:sz="12" w:space="0" w:color="auto"/>
              <w:bottom w:val="single" w:sz="4" w:space="0" w:color="auto"/>
              <w:right w:val="single" w:sz="4" w:space="0" w:color="auto"/>
            </w:tcBorders>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r>
              <w:rPr>
                <w:sz w:val="20"/>
                <w:szCs w:val="20"/>
              </w:rPr>
              <w:t>34</w:t>
            </w:r>
          </w:p>
        </w:tc>
        <w:tc>
          <w:tcPr>
            <w:tcW w:w="370" w:type="pct"/>
            <w:vMerge w:val="restart"/>
            <w:tcBorders>
              <w:top w:val="single" w:sz="12" w:space="0" w:color="auto"/>
              <w:left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396" w:type="pct"/>
            <w:tcBorders>
              <w:top w:val="single" w:sz="12" w:space="0" w:color="auto"/>
              <w:left w:val="single" w:sz="12" w:space="0" w:color="auto"/>
              <w:bottom w:val="single" w:sz="4" w:space="0" w:color="auto"/>
              <w:right w:val="single" w:sz="12"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p>
        </w:tc>
        <w:tc>
          <w:tcPr>
            <w:tcW w:w="597" w:type="pct"/>
            <w:tcBorders>
              <w:top w:val="single" w:sz="12" w:space="0" w:color="auto"/>
              <w:left w:val="single" w:sz="12" w:space="0" w:color="auto"/>
              <w:bottom w:val="single" w:sz="4" w:space="0" w:color="auto"/>
              <w:right w:val="single" w:sz="12" w:space="0" w:color="auto"/>
            </w:tcBorders>
            <w:shd w:val="clear" w:color="auto" w:fill="auto"/>
            <w:vAlign w:val="center"/>
          </w:tcPr>
          <w:p w:rsidR="00C46046" w:rsidRPr="00365E53" w:rsidRDefault="00C46046" w:rsidP="00C46046">
            <w:pPr>
              <w:pStyle w:val="a3"/>
              <w:widowControl w:val="0"/>
              <w:suppressAutoHyphens/>
              <w:spacing w:before="0" w:beforeAutospacing="0" w:after="0" w:afterAutospacing="0"/>
              <w:jc w:val="center"/>
              <w:rPr>
                <w:b/>
                <w:sz w:val="20"/>
                <w:szCs w:val="20"/>
              </w:rPr>
            </w:pPr>
          </w:p>
        </w:tc>
      </w:tr>
      <w:tr w:rsidR="00C46046" w:rsidRPr="00325219" w:rsidTr="00372314">
        <w:tc>
          <w:tcPr>
            <w:tcW w:w="695" w:type="pct"/>
            <w:vMerge/>
            <w:tcBorders>
              <w:left w:val="single" w:sz="12" w:space="0" w:color="auto"/>
              <w:right w:val="single" w:sz="12" w:space="0" w:color="auto"/>
            </w:tcBorders>
          </w:tcPr>
          <w:p w:rsidR="00C46046" w:rsidRPr="00365E53" w:rsidRDefault="00C46046" w:rsidP="00C46046">
            <w:pPr>
              <w:rPr>
                <w:b/>
                <w:sz w:val="22"/>
                <w:szCs w:val="22"/>
              </w:rPr>
            </w:pPr>
          </w:p>
        </w:tc>
        <w:tc>
          <w:tcPr>
            <w:tcW w:w="116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rPr>
                <w:b/>
                <w:sz w:val="20"/>
                <w:szCs w:val="20"/>
              </w:rPr>
            </w:pPr>
            <w:r w:rsidRPr="00365E53">
              <w:rPr>
                <w:b/>
                <w:sz w:val="20"/>
                <w:szCs w:val="20"/>
              </w:rPr>
              <w:t>МДК 02.02. Учебно-методическое обеспечение учебного процесса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r w:rsidRPr="00365E53">
              <w:rPr>
                <w:b/>
                <w:sz w:val="20"/>
                <w:szCs w:val="20"/>
              </w:rPr>
              <w:t>1</w:t>
            </w:r>
            <w:r>
              <w:rPr>
                <w:b/>
                <w:sz w:val="20"/>
                <w:szCs w:val="20"/>
              </w:rPr>
              <w:t>40</w:t>
            </w:r>
          </w:p>
        </w:tc>
        <w:tc>
          <w:tcPr>
            <w:tcW w:w="249" w:type="pct"/>
            <w:tcBorders>
              <w:top w:val="single" w:sz="4" w:space="0" w:color="auto"/>
              <w:left w:val="single" w:sz="12"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b/>
                <w:sz w:val="20"/>
                <w:szCs w:val="20"/>
              </w:rPr>
            </w:pPr>
            <w:r>
              <w:rPr>
                <w:b/>
                <w:sz w:val="20"/>
                <w:szCs w:val="20"/>
              </w:rPr>
              <w:t>100</w:t>
            </w:r>
          </w:p>
        </w:tc>
        <w:tc>
          <w:tcPr>
            <w:tcW w:w="515" w:type="pct"/>
            <w:tcBorders>
              <w:left w:val="single" w:sz="4"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sz w:val="20"/>
                <w:szCs w:val="20"/>
              </w:rPr>
            </w:pPr>
          </w:p>
        </w:tc>
        <w:tc>
          <w:tcPr>
            <w:tcW w:w="370" w:type="pct"/>
            <w:vMerge/>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268" w:type="pct"/>
            <w:tcBorders>
              <w:top w:val="single" w:sz="4" w:space="0" w:color="auto"/>
              <w:left w:val="single" w:sz="12" w:space="0" w:color="auto"/>
              <w:bottom w:val="single" w:sz="4" w:space="0" w:color="auto"/>
              <w:right w:val="single" w:sz="4" w:space="0" w:color="auto"/>
            </w:tcBorders>
          </w:tcPr>
          <w:p w:rsidR="00C46046" w:rsidRPr="00365E53" w:rsidRDefault="00C46046" w:rsidP="00C46046">
            <w:pPr>
              <w:pStyle w:val="21"/>
              <w:widowControl w:val="0"/>
              <w:ind w:left="0" w:firstLine="0"/>
              <w:jc w:val="center"/>
              <w:rPr>
                <w:b/>
                <w:sz w:val="20"/>
                <w:szCs w:val="20"/>
              </w:rPr>
            </w:pPr>
            <w:r>
              <w:rPr>
                <w:sz w:val="20"/>
                <w:szCs w:val="20"/>
              </w:rPr>
              <w:t>40</w:t>
            </w:r>
          </w:p>
        </w:tc>
        <w:tc>
          <w:tcPr>
            <w:tcW w:w="370" w:type="pct"/>
            <w:vMerge/>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39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597"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r>
      <w:tr w:rsidR="00C46046" w:rsidRPr="00325219" w:rsidTr="00372314">
        <w:trPr>
          <w:trHeight w:val="217"/>
        </w:trPr>
        <w:tc>
          <w:tcPr>
            <w:tcW w:w="695" w:type="pct"/>
            <w:vMerge/>
            <w:tcBorders>
              <w:left w:val="single" w:sz="12" w:space="0" w:color="auto"/>
              <w:right w:val="single" w:sz="12" w:space="0" w:color="auto"/>
            </w:tcBorders>
          </w:tcPr>
          <w:p w:rsidR="00C46046" w:rsidRPr="00365E53" w:rsidRDefault="00C46046" w:rsidP="00C46046">
            <w:pPr>
              <w:rPr>
                <w:b/>
                <w:sz w:val="22"/>
                <w:szCs w:val="22"/>
              </w:rPr>
            </w:pPr>
          </w:p>
        </w:tc>
        <w:tc>
          <w:tcPr>
            <w:tcW w:w="116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rPr>
                <w:b/>
                <w:sz w:val="20"/>
                <w:szCs w:val="20"/>
              </w:rPr>
            </w:pPr>
            <w:r w:rsidRPr="00365E53">
              <w:rPr>
                <w:b/>
                <w:sz w:val="20"/>
                <w:szCs w:val="20"/>
              </w:rPr>
              <w:t>УП.03. Учебная практика по педагогической работе</w:t>
            </w: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jc w:val="center"/>
              <w:rPr>
                <w:b/>
                <w:sz w:val="20"/>
                <w:szCs w:val="20"/>
              </w:rPr>
            </w:pPr>
            <w:r>
              <w:rPr>
                <w:b/>
                <w:sz w:val="20"/>
                <w:szCs w:val="20"/>
              </w:rPr>
              <w:t>129</w:t>
            </w:r>
          </w:p>
        </w:tc>
        <w:tc>
          <w:tcPr>
            <w:tcW w:w="249" w:type="pct"/>
            <w:tcBorders>
              <w:top w:val="single" w:sz="4" w:space="0" w:color="auto"/>
              <w:left w:val="single" w:sz="12"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b/>
                <w:sz w:val="20"/>
                <w:szCs w:val="20"/>
              </w:rPr>
            </w:pPr>
            <w:r>
              <w:rPr>
                <w:b/>
                <w:sz w:val="20"/>
                <w:szCs w:val="20"/>
              </w:rPr>
              <w:t>100</w:t>
            </w:r>
          </w:p>
        </w:tc>
        <w:tc>
          <w:tcPr>
            <w:tcW w:w="515" w:type="pct"/>
            <w:tcBorders>
              <w:left w:val="single" w:sz="4" w:space="0" w:color="auto"/>
              <w:bottom w:val="single" w:sz="4" w:space="0" w:color="auto"/>
              <w:right w:val="single" w:sz="4" w:space="0" w:color="auto"/>
            </w:tcBorders>
            <w:shd w:val="clear" w:color="auto" w:fill="auto"/>
          </w:tcPr>
          <w:p w:rsidR="00C46046" w:rsidRPr="00365E53" w:rsidRDefault="00C46046" w:rsidP="00C46046">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268" w:type="pct"/>
            <w:tcBorders>
              <w:top w:val="single" w:sz="4" w:space="0" w:color="auto"/>
              <w:left w:val="single" w:sz="12" w:space="0" w:color="auto"/>
              <w:bottom w:val="single" w:sz="4" w:space="0" w:color="auto"/>
              <w:right w:val="single" w:sz="4" w:space="0" w:color="auto"/>
            </w:tcBorders>
          </w:tcPr>
          <w:p w:rsidR="00C46046" w:rsidRPr="00365E53" w:rsidRDefault="00C46046" w:rsidP="00C46046">
            <w:pPr>
              <w:pStyle w:val="21"/>
              <w:widowControl w:val="0"/>
              <w:ind w:left="0" w:firstLine="0"/>
              <w:jc w:val="center"/>
              <w:rPr>
                <w:b/>
                <w:sz w:val="20"/>
                <w:szCs w:val="20"/>
              </w:rPr>
            </w:pPr>
            <w:r>
              <w:rPr>
                <w:sz w:val="20"/>
                <w:szCs w:val="20"/>
              </w:rPr>
              <w:t>29</w:t>
            </w:r>
          </w:p>
        </w:tc>
        <w:tc>
          <w:tcPr>
            <w:tcW w:w="370" w:type="pct"/>
            <w:tcBorders>
              <w:left w:val="single" w:sz="4"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c>
          <w:tcPr>
            <w:tcW w:w="396"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372314" w:rsidP="00372314">
            <w:pPr>
              <w:pStyle w:val="21"/>
              <w:widowControl w:val="0"/>
              <w:ind w:left="0" w:firstLine="0"/>
              <w:jc w:val="center"/>
              <w:rPr>
                <w:b/>
                <w:sz w:val="20"/>
                <w:szCs w:val="20"/>
              </w:rPr>
            </w:pPr>
            <w:r>
              <w:rPr>
                <w:b/>
                <w:sz w:val="20"/>
                <w:szCs w:val="20"/>
              </w:rPr>
              <w:t>129 (100+29 ч.)</w:t>
            </w:r>
          </w:p>
        </w:tc>
        <w:tc>
          <w:tcPr>
            <w:tcW w:w="597" w:type="pct"/>
            <w:tcBorders>
              <w:top w:val="single" w:sz="4" w:space="0" w:color="auto"/>
              <w:left w:val="single" w:sz="12" w:space="0" w:color="auto"/>
              <w:bottom w:val="single" w:sz="4" w:space="0" w:color="auto"/>
              <w:right w:val="single" w:sz="12" w:space="0" w:color="auto"/>
            </w:tcBorders>
            <w:shd w:val="clear" w:color="auto" w:fill="auto"/>
          </w:tcPr>
          <w:p w:rsidR="00C46046" w:rsidRPr="00365E53" w:rsidRDefault="00C46046" w:rsidP="00C46046">
            <w:pPr>
              <w:pStyle w:val="21"/>
              <w:widowControl w:val="0"/>
              <w:ind w:left="0" w:firstLine="0"/>
              <w:jc w:val="center"/>
              <w:rPr>
                <w:b/>
                <w:sz w:val="20"/>
                <w:szCs w:val="20"/>
              </w:rPr>
            </w:pPr>
          </w:p>
        </w:tc>
      </w:tr>
      <w:tr w:rsidR="00372314" w:rsidRPr="00325219" w:rsidTr="00372314">
        <w:tc>
          <w:tcPr>
            <w:tcW w:w="695" w:type="pct"/>
            <w:vMerge/>
            <w:tcBorders>
              <w:left w:val="single" w:sz="12" w:space="0" w:color="auto"/>
              <w:bottom w:val="single" w:sz="12" w:space="0" w:color="auto"/>
              <w:right w:val="single" w:sz="12" w:space="0" w:color="auto"/>
            </w:tcBorders>
          </w:tcPr>
          <w:p w:rsidR="00372314" w:rsidRPr="00325219" w:rsidRDefault="00372314" w:rsidP="00372314">
            <w:pPr>
              <w:rPr>
                <w:b/>
                <w:sz w:val="22"/>
                <w:szCs w:val="22"/>
                <w:highlight w:val="yellow"/>
              </w:rPr>
            </w:pPr>
          </w:p>
        </w:tc>
        <w:tc>
          <w:tcPr>
            <w:tcW w:w="1166" w:type="pct"/>
            <w:tcBorders>
              <w:top w:val="single" w:sz="4" w:space="0" w:color="auto"/>
              <w:left w:val="single" w:sz="12" w:space="0" w:color="auto"/>
              <w:bottom w:val="single" w:sz="12" w:space="0" w:color="auto"/>
              <w:right w:val="single" w:sz="12" w:space="0" w:color="auto"/>
            </w:tcBorders>
            <w:shd w:val="clear" w:color="auto" w:fill="auto"/>
          </w:tcPr>
          <w:p w:rsidR="00372314" w:rsidRPr="00365E53" w:rsidRDefault="00372314" w:rsidP="00372314">
            <w:pPr>
              <w:rPr>
                <w:b/>
                <w:sz w:val="20"/>
                <w:szCs w:val="20"/>
              </w:rPr>
            </w:pPr>
            <w:r w:rsidRPr="00365E53">
              <w:rPr>
                <w:b/>
                <w:sz w:val="20"/>
                <w:szCs w:val="20"/>
              </w:rPr>
              <w:t>ПП.02 Педагогическая практика</w:t>
            </w:r>
          </w:p>
        </w:tc>
        <w:tc>
          <w:tcPr>
            <w:tcW w:w="374" w:type="pct"/>
            <w:tcBorders>
              <w:top w:val="single" w:sz="4" w:space="0" w:color="auto"/>
              <w:left w:val="single" w:sz="12" w:space="0" w:color="auto"/>
              <w:bottom w:val="single" w:sz="12" w:space="0" w:color="auto"/>
              <w:right w:val="single" w:sz="12" w:space="0" w:color="auto"/>
            </w:tcBorders>
            <w:shd w:val="clear" w:color="auto" w:fill="auto"/>
          </w:tcPr>
          <w:p w:rsidR="00372314" w:rsidRDefault="00372314" w:rsidP="00372314">
            <w:pPr>
              <w:jc w:val="center"/>
              <w:rPr>
                <w:b/>
                <w:sz w:val="20"/>
                <w:szCs w:val="20"/>
              </w:rPr>
            </w:pPr>
            <w:r>
              <w:rPr>
                <w:b/>
                <w:sz w:val="20"/>
                <w:szCs w:val="20"/>
              </w:rPr>
              <w:t xml:space="preserve">2 </w:t>
            </w:r>
            <w:proofErr w:type="spellStart"/>
            <w:r>
              <w:rPr>
                <w:b/>
                <w:sz w:val="20"/>
                <w:szCs w:val="20"/>
              </w:rPr>
              <w:t>нед</w:t>
            </w:r>
            <w:proofErr w:type="spellEnd"/>
          </w:p>
          <w:p w:rsidR="00372314" w:rsidRPr="00365E53" w:rsidRDefault="00372314" w:rsidP="00372314">
            <w:pPr>
              <w:jc w:val="center"/>
              <w:rPr>
                <w:b/>
                <w:sz w:val="20"/>
                <w:szCs w:val="20"/>
              </w:rPr>
            </w:pPr>
            <w:r>
              <w:rPr>
                <w:b/>
                <w:sz w:val="20"/>
                <w:szCs w:val="20"/>
              </w:rPr>
              <w:t>(72 ч)</w:t>
            </w:r>
          </w:p>
        </w:tc>
        <w:tc>
          <w:tcPr>
            <w:tcW w:w="2168" w:type="pct"/>
            <w:gridSpan w:val="6"/>
            <w:tcBorders>
              <w:top w:val="single" w:sz="4" w:space="0" w:color="auto"/>
              <w:left w:val="single" w:sz="12" w:space="0" w:color="auto"/>
              <w:bottom w:val="single" w:sz="12" w:space="0" w:color="auto"/>
              <w:right w:val="single" w:sz="12" w:space="0" w:color="auto"/>
            </w:tcBorders>
            <w:shd w:val="clear" w:color="auto" w:fill="C0C0C0"/>
          </w:tcPr>
          <w:p w:rsidR="00372314" w:rsidRPr="00365E53" w:rsidRDefault="00372314" w:rsidP="00372314">
            <w:pPr>
              <w:jc w:val="center"/>
              <w:rPr>
                <w:sz w:val="20"/>
                <w:szCs w:val="20"/>
              </w:rPr>
            </w:pPr>
          </w:p>
        </w:tc>
        <w:tc>
          <w:tcPr>
            <w:tcW w:w="597" w:type="pct"/>
            <w:tcBorders>
              <w:top w:val="single" w:sz="4" w:space="0" w:color="auto"/>
              <w:left w:val="single" w:sz="4" w:space="0" w:color="auto"/>
              <w:bottom w:val="single" w:sz="12" w:space="0" w:color="auto"/>
              <w:right w:val="single" w:sz="12" w:space="0" w:color="auto"/>
            </w:tcBorders>
            <w:shd w:val="clear" w:color="auto" w:fill="auto"/>
          </w:tcPr>
          <w:p w:rsidR="00372314" w:rsidRDefault="00372314" w:rsidP="00372314">
            <w:pPr>
              <w:jc w:val="center"/>
              <w:rPr>
                <w:b/>
                <w:sz w:val="20"/>
                <w:szCs w:val="20"/>
              </w:rPr>
            </w:pPr>
            <w:r>
              <w:rPr>
                <w:b/>
                <w:sz w:val="20"/>
                <w:szCs w:val="20"/>
              </w:rPr>
              <w:t xml:space="preserve">2 </w:t>
            </w:r>
            <w:proofErr w:type="spellStart"/>
            <w:r>
              <w:rPr>
                <w:b/>
                <w:sz w:val="20"/>
                <w:szCs w:val="20"/>
              </w:rPr>
              <w:t>нед</w:t>
            </w:r>
            <w:proofErr w:type="spellEnd"/>
          </w:p>
          <w:p w:rsidR="00372314" w:rsidRPr="009F1F91" w:rsidRDefault="00372314" w:rsidP="00372314">
            <w:pPr>
              <w:jc w:val="center"/>
              <w:rPr>
                <w:b/>
                <w:sz w:val="20"/>
                <w:szCs w:val="20"/>
                <w:highlight w:val="yellow"/>
              </w:rPr>
            </w:pPr>
            <w:r>
              <w:rPr>
                <w:b/>
                <w:sz w:val="20"/>
                <w:szCs w:val="20"/>
              </w:rPr>
              <w:t>(72 ч)</w:t>
            </w:r>
          </w:p>
        </w:tc>
      </w:tr>
      <w:tr w:rsidR="00372314" w:rsidRPr="002D68FA" w:rsidTr="00372314">
        <w:trPr>
          <w:trHeight w:val="46"/>
        </w:trPr>
        <w:tc>
          <w:tcPr>
            <w:tcW w:w="695" w:type="pct"/>
            <w:tcBorders>
              <w:top w:val="single" w:sz="12" w:space="0" w:color="auto"/>
              <w:left w:val="single" w:sz="12" w:space="0" w:color="auto"/>
              <w:bottom w:val="single" w:sz="12" w:space="0" w:color="auto"/>
              <w:right w:val="single" w:sz="12" w:space="0" w:color="auto"/>
            </w:tcBorders>
          </w:tcPr>
          <w:p w:rsidR="00372314" w:rsidRPr="00325219" w:rsidRDefault="00372314" w:rsidP="00372314">
            <w:pPr>
              <w:pStyle w:val="21"/>
              <w:widowControl w:val="0"/>
              <w:ind w:left="0" w:firstLine="0"/>
              <w:rPr>
                <w:b/>
                <w:highlight w:val="yellow"/>
              </w:rPr>
            </w:pPr>
          </w:p>
        </w:tc>
        <w:tc>
          <w:tcPr>
            <w:tcW w:w="1166" w:type="pct"/>
            <w:tcBorders>
              <w:top w:val="single" w:sz="12" w:space="0" w:color="auto"/>
              <w:left w:val="single" w:sz="12" w:space="0" w:color="auto"/>
              <w:bottom w:val="single" w:sz="12" w:space="0" w:color="auto"/>
              <w:right w:val="single" w:sz="12" w:space="0" w:color="auto"/>
            </w:tcBorders>
            <w:shd w:val="clear" w:color="auto" w:fill="auto"/>
          </w:tcPr>
          <w:p w:rsidR="00372314" w:rsidRPr="000A7B7B" w:rsidRDefault="00372314" w:rsidP="00372314">
            <w:pPr>
              <w:pStyle w:val="21"/>
              <w:widowControl w:val="0"/>
              <w:ind w:left="0" w:firstLine="0"/>
              <w:jc w:val="both"/>
              <w:rPr>
                <w:b/>
                <w:sz w:val="20"/>
                <w:szCs w:val="20"/>
              </w:rPr>
            </w:pPr>
            <w:r w:rsidRPr="000A7B7B">
              <w:rPr>
                <w:b/>
                <w:sz w:val="20"/>
                <w:szCs w:val="20"/>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r>
              <w:rPr>
                <w:b/>
                <w:sz w:val="20"/>
                <w:szCs w:val="20"/>
              </w:rPr>
              <w:t>371+72</w:t>
            </w:r>
          </w:p>
        </w:tc>
        <w:tc>
          <w:tcPr>
            <w:tcW w:w="249" w:type="pct"/>
            <w:tcBorders>
              <w:top w:val="single" w:sz="12" w:space="0" w:color="auto"/>
              <w:left w:val="single" w:sz="12" w:space="0" w:color="auto"/>
              <w:bottom w:val="single" w:sz="12" w:space="0" w:color="auto"/>
              <w:right w:val="single" w:sz="4" w:space="0" w:color="auto"/>
            </w:tcBorders>
            <w:shd w:val="clear" w:color="auto" w:fill="auto"/>
          </w:tcPr>
          <w:p w:rsidR="00372314" w:rsidRPr="000A7B7B" w:rsidRDefault="00372314" w:rsidP="00372314">
            <w:pPr>
              <w:jc w:val="center"/>
              <w:rPr>
                <w:b/>
                <w:sz w:val="20"/>
                <w:szCs w:val="20"/>
              </w:rPr>
            </w:pPr>
            <w:r>
              <w:rPr>
                <w:b/>
                <w:sz w:val="20"/>
                <w:szCs w:val="20"/>
              </w:rPr>
              <w:t>268</w:t>
            </w:r>
          </w:p>
        </w:tc>
        <w:tc>
          <w:tcPr>
            <w:tcW w:w="515" w:type="pct"/>
            <w:tcBorders>
              <w:top w:val="single" w:sz="12" w:space="0" w:color="auto"/>
              <w:left w:val="single" w:sz="4" w:space="0" w:color="auto"/>
              <w:bottom w:val="single" w:sz="12" w:space="0" w:color="auto"/>
              <w:right w:val="single" w:sz="12" w:space="0" w:color="auto"/>
            </w:tcBorders>
            <w:shd w:val="clear" w:color="auto" w:fill="auto"/>
          </w:tcPr>
          <w:p w:rsidR="00372314" w:rsidRPr="000A7B7B" w:rsidRDefault="00372314" w:rsidP="001E23BE">
            <w:pPr>
              <w:rPr>
                <w:b/>
                <w:sz w:val="20"/>
                <w:szCs w:val="20"/>
              </w:rPr>
            </w:pP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p>
        </w:tc>
        <w:tc>
          <w:tcPr>
            <w:tcW w:w="268" w:type="pct"/>
            <w:tcBorders>
              <w:top w:val="single" w:sz="12" w:space="0" w:color="auto"/>
              <w:left w:val="single" w:sz="12" w:space="0" w:color="auto"/>
              <w:bottom w:val="single" w:sz="12" w:space="0" w:color="auto"/>
              <w:right w:val="single" w:sz="12" w:space="0" w:color="auto"/>
            </w:tcBorders>
          </w:tcPr>
          <w:p w:rsidR="00372314" w:rsidRPr="000A7B7B" w:rsidRDefault="00372314" w:rsidP="00372314">
            <w:pPr>
              <w:jc w:val="center"/>
              <w:rPr>
                <w:b/>
                <w:sz w:val="20"/>
                <w:szCs w:val="20"/>
              </w:rPr>
            </w:pPr>
            <w:r>
              <w:rPr>
                <w:b/>
                <w:sz w:val="20"/>
                <w:szCs w:val="20"/>
              </w:rPr>
              <w:t>103</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p>
        </w:tc>
        <w:tc>
          <w:tcPr>
            <w:tcW w:w="396" w:type="pct"/>
            <w:tcBorders>
              <w:top w:val="single" w:sz="12" w:space="0" w:color="auto"/>
              <w:left w:val="single" w:sz="12" w:space="0" w:color="auto"/>
              <w:bottom w:val="single" w:sz="12" w:space="0" w:color="auto"/>
              <w:right w:val="single" w:sz="12" w:space="0" w:color="auto"/>
            </w:tcBorders>
            <w:shd w:val="clear" w:color="auto" w:fill="auto"/>
          </w:tcPr>
          <w:p w:rsidR="00372314" w:rsidRPr="000A7B7B" w:rsidRDefault="00372314" w:rsidP="00372314">
            <w:pPr>
              <w:jc w:val="center"/>
              <w:rPr>
                <w:b/>
                <w:sz w:val="20"/>
                <w:szCs w:val="20"/>
              </w:rPr>
            </w:pPr>
            <w:r>
              <w:rPr>
                <w:b/>
                <w:sz w:val="20"/>
                <w:szCs w:val="20"/>
              </w:rPr>
              <w:t>129</w:t>
            </w:r>
          </w:p>
        </w:tc>
        <w:tc>
          <w:tcPr>
            <w:tcW w:w="597" w:type="pct"/>
            <w:tcBorders>
              <w:top w:val="single" w:sz="12" w:space="0" w:color="auto"/>
              <w:left w:val="single" w:sz="12" w:space="0" w:color="auto"/>
              <w:bottom w:val="single" w:sz="12" w:space="0" w:color="auto"/>
              <w:right w:val="single" w:sz="12" w:space="0" w:color="auto"/>
            </w:tcBorders>
            <w:shd w:val="clear" w:color="auto" w:fill="auto"/>
          </w:tcPr>
          <w:p w:rsidR="00372314" w:rsidRDefault="00372314" w:rsidP="00372314">
            <w:pPr>
              <w:jc w:val="center"/>
              <w:rPr>
                <w:b/>
                <w:sz w:val="20"/>
                <w:szCs w:val="20"/>
              </w:rPr>
            </w:pPr>
            <w:r>
              <w:rPr>
                <w:b/>
                <w:sz w:val="20"/>
                <w:szCs w:val="20"/>
              </w:rPr>
              <w:t xml:space="preserve">2 </w:t>
            </w:r>
            <w:proofErr w:type="spellStart"/>
            <w:r>
              <w:rPr>
                <w:b/>
                <w:sz w:val="20"/>
                <w:szCs w:val="20"/>
              </w:rPr>
              <w:t>нед</w:t>
            </w:r>
            <w:proofErr w:type="spellEnd"/>
          </w:p>
          <w:p w:rsidR="00372314" w:rsidRPr="009F1F91" w:rsidRDefault="00372314" w:rsidP="00372314">
            <w:pPr>
              <w:jc w:val="center"/>
              <w:rPr>
                <w:b/>
                <w:sz w:val="20"/>
                <w:szCs w:val="20"/>
                <w:highlight w:val="yellow"/>
              </w:rPr>
            </w:pPr>
            <w:r>
              <w:rPr>
                <w:b/>
                <w:sz w:val="20"/>
                <w:szCs w:val="20"/>
              </w:rPr>
              <w:t>(72 ч)</w:t>
            </w:r>
          </w:p>
        </w:tc>
      </w:tr>
    </w:tbl>
    <w:p w:rsidR="00CA2983" w:rsidRPr="002D68FA" w:rsidRDefault="00CA2983" w:rsidP="00606C54">
      <w:pPr>
        <w:spacing w:line="220" w:lineRule="exact"/>
        <w:jc w:val="both"/>
        <w:rPr>
          <w:i/>
          <w:sz w:val="22"/>
          <w:szCs w:val="22"/>
          <w:highlight w:val="yellow"/>
        </w:rPr>
      </w:pPr>
    </w:p>
    <w:p w:rsidR="0077640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2D68FA">
        <w:rPr>
          <w:b/>
          <w:caps/>
          <w:sz w:val="28"/>
          <w:szCs w:val="28"/>
          <w:highlight w:val="yellow"/>
        </w:rPr>
        <w:br w:type="page"/>
      </w:r>
      <w:r w:rsidRPr="00E51940">
        <w:rPr>
          <w:b/>
          <w:caps/>
          <w:sz w:val="28"/>
          <w:szCs w:val="28"/>
        </w:rPr>
        <w:lastRenderedPageBreak/>
        <w:t xml:space="preserve">3.2. </w:t>
      </w:r>
      <w:r w:rsidRPr="00E51940">
        <w:rPr>
          <w:b/>
          <w:sz w:val="28"/>
          <w:szCs w:val="28"/>
        </w:rPr>
        <w:t xml:space="preserve">Содержание обучения </w:t>
      </w:r>
      <w:r w:rsidR="00B35B5C" w:rsidRPr="00E51940">
        <w:rPr>
          <w:b/>
          <w:sz w:val="28"/>
          <w:szCs w:val="28"/>
        </w:rPr>
        <w:t xml:space="preserve">по профессиональному модулю  </w:t>
      </w:r>
      <w:r w:rsidR="00D26400" w:rsidRPr="00E51940">
        <w:rPr>
          <w:b/>
          <w:sz w:val="28"/>
          <w:szCs w:val="28"/>
        </w:rPr>
        <w:t>(</w:t>
      </w:r>
      <w:r w:rsidR="00B35B5C" w:rsidRPr="00E51940">
        <w:rPr>
          <w:b/>
          <w:sz w:val="28"/>
          <w:szCs w:val="28"/>
        </w:rPr>
        <w:t>ПМ</w:t>
      </w:r>
      <w:r w:rsidR="00D26400" w:rsidRPr="00E51940">
        <w:rPr>
          <w:b/>
          <w:sz w:val="28"/>
          <w:szCs w:val="28"/>
        </w:rPr>
        <w:t>)</w:t>
      </w:r>
    </w:p>
    <w:p w:rsidR="002F7ED1" w:rsidRPr="002F7ED1" w:rsidRDefault="002F7ED1" w:rsidP="002F7ED1"/>
    <w:tbl>
      <w:tblPr>
        <w:tblW w:w="147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
        <w:gridCol w:w="3316"/>
        <w:gridCol w:w="8590"/>
        <w:gridCol w:w="1402"/>
        <w:gridCol w:w="1390"/>
      </w:tblGrid>
      <w:tr w:rsidR="002F7ED1" w:rsidRPr="00FA2BEE" w:rsidTr="4218BF6B">
        <w:trPr>
          <w:gridBefore w:val="1"/>
          <w:wBefore w:w="31" w:type="dxa"/>
          <w:trHeight w:val="650"/>
        </w:trPr>
        <w:tc>
          <w:tcPr>
            <w:tcW w:w="3316"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E0AF3">
              <w:rPr>
                <w:b/>
                <w:bCs/>
                <w:sz w:val="20"/>
                <w:szCs w:val="20"/>
              </w:rPr>
              <w:t>Наименование разделов профессионального модуля (ПМ), междисциплинарных курсов (МДК) и тем</w:t>
            </w:r>
          </w:p>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46B55">
              <w:rPr>
                <w:rFonts w:eastAsia="Calibri"/>
                <w:b/>
                <w:bCs/>
                <w:sz w:val="20"/>
                <w:szCs w:val="20"/>
              </w:rPr>
              <w:t>ПМ 02. Педагогическая деятельность</w:t>
            </w:r>
          </w:p>
        </w:tc>
        <w:tc>
          <w:tcPr>
            <w:tcW w:w="8590"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Содержание учебного материала, лабораторные работы и практические занятия, самостоятельная работа обучающихся</w:t>
            </w:r>
          </w:p>
        </w:tc>
        <w:tc>
          <w:tcPr>
            <w:tcW w:w="1402"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2BEE">
              <w:rPr>
                <w:b/>
                <w:bCs/>
              </w:rPr>
              <w:t>Объем часов</w:t>
            </w:r>
          </w:p>
        </w:tc>
        <w:tc>
          <w:tcPr>
            <w:tcW w:w="1390" w:type="dxa"/>
            <w:shd w:val="clear" w:color="auto" w:fill="auto"/>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Уровень освоения</w:t>
            </w:r>
          </w:p>
        </w:tc>
      </w:tr>
      <w:tr w:rsidR="002F7ED1" w:rsidRPr="00FA2BEE" w:rsidTr="4218BF6B">
        <w:trPr>
          <w:gridBefore w:val="1"/>
          <w:wBefore w:w="31" w:type="dxa"/>
        </w:trPr>
        <w:tc>
          <w:tcPr>
            <w:tcW w:w="3316"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1</w:t>
            </w:r>
          </w:p>
        </w:tc>
        <w:tc>
          <w:tcPr>
            <w:tcW w:w="8590"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2</w:t>
            </w:r>
          </w:p>
        </w:tc>
        <w:tc>
          <w:tcPr>
            <w:tcW w:w="1402" w:type="dxa"/>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3</w:t>
            </w:r>
          </w:p>
        </w:tc>
        <w:tc>
          <w:tcPr>
            <w:tcW w:w="1390" w:type="dxa"/>
            <w:shd w:val="clear" w:color="auto" w:fill="auto"/>
          </w:tcPr>
          <w:p w:rsidR="002F7ED1" w:rsidRPr="00FA2BEE"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4</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МДК 02.01. Педагогические основы преподавания творческих дисциплин.</w:t>
            </w:r>
          </w:p>
        </w:tc>
        <w:tc>
          <w:tcPr>
            <w:tcW w:w="8590"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402"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102(68+34)</w:t>
            </w:r>
          </w:p>
        </w:tc>
        <w:tc>
          <w:tcPr>
            <w:tcW w:w="1390" w:type="dxa"/>
            <w:shd w:val="clear" w:color="auto" w:fill="FFFFFF" w:themeFill="background1"/>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590"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 курс</w:t>
            </w: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402" w:type="dxa"/>
          </w:tcPr>
          <w:p w:rsidR="002F7ED1"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86297">
              <w:rPr>
                <w:b/>
                <w:bCs/>
                <w:sz w:val="20"/>
                <w:szCs w:val="20"/>
              </w:rPr>
              <w:t>36(18)</w:t>
            </w:r>
          </w:p>
        </w:tc>
        <w:tc>
          <w:tcPr>
            <w:tcW w:w="1390" w:type="dxa"/>
            <w:shd w:val="clear" w:color="auto" w:fill="FFFFFF" w:themeFill="background1"/>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14293D">
              <w:rPr>
                <w:b/>
                <w:bCs/>
                <w:sz w:val="20"/>
                <w:szCs w:val="20"/>
              </w:rPr>
              <w:t xml:space="preserve">Раздел 1. </w:t>
            </w:r>
            <w:r w:rsidRPr="0014293D">
              <w:rPr>
                <w:b/>
                <w:bCs/>
                <w:iCs/>
                <w:spacing w:val="-4"/>
                <w:sz w:val="20"/>
                <w:szCs w:val="20"/>
              </w:rPr>
              <w:t>Становление предмета психологии.</w:t>
            </w:r>
          </w:p>
        </w:tc>
        <w:tc>
          <w:tcPr>
            <w:tcW w:w="8590"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14293D">
              <w:rPr>
                <w:b/>
                <w:bCs/>
                <w:sz w:val="20"/>
                <w:szCs w:val="20"/>
              </w:rPr>
              <w:t>10(2)</w:t>
            </w:r>
          </w:p>
        </w:tc>
        <w:tc>
          <w:tcPr>
            <w:tcW w:w="1390" w:type="dxa"/>
            <w:shd w:val="clear" w:color="auto" w:fill="FFFFFF" w:themeFill="background1"/>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rFonts w:eastAsia="Calibri"/>
                <w:bCs/>
                <w:sz w:val="20"/>
                <w:szCs w:val="20"/>
              </w:rPr>
              <w:t xml:space="preserve">Тема 1.1. </w:t>
            </w:r>
            <w:r w:rsidRPr="0014293D">
              <w:rPr>
                <w:spacing w:val="-10"/>
                <w:sz w:val="20"/>
                <w:szCs w:val="20"/>
              </w:rPr>
              <w:t>Психология как наука</w:t>
            </w:r>
          </w:p>
        </w:tc>
        <w:tc>
          <w:tcPr>
            <w:tcW w:w="8590" w:type="dxa"/>
          </w:tcPr>
          <w:p w:rsidR="002F7ED1" w:rsidRPr="0014293D" w:rsidRDefault="002F7ED1" w:rsidP="00C82466">
            <w:pPr>
              <w:shd w:val="clear" w:color="auto" w:fill="FFFFFF"/>
              <w:rPr>
                <w:sz w:val="20"/>
                <w:szCs w:val="20"/>
              </w:rPr>
            </w:pPr>
            <w:r w:rsidRPr="0014293D">
              <w:rPr>
                <w:spacing w:val="-9"/>
                <w:sz w:val="20"/>
                <w:szCs w:val="20"/>
              </w:rPr>
              <w:t>Первые попытки людей познать себя. Представления о душе, их изме</w:t>
            </w:r>
            <w:r w:rsidRPr="0014293D">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sidRPr="0014293D">
              <w:rPr>
                <w:spacing w:val="-10"/>
                <w:sz w:val="20"/>
                <w:szCs w:val="20"/>
              </w:rPr>
              <w:t xml:space="preserve">психические явления. Проблема изучения психики на различных исторических </w:t>
            </w:r>
            <w:r w:rsidRPr="0014293D">
              <w:rPr>
                <w:spacing w:val="-8"/>
                <w:sz w:val="20"/>
                <w:szCs w:val="20"/>
              </w:rPr>
              <w:t xml:space="preserve">этапах. Появление психологического метода исследования (интроспекция). </w:t>
            </w:r>
            <w:r w:rsidRPr="0014293D">
              <w:rPr>
                <w:spacing w:val="-9"/>
                <w:sz w:val="20"/>
                <w:szCs w:val="20"/>
              </w:rPr>
              <w:t>Возникновение психологии как самостоятельной науки. Предмет психологиче</w:t>
            </w:r>
            <w:r w:rsidRPr="0014293D">
              <w:rPr>
                <w:spacing w:val="-9"/>
                <w:sz w:val="20"/>
                <w:szCs w:val="20"/>
              </w:rPr>
              <w:softHyphen/>
            </w:r>
            <w:r w:rsidRPr="0014293D">
              <w:rPr>
                <w:sz w:val="20"/>
                <w:szCs w:val="20"/>
              </w:rPr>
              <w:t>ского исследования.</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14293D">
              <w:rPr>
                <w:rFonts w:eastAsia="Calibri"/>
                <w:bCs/>
                <w:sz w:val="20"/>
                <w:szCs w:val="20"/>
              </w:rPr>
              <w:t>Тема 1.2. История музыкальной психологии.</w:t>
            </w:r>
          </w:p>
        </w:tc>
        <w:tc>
          <w:tcPr>
            <w:tcW w:w="8590" w:type="dxa"/>
          </w:tcPr>
          <w:p w:rsidR="002F7ED1" w:rsidRPr="0014293D" w:rsidRDefault="002F7ED1" w:rsidP="00C82466">
            <w:pPr>
              <w:shd w:val="clear" w:color="auto" w:fill="FFFFFF"/>
              <w:rPr>
                <w:spacing w:val="-9"/>
                <w:sz w:val="20"/>
                <w:szCs w:val="20"/>
              </w:rPr>
            </w:pPr>
            <w:r w:rsidRPr="0014293D">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sz w:val="20"/>
                <w:szCs w:val="20"/>
              </w:rPr>
              <w:t xml:space="preserve">Тема 1.3. </w:t>
            </w:r>
            <w:r w:rsidRPr="0014293D">
              <w:rPr>
                <w:spacing w:val="-11"/>
                <w:sz w:val="20"/>
                <w:szCs w:val="20"/>
              </w:rPr>
              <w:t xml:space="preserve">Предмет, задачи, </w:t>
            </w:r>
            <w:r w:rsidRPr="0014293D">
              <w:rPr>
                <w:sz w:val="20"/>
                <w:szCs w:val="20"/>
              </w:rPr>
              <w:t>методы психологии.</w:t>
            </w:r>
          </w:p>
        </w:tc>
        <w:tc>
          <w:tcPr>
            <w:tcW w:w="8590" w:type="dxa"/>
          </w:tcPr>
          <w:p w:rsidR="002F7ED1" w:rsidRPr="0014293D" w:rsidRDefault="002F7ED1" w:rsidP="00C82466">
            <w:pPr>
              <w:shd w:val="clear" w:color="auto" w:fill="FFFFFF"/>
              <w:rPr>
                <w:sz w:val="20"/>
                <w:szCs w:val="20"/>
              </w:rPr>
            </w:pPr>
            <w:r w:rsidRPr="0014293D">
              <w:rPr>
                <w:spacing w:val="-9"/>
                <w:sz w:val="20"/>
                <w:szCs w:val="20"/>
              </w:rPr>
              <w:t>Современные методы изучения психики человека. Требования, предъ</w:t>
            </w:r>
            <w:r w:rsidRPr="0014293D">
              <w:rPr>
                <w:spacing w:val="-9"/>
                <w:sz w:val="20"/>
                <w:szCs w:val="20"/>
              </w:rPr>
              <w:softHyphen/>
              <w:t>являемые к методам психологического исследования. Наблюдение и экспери</w:t>
            </w:r>
            <w:r w:rsidRPr="0014293D">
              <w:rPr>
                <w:spacing w:val="-9"/>
                <w:sz w:val="20"/>
                <w:szCs w:val="20"/>
              </w:rPr>
              <w:softHyphen/>
              <w:t>мент как основные (универсальные) методы изучения психики. Дополнитель</w:t>
            </w:r>
            <w:r w:rsidRPr="0014293D">
              <w:rPr>
                <w:spacing w:val="-9"/>
                <w:sz w:val="20"/>
                <w:szCs w:val="20"/>
              </w:rPr>
              <w:softHyphen/>
            </w:r>
            <w:r w:rsidRPr="0014293D">
              <w:rPr>
                <w:spacing w:val="-8"/>
                <w:sz w:val="20"/>
                <w:szCs w:val="20"/>
              </w:rPr>
              <w:t>ные методы: беседа, анкетирование, тестирование, изучение продуктов дея</w:t>
            </w:r>
            <w:r w:rsidRPr="0014293D">
              <w:rPr>
                <w:spacing w:val="-8"/>
                <w:sz w:val="20"/>
                <w:szCs w:val="20"/>
              </w:rPr>
              <w:softHyphen/>
            </w:r>
            <w:r w:rsidRPr="0014293D">
              <w:rPr>
                <w:spacing w:val="-10"/>
                <w:sz w:val="20"/>
                <w:szCs w:val="20"/>
              </w:rPr>
              <w:t xml:space="preserve">тельности, проективные методы. Принципы отбора методов в психологических </w:t>
            </w:r>
            <w:r w:rsidRPr="0014293D">
              <w:rPr>
                <w:sz w:val="20"/>
                <w:szCs w:val="20"/>
              </w:rPr>
              <w:t>исследованиях.</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Тема 1.4. Основы психологии человека</w:t>
            </w:r>
          </w:p>
        </w:tc>
        <w:tc>
          <w:tcPr>
            <w:tcW w:w="8590" w:type="dxa"/>
          </w:tcPr>
          <w:p w:rsidR="002F7ED1" w:rsidRPr="0014293D" w:rsidRDefault="002F7ED1" w:rsidP="00C82466">
            <w:pPr>
              <w:shd w:val="clear" w:color="auto" w:fill="FFFFFF"/>
              <w:rPr>
                <w:spacing w:val="-9"/>
                <w:sz w:val="20"/>
                <w:szCs w:val="20"/>
              </w:rPr>
            </w:pPr>
            <w:r w:rsidRPr="0014293D">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rFonts w:eastAsia="Calibri"/>
                <w:bCs/>
                <w:sz w:val="20"/>
                <w:szCs w:val="20"/>
              </w:rPr>
              <w:t>Тема 1.5.</w:t>
            </w:r>
            <w:r w:rsidRPr="0014293D">
              <w:rPr>
                <w:sz w:val="20"/>
                <w:szCs w:val="20"/>
              </w:rPr>
              <w:t xml:space="preserve"> Личность музыканта</w:t>
            </w:r>
            <w:r w:rsidRPr="0014293D">
              <w:rPr>
                <w:spacing w:val="-2"/>
                <w:sz w:val="20"/>
                <w:szCs w:val="20"/>
              </w:rPr>
              <w:t>.</w:t>
            </w:r>
          </w:p>
        </w:tc>
        <w:tc>
          <w:tcPr>
            <w:tcW w:w="8590" w:type="dxa"/>
          </w:tcPr>
          <w:p w:rsidR="002F7ED1" w:rsidRPr="0014293D" w:rsidRDefault="002F7ED1" w:rsidP="00C82466">
            <w:pPr>
              <w:shd w:val="clear" w:color="auto" w:fill="FFFFFF"/>
              <w:rPr>
                <w:color w:val="000000"/>
                <w:sz w:val="20"/>
                <w:szCs w:val="20"/>
                <w:shd w:val="clear" w:color="auto" w:fill="FFFFFF"/>
              </w:rPr>
            </w:pPr>
            <w:r w:rsidRPr="0014293D">
              <w:rPr>
                <w:color w:val="000000"/>
                <w:sz w:val="20"/>
                <w:szCs w:val="20"/>
                <w:shd w:val="clear" w:color="auto" w:fill="FFFFFF"/>
              </w:rPr>
              <w:t xml:space="preserve">Структура личности (освещение основных теорий). Личностная динамика. Связь содержания музыки со </w:t>
            </w:r>
            <w:proofErr w:type="spellStart"/>
            <w:r w:rsidRPr="0014293D">
              <w:rPr>
                <w:color w:val="000000"/>
                <w:sz w:val="20"/>
                <w:szCs w:val="20"/>
                <w:shd w:val="clear" w:color="auto" w:fill="FFFFFF"/>
              </w:rPr>
              <w:t>смыслообразующей</w:t>
            </w:r>
            <w:proofErr w:type="spellEnd"/>
            <w:r w:rsidRPr="0014293D">
              <w:rPr>
                <w:color w:val="000000"/>
                <w:sz w:val="20"/>
                <w:szCs w:val="20"/>
                <w:shd w:val="clear" w:color="auto" w:fill="FFFFFF"/>
              </w:rPr>
              <w:t xml:space="preserve"> функцией личности. Музыка как способ самопознания и самовыражения человека. Лич</w:t>
            </w:r>
            <w:r w:rsidRPr="0014293D">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sidRPr="0014293D">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F7ED1" w:rsidRPr="0014293D" w:rsidTr="4218BF6B">
        <w:trPr>
          <w:gridBefore w:val="1"/>
          <w:wBefore w:w="31" w:type="dxa"/>
        </w:trPr>
        <w:tc>
          <w:tcPr>
            <w:tcW w:w="3316"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 xml:space="preserve">Тема 1.6. Сознание </w:t>
            </w:r>
          </w:p>
        </w:tc>
        <w:tc>
          <w:tcPr>
            <w:tcW w:w="8590" w:type="dxa"/>
          </w:tcPr>
          <w:p w:rsidR="002F7ED1" w:rsidRPr="0014293D" w:rsidRDefault="002F7ED1" w:rsidP="00C82466">
            <w:pPr>
              <w:shd w:val="clear" w:color="auto" w:fill="FFFFFF"/>
              <w:rPr>
                <w:color w:val="000000"/>
                <w:sz w:val="20"/>
                <w:szCs w:val="20"/>
                <w:shd w:val="clear" w:color="auto" w:fill="FFFFFF"/>
              </w:rPr>
            </w:pPr>
            <w:r w:rsidRPr="0014293D">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w:t>
            </w:r>
            <w:proofErr w:type="spellStart"/>
            <w:r w:rsidRPr="0014293D">
              <w:rPr>
                <w:color w:val="000000"/>
                <w:sz w:val="20"/>
                <w:szCs w:val="20"/>
                <w:shd w:val="clear" w:color="auto" w:fill="FFFFFF"/>
              </w:rPr>
              <w:t>Я-концепция</w:t>
            </w:r>
            <w:proofErr w:type="spellEnd"/>
            <w:r w:rsidRPr="0014293D">
              <w:rPr>
                <w:color w:val="000000"/>
                <w:sz w:val="20"/>
                <w:szCs w:val="20"/>
                <w:shd w:val="clear" w:color="auto" w:fill="FFFFFF"/>
              </w:rPr>
              <w:t xml:space="preserve"> музыканта. Формы проявления бессознательного. Музыка как </w:t>
            </w:r>
            <w:r w:rsidRPr="0014293D">
              <w:rPr>
                <w:color w:val="000000"/>
                <w:sz w:val="20"/>
                <w:szCs w:val="20"/>
                <w:shd w:val="clear" w:color="auto" w:fill="FFFFFF"/>
              </w:rPr>
              <w:lastRenderedPageBreak/>
              <w:t xml:space="preserve">фактор изменения состояний сознания. Сознательное и бессознательное в музыкальной деятельности. Истоки общественного музыкального сознания в России 18-19 в.в. Индивидуально-личностное 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музыкальной образности на занятиях со студентами. Музыкальное сознание в композиторском, исполнительском и </w:t>
            </w:r>
            <w:proofErr w:type="spellStart"/>
            <w:r w:rsidRPr="0014293D">
              <w:rPr>
                <w:color w:val="000000"/>
                <w:sz w:val="20"/>
                <w:szCs w:val="20"/>
                <w:shd w:val="clear" w:color="auto" w:fill="FFFFFF"/>
              </w:rPr>
              <w:t>слушательском</w:t>
            </w:r>
            <w:proofErr w:type="spellEnd"/>
            <w:r w:rsidRPr="0014293D">
              <w:rPr>
                <w:color w:val="000000"/>
                <w:sz w:val="20"/>
                <w:szCs w:val="20"/>
                <w:shd w:val="clear" w:color="auto" w:fill="FFFFFF"/>
              </w:rPr>
              <w:t xml:space="preserve"> аспектах.</w:t>
            </w:r>
          </w:p>
        </w:tc>
        <w:tc>
          <w:tcPr>
            <w:tcW w:w="1402" w:type="dxa"/>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lastRenderedPageBreak/>
              <w:t>2</w:t>
            </w:r>
          </w:p>
        </w:tc>
        <w:tc>
          <w:tcPr>
            <w:tcW w:w="1390" w:type="dxa"/>
            <w:shd w:val="clear" w:color="auto" w:fill="auto"/>
          </w:tcPr>
          <w:p w:rsidR="002F7ED1" w:rsidRPr="0014293D" w:rsidRDefault="002F7ED1" w:rsidP="00C8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F7ED1" w:rsidRPr="0014293D" w:rsidTr="4218BF6B">
        <w:trPr>
          <w:gridBefore w:val="1"/>
          <w:wBefore w:w="31" w:type="dxa"/>
        </w:trPr>
        <w:tc>
          <w:tcPr>
            <w:tcW w:w="3316" w:type="dxa"/>
            <w:shd w:val="clear" w:color="auto" w:fill="auto"/>
          </w:tcPr>
          <w:p w:rsidR="002F7ED1" w:rsidRPr="0014293D" w:rsidRDefault="002F7ED1" w:rsidP="00C82466">
            <w:pPr>
              <w:rPr>
                <w:b/>
                <w:sz w:val="20"/>
                <w:szCs w:val="20"/>
              </w:rPr>
            </w:pPr>
          </w:p>
        </w:tc>
        <w:tc>
          <w:tcPr>
            <w:tcW w:w="8590" w:type="dxa"/>
          </w:tcPr>
          <w:p w:rsidR="002F7ED1" w:rsidRPr="0014293D" w:rsidRDefault="002F7ED1" w:rsidP="00C82466">
            <w:pPr>
              <w:shd w:val="clear" w:color="auto" w:fill="FFFFFF"/>
              <w:rPr>
                <w:i/>
                <w:spacing w:val="-9"/>
                <w:sz w:val="20"/>
                <w:szCs w:val="20"/>
              </w:rPr>
            </w:pPr>
            <w:r w:rsidRPr="0014293D">
              <w:rPr>
                <w:i/>
                <w:spacing w:val="-9"/>
                <w:sz w:val="20"/>
                <w:szCs w:val="20"/>
              </w:rPr>
              <w:t>Самостоятельная работа:</w:t>
            </w:r>
            <w:r w:rsidRPr="0014293D">
              <w:rPr>
                <w:b/>
                <w:i/>
                <w:spacing w:val="-9"/>
                <w:sz w:val="20"/>
                <w:szCs w:val="20"/>
              </w:rPr>
              <w:t xml:space="preserve">  </w:t>
            </w:r>
            <w:r w:rsidRPr="0014293D">
              <w:rPr>
                <w:i/>
                <w:spacing w:val="-9"/>
                <w:sz w:val="20"/>
                <w:szCs w:val="20"/>
              </w:rPr>
              <w:t>1. Составление конспекта на тему: «Современные методы изучения психики человека. Составление словаря понятий.</w:t>
            </w:r>
            <w:r w:rsidRPr="0014293D">
              <w:rPr>
                <w:bCs/>
                <w:i/>
                <w:sz w:val="20"/>
                <w:szCs w:val="20"/>
              </w:rPr>
              <w:t xml:space="preserve"> </w:t>
            </w:r>
          </w:p>
          <w:p w:rsidR="002F7ED1" w:rsidRPr="0014293D" w:rsidRDefault="002F7ED1" w:rsidP="00C82466">
            <w:pPr>
              <w:shd w:val="clear" w:color="auto" w:fill="FFFFFF"/>
              <w:rPr>
                <w:bCs/>
                <w:sz w:val="20"/>
                <w:szCs w:val="20"/>
              </w:rPr>
            </w:pPr>
            <w:r w:rsidRPr="0014293D">
              <w:rPr>
                <w:bCs/>
                <w:i/>
                <w:sz w:val="20"/>
                <w:szCs w:val="20"/>
              </w:rPr>
              <w:t>Сообщение на тему: «Возможности мозга.  Очевидное и невероятное»</w:t>
            </w:r>
          </w:p>
          <w:p w:rsidR="002F7ED1" w:rsidRPr="0014293D" w:rsidRDefault="002F7ED1" w:rsidP="00C82466">
            <w:pPr>
              <w:shd w:val="clear" w:color="auto" w:fill="FFFFFF"/>
              <w:rPr>
                <w:bCs/>
                <w:i/>
                <w:sz w:val="20"/>
                <w:szCs w:val="20"/>
              </w:rPr>
            </w:pPr>
            <w:r w:rsidRPr="0014293D">
              <w:rPr>
                <w:bCs/>
                <w:i/>
                <w:sz w:val="20"/>
                <w:szCs w:val="20"/>
              </w:rPr>
              <w:t>Самодиагностика. Презентации на тему: «Личность музыканта»</w:t>
            </w:r>
          </w:p>
        </w:tc>
        <w:tc>
          <w:tcPr>
            <w:tcW w:w="1402" w:type="dxa"/>
            <w:shd w:val="clear" w:color="auto" w:fill="auto"/>
          </w:tcPr>
          <w:p w:rsidR="002F7ED1" w:rsidRPr="0014293D" w:rsidRDefault="002F7ED1" w:rsidP="00C82466">
            <w:pPr>
              <w:jc w:val="center"/>
              <w:rPr>
                <w:bCs/>
                <w:sz w:val="20"/>
                <w:szCs w:val="20"/>
              </w:rPr>
            </w:pPr>
          </w:p>
          <w:p w:rsidR="002F7ED1" w:rsidRPr="0014293D" w:rsidRDefault="002F7ED1" w:rsidP="00C82466">
            <w:pPr>
              <w:jc w:val="center"/>
              <w:rPr>
                <w:bCs/>
                <w:sz w:val="20"/>
                <w:szCs w:val="20"/>
              </w:rPr>
            </w:pPr>
          </w:p>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rPr>
                <w:rFonts w:eastAsia="Calibri"/>
                <w:bCs/>
                <w:sz w:val="20"/>
                <w:szCs w:val="20"/>
              </w:rPr>
            </w:pPr>
          </w:p>
        </w:tc>
      </w:tr>
      <w:tr w:rsidR="002F7ED1" w:rsidRPr="0014293D" w:rsidTr="4218BF6B">
        <w:trPr>
          <w:gridBefore w:val="1"/>
          <w:wBefore w:w="31" w:type="dxa"/>
        </w:trPr>
        <w:tc>
          <w:tcPr>
            <w:tcW w:w="3316" w:type="dxa"/>
            <w:shd w:val="clear" w:color="auto" w:fill="auto"/>
          </w:tcPr>
          <w:p w:rsidR="002F7ED1" w:rsidRPr="0014293D" w:rsidRDefault="002F7ED1" w:rsidP="00C82466">
            <w:pPr>
              <w:rPr>
                <w:sz w:val="20"/>
                <w:szCs w:val="20"/>
              </w:rPr>
            </w:pPr>
          </w:p>
        </w:tc>
        <w:tc>
          <w:tcPr>
            <w:tcW w:w="8590" w:type="dxa"/>
          </w:tcPr>
          <w:p w:rsidR="002F7ED1" w:rsidRPr="0014293D" w:rsidRDefault="002F7ED1" w:rsidP="00C82466">
            <w:pPr>
              <w:rPr>
                <w:sz w:val="20"/>
                <w:szCs w:val="20"/>
              </w:rPr>
            </w:pPr>
            <w:r w:rsidRPr="0014293D">
              <w:rPr>
                <w:bCs/>
                <w:sz w:val="20"/>
                <w:szCs w:val="20"/>
              </w:rPr>
              <w:t xml:space="preserve">Контрольная работа </w:t>
            </w:r>
          </w:p>
        </w:tc>
        <w:tc>
          <w:tcPr>
            <w:tcW w:w="1402" w:type="dxa"/>
            <w:shd w:val="clear" w:color="auto" w:fill="auto"/>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2</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
                <w:bCs/>
                <w:sz w:val="20"/>
                <w:szCs w:val="20"/>
              </w:rPr>
            </w:pPr>
            <w:r w:rsidRPr="0014293D">
              <w:rPr>
                <w:rFonts w:eastAsia="Calibri"/>
                <w:b/>
                <w:bCs/>
                <w:sz w:val="20"/>
                <w:szCs w:val="20"/>
              </w:rPr>
              <w:t>Раздел 2. Психология музыкальной деятельности.</w:t>
            </w:r>
          </w:p>
        </w:tc>
        <w:tc>
          <w:tcPr>
            <w:tcW w:w="8590" w:type="dxa"/>
          </w:tcPr>
          <w:p w:rsidR="002F7ED1" w:rsidRPr="0014293D" w:rsidRDefault="002F7ED1" w:rsidP="00C82466">
            <w:pPr>
              <w:rPr>
                <w:color w:val="000000"/>
                <w:sz w:val="20"/>
                <w:szCs w:val="20"/>
                <w:shd w:val="clear" w:color="auto" w:fill="FFFFFF"/>
              </w:rPr>
            </w:pP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
                <w:bCs/>
                <w:sz w:val="20"/>
                <w:szCs w:val="20"/>
              </w:rPr>
            </w:pPr>
            <w:r w:rsidRPr="0014293D">
              <w:rPr>
                <w:b/>
                <w:bCs/>
                <w:sz w:val="20"/>
                <w:szCs w:val="20"/>
              </w:rPr>
              <w:t>6(2)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2.1. Восприятие. </w:t>
            </w:r>
          </w:p>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rPr>
                <w:color w:val="000000"/>
                <w:sz w:val="20"/>
                <w:szCs w:val="20"/>
                <w:shd w:val="clear" w:color="auto" w:fill="FFFFFF"/>
              </w:rPr>
            </w:pPr>
            <w:r w:rsidRPr="0014293D">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2.2. Музыкальное восприятие</w:t>
            </w:r>
          </w:p>
        </w:tc>
        <w:tc>
          <w:tcPr>
            <w:tcW w:w="8590" w:type="dxa"/>
          </w:tcPr>
          <w:p w:rsidR="002F7ED1" w:rsidRPr="0014293D" w:rsidRDefault="002F7ED1" w:rsidP="00C82466">
            <w:pPr>
              <w:rPr>
                <w:color w:val="000000"/>
                <w:sz w:val="20"/>
                <w:szCs w:val="20"/>
                <w:shd w:val="clear" w:color="auto" w:fill="FFFFFF"/>
              </w:rPr>
            </w:pPr>
            <w:r w:rsidRPr="0014293D">
              <w:rPr>
                <w:color w:val="000000"/>
                <w:sz w:val="20"/>
                <w:szCs w:val="20"/>
                <w:shd w:val="clear" w:color="auto" w:fill="FFFFFF"/>
              </w:rPr>
              <w:t xml:space="preserve">Биологические и психологические основы музыкального восприятия. Типы музыкального восприятия. Осмысление </w:t>
            </w:r>
            <w:proofErr w:type="spellStart"/>
            <w:r w:rsidRPr="0014293D">
              <w:rPr>
                <w:color w:val="000000"/>
                <w:sz w:val="20"/>
                <w:szCs w:val="20"/>
                <w:shd w:val="clear" w:color="auto" w:fill="FFFFFF"/>
              </w:rPr>
              <w:t>интерпретаторских</w:t>
            </w:r>
            <w:proofErr w:type="spellEnd"/>
            <w:r w:rsidRPr="0014293D">
              <w:rPr>
                <w:color w:val="000000"/>
                <w:sz w:val="20"/>
                <w:szCs w:val="20"/>
                <w:shd w:val="clear" w:color="auto" w:fill="FFFFFF"/>
              </w:rPr>
              <w:t xml:space="preserve">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w:t>
            </w:r>
            <w:proofErr w:type="spellStart"/>
            <w:r w:rsidRPr="0014293D">
              <w:rPr>
                <w:color w:val="000000"/>
                <w:sz w:val="20"/>
                <w:szCs w:val="20"/>
                <w:shd w:val="clear" w:color="auto" w:fill="FFFFFF"/>
              </w:rPr>
              <w:t>Архетипическое</w:t>
            </w:r>
            <w:proofErr w:type="spellEnd"/>
            <w:r w:rsidRPr="0014293D">
              <w:rPr>
                <w:color w:val="000000"/>
                <w:sz w:val="20"/>
                <w:szCs w:val="20"/>
                <w:shd w:val="clear" w:color="auto" w:fill="FFFFFF"/>
              </w:rPr>
              <w:t xml:space="preserve"> восприятие музыки.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2.3. </w:t>
            </w:r>
            <w:r w:rsidRPr="0014293D">
              <w:rPr>
                <w:sz w:val="20"/>
                <w:szCs w:val="20"/>
              </w:rPr>
              <w:t>Темперамент. Характер.</w:t>
            </w:r>
          </w:p>
        </w:tc>
        <w:tc>
          <w:tcPr>
            <w:tcW w:w="8590" w:type="dxa"/>
          </w:tcPr>
          <w:p w:rsidR="002F7ED1" w:rsidRPr="0014293D" w:rsidRDefault="002F7ED1" w:rsidP="00C82466">
            <w:pPr>
              <w:shd w:val="clear" w:color="auto" w:fill="FFFFFF"/>
              <w:rPr>
                <w:sz w:val="20"/>
                <w:szCs w:val="20"/>
              </w:rPr>
            </w:pPr>
            <w:r w:rsidRPr="0014293D">
              <w:rPr>
                <w:spacing w:val="-3"/>
                <w:sz w:val="20"/>
                <w:szCs w:val="20"/>
              </w:rPr>
              <w:t>Краткая история учения о темпераменте. Аристотель как основополож</w:t>
            </w:r>
            <w:r w:rsidRPr="0014293D">
              <w:rPr>
                <w:spacing w:val="-3"/>
                <w:sz w:val="20"/>
                <w:szCs w:val="20"/>
              </w:rPr>
              <w:softHyphen/>
              <w:t>ник учения о темпераменте. Развитие теории темперамента И.П.Павловым. Ти</w:t>
            </w:r>
            <w:r w:rsidRPr="0014293D">
              <w:rPr>
                <w:spacing w:val="-3"/>
                <w:sz w:val="20"/>
                <w:szCs w:val="20"/>
              </w:rPr>
              <w:softHyphen/>
            </w:r>
            <w:r w:rsidRPr="0014293D">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sidRPr="0014293D">
              <w:rPr>
                <w:spacing w:val="-2"/>
                <w:sz w:val="20"/>
                <w:szCs w:val="20"/>
              </w:rPr>
              <w:softHyphen/>
            </w:r>
            <w:r w:rsidRPr="0014293D">
              <w:rPr>
                <w:sz w:val="20"/>
                <w:szCs w:val="20"/>
              </w:rPr>
              <w:t xml:space="preserve">мента. </w:t>
            </w:r>
            <w:r w:rsidRPr="0014293D">
              <w:rPr>
                <w:spacing w:val="-2"/>
                <w:sz w:val="20"/>
                <w:szCs w:val="20"/>
              </w:rPr>
              <w:t xml:space="preserve">Психологическое понимание характера. Черты характера. Типология </w:t>
            </w:r>
            <w:r w:rsidRPr="0014293D">
              <w:rPr>
                <w:spacing w:val="-1"/>
                <w:sz w:val="20"/>
                <w:szCs w:val="20"/>
              </w:rPr>
              <w:t xml:space="preserve">характеров. </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2.4. Теории и типы темперамента </w:t>
            </w:r>
          </w:p>
        </w:tc>
        <w:tc>
          <w:tcPr>
            <w:tcW w:w="8590" w:type="dxa"/>
          </w:tcPr>
          <w:p w:rsidR="002F7ED1" w:rsidRPr="0014293D" w:rsidRDefault="002F7ED1" w:rsidP="00C82466">
            <w:pPr>
              <w:shd w:val="clear" w:color="auto" w:fill="FFFFFF"/>
              <w:rPr>
                <w:spacing w:val="-3"/>
                <w:sz w:val="20"/>
                <w:szCs w:val="20"/>
              </w:rPr>
            </w:pPr>
            <w:r w:rsidRPr="0014293D">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sidRPr="0014293D">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hd w:val="clear" w:color="auto" w:fill="FFFFFF"/>
              <w:rPr>
                <w:i/>
                <w:sz w:val="20"/>
                <w:szCs w:val="20"/>
              </w:rPr>
            </w:pPr>
            <w:r w:rsidRPr="0014293D">
              <w:rPr>
                <w:i/>
                <w:sz w:val="20"/>
                <w:szCs w:val="20"/>
              </w:rPr>
              <w:t xml:space="preserve">Самостоятельная работа: «Типология характера».Характеристика типов темперамента. </w:t>
            </w:r>
            <w:r w:rsidRPr="0014293D">
              <w:rPr>
                <w:i/>
                <w:color w:val="000000"/>
                <w:sz w:val="20"/>
                <w:szCs w:val="20"/>
              </w:rPr>
              <w:t>Определение типа темперамента героев произведения (чистый тип). 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hd w:val="clear" w:color="auto" w:fill="FFFFFF"/>
              <w:rPr>
                <w:spacing w:val="-3"/>
                <w:sz w:val="20"/>
                <w:szCs w:val="20"/>
              </w:rPr>
            </w:pPr>
            <w:r w:rsidRPr="0014293D">
              <w:rPr>
                <w:bCs/>
                <w:sz w:val="20"/>
                <w:szCs w:val="20"/>
              </w:rPr>
              <w:t xml:space="preserve">Контрольная работа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hd w:val="clear" w:color="auto" w:fill="FFFFFF"/>
              <w:jc w:val="center"/>
              <w:rPr>
                <w:b/>
                <w:bCs/>
                <w:sz w:val="20"/>
                <w:szCs w:val="20"/>
              </w:rPr>
            </w:pPr>
            <w:r w:rsidRPr="0014293D">
              <w:rPr>
                <w:b/>
                <w:bCs/>
                <w:sz w:val="20"/>
                <w:szCs w:val="20"/>
              </w:rPr>
              <w:t xml:space="preserve"> </w:t>
            </w:r>
          </w:p>
        </w:tc>
        <w:tc>
          <w:tcPr>
            <w:tcW w:w="1402" w:type="dxa"/>
          </w:tcPr>
          <w:p w:rsidR="002F7ED1" w:rsidRPr="0014293D" w:rsidRDefault="002F7ED1" w:rsidP="00C82466">
            <w:pPr>
              <w:jc w:val="center"/>
              <w:rPr>
                <w:b/>
                <w:bCs/>
                <w:sz w:val="20"/>
                <w:szCs w:val="20"/>
              </w:rPr>
            </w:pP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b/>
                <w:sz w:val="20"/>
                <w:szCs w:val="20"/>
              </w:rPr>
              <w:t>Раздел 3. Познавательные процессы человека</w:t>
            </w:r>
            <w:r w:rsidRPr="0014293D">
              <w:rPr>
                <w:b/>
                <w:bCs/>
                <w:sz w:val="20"/>
                <w:szCs w:val="20"/>
              </w:rPr>
              <w:t>.</w:t>
            </w:r>
          </w:p>
        </w:tc>
        <w:tc>
          <w:tcPr>
            <w:tcW w:w="8590" w:type="dxa"/>
          </w:tcPr>
          <w:p w:rsidR="002F7ED1" w:rsidRPr="0014293D" w:rsidRDefault="002F7ED1" w:rsidP="00C82466">
            <w:pPr>
              <w:shd w:val="clear" w:color="auto" w:fill="FFFFFF"/>
              <w:jc w:val="center"/>
              <w:rPr>
                <w:b/>
                <w:bCs/>
                <w:sz w:val="20"/>
                <w:szCs w:val="20"/>
              </w:rPr>
            </w:pPr>
          </w:p>
        </w:tc>
        <w:tc>
          <w:tcPr>
            <w:tcW w:w="1402" w:type="dxa"/>
          </w:tcPr>
          <w:p w:rsidR="002F7ED1" w:rsidRPr="0014293D" w:rsidRDefault="002F7ED1" w:rsidP="00C82466">
            <w:pPr>
              <w:jc w:val="center"/>
              <w:rPr>
                <w:b/>
                <w:bCs/>
                <w:sz w:val="20"/>
                <w:szCs w:val="20"/>
              </w:rPr>
            </w:pPr>
          </w:p>
          <w:p w:rsidR="002F7ED1" w:rsidRPr="0014293D" w:rsidRDefault="002F7ED1" w:rsidP="00C82466">
            <w:pPr>
              <w:jc w:val="center"/>
              <w:rPr>
                <w:b/>
                <w:bCs/>
                <w:sz w:val="20"/>
                <w:szCs w:val="20"/>
              </w:rPr>
            </w:pPr>
            <w:r w:rsidRPr="0014293D">
              <w:rPr>
                <w:b/>
                <w:bCs/>
                <w:sz w:val="20"/>
                <w:szCs w:val="20"/>
              </w:rPr>
              <w:t>11 (10)</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3.1. Внимание.</w:t>
            </w:r>
          </w:p>
        </w:tc>
        <w:tc>
          <w:tcPr>
            <w:tcW w:w="8590" w:type="dxa"/>
          </w:tcPr>
          <w:p w:rsidR="002F7ED1" w:rsidRPr="0014293D" w:rsidRDefault="002F7ED1" w:rsidP="00C82466">
            <w:pPr>
              <w:shd w:val="clear" w:color="auto" w:fill="FFFFFF"/>
              <w:rPr>
                <w:b/>
                <w:bCs/>
                <w:sz w:val="20"/>
                <w:szCs w:val="20"/>
              </w:rPr>
            </w:pPr>
            <w:r w:rsidRPr="0014293D">
              <w:rPr>
                <w:sz w:val="20"/>
                <w:szCs w:val="20"/>
              </w:rPr>
              <w:t>Психологическая характеристика внимания. Физиологический меха</w:t>
            </w:r>
            <w:r w:rsidRPr="0014293D">
              <w:rPr>
                <w:sz w:val="20"/>
                <w:szCs w:val="20"/>
              </w:rPr>
              <w:softHyphen/>
            </w:r>
            <w:r w:rsidRPr="0014293D">
              <w:rPr>
                <w:spacing w:val="-4"/>
                <w:sz w:val="20"/>
                <w:szCs w:val="20"/>
              </w:rPr>
              <w:t xml:space="preserve">низм внимания. Учения И.П.Павлова и А.А.Ухтомского об очагах возбуждения. </w:t>
            </w:r>
            <w:r w:rsidRPr="0014293D">
              <w:rPr>
                <w:spacing w:val="-3"/>
                <w:sz w:val="20"/>
                <w:szCs w:val="20"/>
              </w:rPr>
              <w:t xml:space="preserve">Виды внимания: произвольное, непроизвольное, </w:t>
            </w:r>
            <w:proofErr w:type="spellStart"/>
            <w:r w:rsidRPr="0014293D">
              <w:rPr>
                <w:spacing w:val="-3"/>
                <w:sz w:val="20"/>
                <w:szCs w:val="20"/>
              </w:rPr>
              <w:t>послепроизвольное</w:t>
            </w:r>
            <w:proofErr w:type="spellEnd"/>
            <w:r w:rsidRPr="0014293D">
              <w:rPr>
                <w:spacing w:val="-3"/>
                <w:sz w:val="20"/>
                <w:szCs w:val="20"/>
              </w:rPr>
              <w:t>. Свойства внимания: объем, устойчивость, распределение, концентрация, переключение. Методы изучения внимания. Проблема развития внимания.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3.2. Внимание в деятельности музыканта.</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i/>
                <w:sz w:val="20"/>
                <w:szCs w:val="20"/>
              </w:rPr>
              <w:t>Самостоятельная работа:</w:t>
            </w:r>
            <w:r w:rsidRPr="0014293D">
              <w:rPr>
                <w:rStyle w:val="apple-converted-space"/>
                <w:i/>
                <w:iCs/>
                <w:color w:val="000000"/>
                <w:sz w:val="20"/>
                <w:szCs w:val="20"/>
              </w:rPr>
              <w:t xml:space="preserve">  Презентация на тему: </w:t>
            </w:r>
            <w:r w:rsidRPr="0014293D">
              <w:rPr>
                <w:i/>
                <w:iCs/>
                <w:color w:val="000000"/>
                <w:sz w:val="20"/>
                <w:szCs w:val="20"/>
                <w:shd w:val="clear" w:color="auto" w:fill="FFFFFF"/>
              </w:rPr>
              <w:t>"</w:t>
            </w:r>
            <w:r w:rsidRPr="0014293D">
              <w:rPr>
                <w:i/>
                <w:color w:val="000000"/>
                <w:sz w:val="20"/>
                <w:szCs w:val="20"/>
                <w:shd w:val="clear" w:color="auto" w:fill="FFFFFF"/>
              </w:rPr>
              <w:t xml:space="preserve">Виды и свойства внимания. Методы </w:t>
            </w:r>
            <w:r w:rsidRPr="0014293D">
              <w:rPr>
                <w:i/>
                <w:color w:val="000000"/>
                <w:sz w:val="20"/>
                <w:szCs w:val="20"/>
                <w:shd w:val="clear" w:color="auto" w:fill="FFFFFF"/>
              </w:rPr>
              <w:lastRenderedPageBreak/>
              <w:t>изучения внимания". Самодиагностика.</w:t>
            </w:r>
          </w:p>
        </w:tc>
        <w:tc>
          <w:tcPr>
            <w:tcW w:w="1402" w:type="dxa"/>
          </w:tcPr>
          <w:p w:rsidR="002F7ED1" w:rsidRPr="0014293D" w:rsidRDefault="002F7ED1" w:rsidP="00C82466">
            <w:pPr>
              <w:jc w:val="center"/>
              <w:rPr>
                <w:bCs/>
                <w:sz w:val="20"/>
                <w:szCs w:val="20"/>
              </w:rPr>
            </w:pPr>
            <w:r w:rsidRPr="0014293D">
              <w:rPr>
                <w:bCs/>
                <w:sz w:val="20"/>
                <w:szCs w:val="20"/>
              </w:rPr>
              <w:lastRenderedPageBreak/>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sz w:val="20"/>
                <w:szCs w:val="20"/>
              </w:rPr>
              <w:lastRenderedPageBreak/>
              <w:t>Тема 3.3.Ощущение и восприятие.</w:t>
            </w:r>
          </w:p>
        </w:tc>
        <w:tc>
          <w:tcPr>
            <w:tcW w:w="8590" w:type="dxa"/>
          </w:tcPr>
          <w:p w:rsidR="002F7ED1" w:rsidRPr="0014293D" w:rsidRDefault="002F7ED1" w:rsidP="00C82466">
            <w:pPr>
              <w:spacing w:before="100" w:beforeAutospacing="1" w:after="100" w:afterAutospacing="1"/>
              <w:rPr>
                <w:b/>
                <w:sz w:val="20"/>
                <w:szCs w:val="20"/>
              </w:rPr>
            </w:pPr>
            <w:r w:rsidRPr="0014293D">
              <w:rPr>
                <w:spacing w:val="-4"/>
                <w:sz w:val="20"/>
                <w:szCs w:val="20"/>
              </w:rPr>
              <w:t xml:space="preserve">Происхождение ощущений. Виды ощущений. Физиологические основы </w:t>
            </w:r>
            <w:r w:rsidRPr="0014293D">
              <w:rPr>
                <w:spacing w:val="-1"/>
                <w:sz w:val="20"/>
                <w:szCs w:val="20"/>
              </w:rPr>
              <w:t>ощущений. Чувствительность и порог как основные характеристики ощуще</w:t>
            </w:r>
            <w:r w:rsidRPr="0014293D">
              <w:rPr>
                <w:spacing w:val="-1"/>
                <w:sz w:val="20"/>
                <w:szCs w:val="20"/>
              </w:rPr>
              <w:softHyphen/>
            </w:r>
            <w:r w:rsidRPr="0014293D">
              <w:rPr>
                <w:spacing w:val="-3"/>
                <w:sz w:val="20"/>
                <w:szCs w:val="20"/>
              </w:rPr>
              <w:t xml:space="preserve">ний. Виды и свойства ощущений. Восприятие, его специфика в сравнении с </w:t>
            </w:r>
            <w:r w:rsidRPr="0014293D">
              <w:rPr>
                <w:spacing w:val="-2"/>
                <w:sz w:val="20"/>
                <w:szCs w:val="20"/>
              </w:rPr>
              <w:t xml:space="preserve">ощущением. Перцепция и </w:t>
            </w:r>
            <w:proofErr w:type="spellStart"/>
            <w:r w:rsidRPr="0014293D">
              <w:rPr>
                <w:spacing w:val="-2"/>
                <w:sz w:val="20"/>
                <w:szCs w:val="20"/>
              </w:rPr>
              <w:t>аперцепция</w:t>
            </w:r>
            <w:proofErr w:type="spellEnd"/>
            <w:r w:rsidRPr="0014293D">
              <w:rPr>
                <w:spacing w:val="-2"/>
                <w:sz w:val="20"/>
                <w:szCs w:val="20"/>
              </w:rPr>
              <w:t xml:space="preserve">. Свойства восприятия. Взаимосвязь </w:t>
            </w:r>
            <w:r w:rsidRPr="0014293D">
              <w:rPr>
                <w:sz w:val="20"/>
                <w:szCs w:val="20"/>
              </w:rPr>
              <w:t>ощущений и восприятия.</w:t>
            </w: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rFonts w:eastAsia="Calibri"/>
                <w:bCs/>
                <w:sz w:val="20"/>
                <w:szCs w:val="20"/>
              </w:rPr>
              <w:t>Тема 3.4. Ощущение и восприятие в музыке.</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 xml:space="preserve">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w:t>
            </w:r>
            <w:proofErr w:type="spellStart"/>
            <w:r w:rsidRPr="0014293D">
              <w:rPr>
                <w:sz w:val="20"/>
                <w:szCs w:val="20"/>
              </w:rPr>
              <w:t>Звуковысотный</w:t>
            </w:r>
            <w:proofErr w:type="spellEnd"/>
            <w:r w:rsidRPr="0014293D">
              <w:rPr>
                <w:sz w:val="20"/>
                <w:szCs w:val="20"/>
              </w:rPr>
              <w:t xml:space="preserve"> и тембровый слух. Музыкально-слуховые представления.</w:t>
            </w: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i/>
                <w:sz w:val="20"/>
                <w:szCs w:val="20"/>
              </w:rPr>
              <w:t xml:space="preserve">Самостоятельная работа: </w:t>
            </w:r>
            <w:r w:rsidRPr="0014293D">
              <w:rPr>
                <w:rStyle w:val="apple-converted-space"/>
                <w:i/>
                <w:iCs/>
                <w:color w:val="000000"/>
                <w:sz w:val="20"/>
                <w:szCs w:val="20"/>
              </w:rPr>
              <w:t> Сообщения на тему:</w:t>
            </w:r>
            <w:r w:rsidRPr="0014293D">
              <w:rPr>
                <w:i/>
                <w:color w:val="000000"/>
                <w:sz w:val="20"/>
                <w:szCs w:val="20"/>
                <w:shd w:val="clear" w:color="auto" w:fill="FFFFFF"/>
              </w:rPr>
              <w:t xml:space="preserve"> "Иллюзии восприятия».  «Влияние жизненного опыта на восприятие".Самодиагностика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rFonts w:eastAsia="Calibri"/>
                <w:bCs/>
                <w:sz w:val="20"/>
                <w:szCs w:val="20"/>
              </w:rPr>
            </w:pPr>
            <w:r w:rsidRPr="0014293D">
              <w:rPr>
                <w:sz w:val="20"/>
                <w:szCs w:val="20"/>
              </w:rPr>
              <w:t>Тема 3.4. Память.</w:t>
            </w:r>
          </w:p>
        </w:tc>
        <w:tc>
          <w:tcPr>
            <w:tcW w:w="8590" w:type="dxa"/>
          </w:tcPr>
          <w:p w:rsidR="002F7ED1" w:rsidRPr="0014293D" w:rsidRDefault="002F7ED1" w:rsidP="00C82466">
            <w:pPr>
              <w:spacing w:before="100" w:beforeAutospacing="1" w:after="100" w:afterAutospacing="1"/>
              <w:rPr>
                <w:sz w:val="20"/>
                <w:szCs w:val="20"/>
              </w:rPr>
            </w:pPr>
            <w:r w:rsidRPr="0014293D">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sidRPr="0014293D">
              <w:rPr>
                <w:sz w:val="20"/>
                <w:szCs w:val="20"/>
              </w:rPr>
              <w:t>Проблема развития памяти человека.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3.5. Музыкальная память</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rPr>
                <w:i/>
                <w:sz w:val="20"/>
                <w:szCs w:val="20"/>
              </w:rPr>
            </w:pPr>
            <w:r w:rsidRPr="0014293D">
              <w:rPr>
                <w:i/>
                <w:sz w:val="20"/>
                <w:szCs w:val="20"/>
              </w:rPr>
              <w:t>Самостоятельная работа. 1.Составить план ответа темы.</w:t>
            </w:r>
          </w:p>
          <w:p w:rsidR="002F7ED1" w:rsidRPr="0014293D" w:rsidRDefault="002F7ED1" w:rsidP="00C82466">
            <w:pPr>
              <w:rPr>
                <w:i/>
                <w:sz w:val="20"/>
                <w:szCs w:val="20"/>
              </w:rPr>
            </w:pPr>
            <w:r w:rsidRPr="0014293D">
              <w:rPr>
                <w:i/>
                <w:sz w:val="20"/>
                <w:szCs w:val="20"/>
              </w:rPr>
              <w:t>2. Сообщение на тему: «</w:t>
            </w:r>
            <w:r w:rsidRPr="0014293D">
              <w:rPr>
                <w:i/>
                <w:color w:val="000000"/>
                <w:sz w:val="20"/>
                <w:szCs w:val="20"/>
                <w:shd w:val="clear" w:color="auto" w:fill="FFFFFF"/>
              </w:rPr>
              <w:t>Методы изучения памяти".</w:t>
            </w:r>
          </w:p>
          <w:p w:rsidR="002F7ED1" w:rsidRPr="0014293D" w:rsidRDefault="002F7ED1" w:rsidP="00C82466">
            <w:pPr>
              <w:rPr>
                <w:i/>
                <w:spacing w:val="-2"/>
                <w:sz w:val="20"/>
                <w:szCs w:val="20"/>
              </w:rPr>
            </w:pPr>
            <w:r w:rsidRPr="0014293D">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 xml:space="preserve">Тема 3.6. Мышление. </w:t>
            </w:r>
          </w:p>
        </w:tc>
        <w:tc>
          <w:tcPr>
            <w:tcW w:w="8590" w:type="dxa"/>
          </w:tcPr>
          <w:p w:rsidR="002F7ED1" w:rsidRPr="0014293D" w:rsidRDefault="002F7ED1" w:rsidP="00C82466">
            <w:pPr>
              <w:spacing w:before="100" w:beforeAutospacing="1" w:after="100" w:afterAutospacing="1"/>
              <w:rPr>
                <w:spacing w:val="-2"/>
                <w:sz w:val="20"/>
                <w:szCs w:val="20"/>
              </w:rPr>
            </w:pPr>
            <w:r w:rsidRPr="0014293D">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sidRPr="0014293D">
              <w:rPr>
                <w:spacing w:val="-2"/>
                <w:sz w:val="20"/>
                <w:szCs w:val="20"/>
              </w:rPr>
              <w:softHyphen/>
            </w:r>
            <w:r w:rsidRPr="0014293D">
              <w:rPr>
                <w:spacing w:val="-3"/>
                <w:sz w:val="20"/>
                <w:szCs w:val="20"/>
              </w:rPr>
              <w:t>логическая основа мышления. Виды мышления: практически-действенное, на</w:t>
            </w:r>
            <w:r w:rsidRPr="0014293D">
              <w:rPr>
                <w:spacing w:val="-3"/>
                <w:sz w:val="20"/>
                <w:szCs w:val="20"/>
              </w:rPr>
              <w:softHyphen/>
            </w:r>
            <w:r w:rsidRPr="0014293D">
              <w:rPr>
                <w:spacing w:val="-1"/>
                <w:sz w:val="20"/>
                <w:szCs w:val="20"/>
              </w:rPr>
              <w:t xml:space="preserve">глядно-образное, словесно-логическое. Основные мыслительные операции: </w:t>
            </w:r>
            <w:r w:rsidRPr="0014293D">
              <w:rPr>
                <w:spacing w:val="-2"/>
                <w:sz w:val="20"/>
                <w:szCs w:val="20"/>
              </w:rPr>
              <w:t>анализ, синтез, сравнение, обобщение, классификация, абстрагирование, кон</w:t>
            </w:r>
            <w:r w:rsidRPr="0014293D">
              <w:rPr>
                <w:spacing w:val="-2"/>
                <w:sz w:val="20"/>
                <w:szCs w:val="20"/>
              </w:rPr>
              <w:softHyphen/>
            </w:r>
            <w:r w:rsidRPr="0014293D">
              <w:rPr>
                <w:spacing w:val="-3"/>
                <w:sz w:val="20"/>
                <w:szCs w:val="20"/>
              </w:rPr>
              <w:t xml:space="preserve">кретизация. Формы мышления: понятие, суждение, умозаключение. Мышление </w:t>
            </w:r>
            <w:r w:rsidRPr="0014293D">
              <w:rPr>
                <w:sz w:val="20"/>
                <w:szCs w:val="20"/>
              </w:rPr>
              <w:t xml:space="preserve">как процесс решения задач (проблем). </w:t>
            </w:r>
            <w:r w:rsidRPr="0014293D">
              <w:rPr>
                <w:spacing w:val="-3"/>
                <w:sz w:val="20"/>
                <w:szCs w:val="20"/>
              </w:rPr>
              <w:t>Воображение как познавательный психический процесс. Специфика во</w:t>
            </w:r>
            <w:r w:rsidRPr="0014293D">
              <w:rPr>
                <w:spacing w:val="-3"/>
                <w:sz w:val="20"/>
                <w:szCs w:val="20"/>
              </w:rPr>
              <w:softHyphen/>
              <w:t>ображения, его отличие от наглядно-образного мышления.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3.7. Музыкальное мышление.</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i/>
                <w:sz w:val="20"/>
                <w:szCs w:val="20"/>
              </w:rPr>
              <w:t xml:space="preserve">Самостоятельная работа: </w:t>
            </w:r>
            <w:r w:rsidRPr="0014293D">
              <w:rPr>
                <w:i/>
                <w:color w:val="000000"/>
                <w:sz w:val="20"/>
                <w:szCs w:val="20"/>
                <w:shd w:val="clear" w:color="auto" w:fill="FFFFFF"/>
              </w:rPr>
              <w:t>Презентация на тему: «Развитие музыкального мышления». План ответа. Самодиагностика.</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3.8. Воображение</w:t>
            </w:r>
          </w:p>
        </w:tc>
        <w:tc>
          <w:tcPr>
            <w:tcW w:w="8590" w:type="dxa"/>
          </w:tcPr>
          <w:p w:rsidR="002F7ED1" w:rsidRPr="0014293D" w:rsidRDefault="002F7ED1" w:rsidP="00C82466">
            <w:pPr>
              <w:spacing w:before="100" w:beforeAutospacing="1" w:after="100" w:afterAutospacing="1"/>
              <w:rPr>
                <w:spacing w:val="-2"/>
                <w:sz w:val="20"/>
                <w:szCs w:val="20"/>
              </w:rPr>
            </w:pPr>
            <w:r w:rsidRPr="0014293D">
              <w:rPr>
                <w:spacing w:val="-3"/>
                <w:sz w:val="20"/>
                <w:szCs w:val="20"/>
              </w:rPr>
              <w:t xml:space="preserve">Виды воображения. </w:t>
            </w:r>
            <w:r w:rsidRPr="0014293D">
              <w:rPr>
                <w:spacing w:val="-2"/>
                <w:sz w:val="20"/>
                <w:szCs w:val="20"/>
              </w:rPr>
              <w:t>Репродукция и творчество в воображении. Связь воображения с другими пси</w:t>
            </w:r>
            <w:r w:rsidRPr="0014293D">
              <w:rPr>
                <w:spacing w:val="-2"/>
                <w:sz w:val="20"/>
                <w:szCs w:val="20"/>
              </w:rPr>
              <w:softHyphen/>
            </w:r>
            <w:r w:rsidRPr="0014293D">
              <w:rPr>
                <w:spacing w:val="-3"/>
                <w:sz w:val="20"/>
                <w:szCs w:val="20"/>
              </w:rPr>
              <w:t xml:space="preserve">хическими процессами. Приемы воображения: агглютинация, гиперболизация, </w:t>
            </w:r>
            <w:r w:rsidRPr="0014293D">
              <w:rPr>
                <w:spacing w:val="-2"/>
                <w:sz w:val="20"/>
                <w:szCs w:val="20"/>
              </w:rPr>
              <w:t>схематизация, типизация. Проблема развития воображения.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r w:rsidRPr="0014293D">
              <w:rPr>
                <w:sz w:val="20"/>
                <w:szCs w:val="20"/>
              </w:rPr>
              <w:t>Тема 3.9. Музыкальное воображение.</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spacing w:before="100" w:beforeAutospacing="1" w:after="100" w:afterAutospacing="1"/>
              <w:rPr>
                <w:i/>
                <w:sz w:val="20"/>
                <w:szCs w:val="20"/>
              </w:rPr>
            </w:pPr>
            <w:r w:rsidRPr="0014293D">
              <w:rPr>
                <w:bCs/>
                <w:i/>
                <w:sz w:val="20"/>
                <w:szCs w:val="20"/>
              </w:rPr>
              <w:t>Самостоятельная работа: Презентация на тему: «</w:t>
            </w:r>
            <w:r w:rsidRPr="0014293D">
              <w:rPr>
                <w:i/>
                <w:color w:val="000000"/>
                <w:sz w:val="20"/>
                <w:szCs w:val="20"/>
                <w:shd w:val="clear" w:color="auto" w:fill="FFFFFF"/>
              </w:rPr>
              <w:t xml:space="preserve"> Воображение и творчество».  «Воображение и </w:t>
            </w:r>
            <w:proofErr w:type="spellStart"/>
            <w:r w:rsidRPr="0014293D">
              <w:rPr>
                <w:i/>
                <w:color w:val="000000"/>
                <w:sz w:val="20"/>
                <w:szCs w:val="20"/>
                <w:shd w:val="clear" w:color="auto" w:fill="FFFFFF"/>
              </w:rPr>
              <w:t>сноведения</w:t>
            </w:r>
            <w:proofErr w:type="spellEnd"/>
            <w:r w:rsidRPr="0014293D">
              <w:rPr>
                <w:i/>
                <w:color w:val="000000"/>
                <w:sz w:val="20"/>
                <w:szCs w:val="20"/>
                <w:shd w:val="clear" w:color="auto" w:fill="FFFFFF"/>
              </w:rPr>
              <w:t xml:space="preserve">". Самодиагностика . </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2</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00"/>
                <w:tab w:val="left" w:leader="dot" w:pos="6216"/>
              </w:tabs>
              <w:rPr>
                <w:sz w:val="20"/>
                <w:szCs w:val="20"/>
              </w:rPr>
            </w:pP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 xml:space="preserve">Контрольный урок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62235E" w:rsidP="00C82466">
            <w:pPr>
              <w:shd w:val="clear" w:color="auto" w:fill="FFFFFF"/>
              <w:tabs>
                <w:tab w:val="left" w:pos="600"/>
                <w:tab w:val="left" w:leader="dot" w:pos="6216"/>
              </w:tabs>
              <w:rPr>
                <w:b/>
                <w:sz w:val="20"/>
                <w:szCs w:val="20"/>
              </w:rPr>
            </w:pPr>
            <w:r>
              <w:rPr>
                <w:b/>
                <w:sz w:val="20"/>
                <w:szCs w:val="20"/>
              </w:rPr>
              <w:t xml:space="preserve">Раздел 4. </w:t>
            </w:r>
            <w:r w:rsidR="002F7ED1" w:rsidRPr="0014293D">
              <w:rPr>
                <w:b/>
                <w:sz w:val="20"/>
                <w:szCs w:val="20"/>
              </w:rPr>
              <w:t>Эмоционально – волевая сфера.</w:t>
            </w:r>
          </w:p>
        </w:tc>
        <w:tc>
          <w:tcPr>
            <w:tcW w:w="8590" w:type="dxa"/>
          </w:tcPr>
          <w:p w:rsidR="002F7ED1" w:rsidRPr="0014293D" w:rsidRDefault="002F7ED1" w:rsidP="00C82466">
            <w:pPr>
              <w:spacing w:before="100" w:beforeAutospacing="1" w:after="100" w:afterAutospacing="1"/>
              <w:rPr>
                <w:b/>
                <w:bCs/>
                <w:sz w:val="20"/>
                <w:szCs w:val="20"/>
              </w:rPr>
            </w:pPr>
          </w:p>
        </w:tc>
        <w:tc>
          <w:tcPr>
            <w:tcW w:w="1402" w:type="dxa"/>
          </w:tcPr>
          <w:p w:rsidR="002F7ED1" w:rsidRPr="0014293D" w:rsidRDefault="002F7ED1" w:rsidP="00C82466">
            <w:pPr>
              <w:jc w:val="center"/>
              <w:rPr>
                <w:bCs/>
                <w:sz w:val="20"/>
                <w:szCs w:val="20"/>
              </w:rPr>
            </w:pPr>
          </w:p>
          <w:p w:rsidR="002F7ED1" w:rsidRPr="0014293D" w:rsidRDefault="002F7ED1" w:rsidP="00C82466">
            <w:pPr>
              <w:jc w:val="center"/>
              <w:rPr>
                <w:b/>
                <w:bCs/>
                <w:sz w:val="20"/>
                <w:szCs w:val="20"/>
              </w:rPr>
            </w:pPr>
            <w:r w:rsidRPr="0014293D">
              <w:rPr>
                <w:b/>
                <w:bCs/>
                <w:sz w:val="20"/>
                <w:szCs w:val="20"/>
              </w:rPr>
              <w:t>3 (3)</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bCs/>
                <w:color w:val="000000"/>
                <w:spacing w:val="3"/>
                <w:sz w:val="20"/>
                <w:szCs w:val="20"/>
              </w:rPr>
            </w:pPr>
            <w:r w:rsidRPr="0014293D">
              <w:rPr>
                <w:rFonts w:eastAsia="Calibri"/>
                <w:bCs/>
                <w:sz w:val="20"/>
                <w:szCs w:val="20"/>
              </w:rPr>
              <w:t xml:space="preserve">Тема 4.1. </w:t>
            </w:r>
            <w:r w:rsidRPr="0014293D">
              <w:rPr>
                <w:sz w:val="20"/>
                <w:szCs w:val="20"/>
              </w:rPr>
              <w:t>Воля.</w:t>
            </w:r>
          </w:p>
        </w:tc>
        <w:tc>
          <w:tcPr>
            <w:tcW w:w="8590" w:type="dxa"/>
          </w:tcPr>
          <w:p w:rsidR="002F7ED1" w:rsidRPr="0014293D" w:rsidRDefault="002F7ED1" w:rsidP="00C82466">
            <w:pPr>
              <w:spacing w:before="100" w:beforeAutospacing="1" w:after="100" w:afterAutospacing="1"/>
              <w:rPr>
                <w:sz w:val="20"/>
                <w:szCs w:val="20"/>
              </w:rPr>
            </w:pPr>
            <w:r w:rsidRPr="0014293D">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sidRPr="0014293D">
              <w:rPr>
                <w:spacing w:val="-1"/>
                <w:sz w:val="20"/>
                <w:szCs w:val="20"/>
              </w:rPr>
              <w:softHyphen/>
            </w:r>
            <w:r w:rsidRPr="0014293D">
              <w:rPr>
                <w:spacing w:val="-2"/>
                <w:sz w:val="20"/>
                <w:szCs w:val="20"/>
              </w:rPr>
              <w:t>вых черт характера. Взаимосвязь индивидуальных свойств личности: темпера</w:t>
            </w:r>
            <w:r w:rsidRPr="0014293D">
              <w:rPr>
                <w:spacing w:val="-2"/>
                <w:sz w:val="20"/>
                <w:szCs w:val="20"/>
              </w:rPr>
              <w:softHyphen/>
            </w:r>
            <w:r w:rsidRPr="0014293D">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rFonts w:eastAsia="Calibri"/>
                <w:bCs/>
                <w:sz w:val="20"/>
                <w:szCs w:val="20"/>
              </w:rPr>
            </w:pPr>
          </w:p>
        </w:tc>
        <w:tc>
          <w:tcPr>
            <w:tcW w:w="8590" w:type="dxa"/>
          </w:tcPr>
          <w:p w:rsidR="002F7ED1" w:rsidRPr="0014293D" w:rsidRDefault="002F7ED1" w:rsidP="00C82466">
            <w:pPr>
              <w:shd w:val="clear" w:color="auto" w:fill="FFFFFF"/>
              <w:rPr>
                <w:i/>
                <w:sz w:val="20"/>
                <w:szCs w:val="20"/>
              </w:rPr>
            </w:pPr>
            <w:r w:rsidRPr="0014293D">
              <w:rPr>
                <w:i/>
                <w:spacing w:val="-1"/>
                <w:sz w:val="20"/>
                <w:szCs w:val="20"/>
              </w:rPr>
              <w:t xml:space="preserve">Самостоятельная работа:  Сообщение на тему:  </w:t>
            </w:r>
            <w:r w:rsidRPr="0014293D">
              <w:rPr>
                <w:i/>
                <w:color w:val="000000"/>
                <w:sz w:val="20"/>
                <w:szCs w:val="20"/>
                <w:shd w:val="clear" w:color="auto" w:fill="FFFFFF"/>
              </w:rPr>
              <w:t>«Основные эмоционально-волевые характеристики».</w:t>
            </w:r>
            <w:r w:rsidRPr="0014293D">
              <w:rPr>
                <w:i/>
                <w:sz w:val="20"/>
                <w:szCs w:val="20"/>
              </w:rPr>
              <w:t xml:space="preserve"> Составить план ответа.  </w:t>
            </w:r>
            <w:r w:rsidRPr="0014293D">
              <w:rPr>
                <w:bCs/>
                <w:i/>
                <w:sz w:val="20"/>
                <w:szCs w:val="20"/>
              </w:rPr>
              <w:t xml:space="preserve">Сочинение на тему: «Волевые качества личности». Самодиагностика. </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2</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 xml:space="preserve">Тема 4. 2. </w:t>
            </w:r>
            <w:r w:rsidRPr="0014293D">
              <w:rPr>
                <w:sz w:val="20"/>
                <w:szCs w:val="20"/>
              </w:rPr>
              <w:t>Эмоции.</w:t>
            </w:r>
          </w:p>
        </w:tc>
        <w:tc>
          <w:tcPr>
            <w:tcW w:w="8590" w:type="dxa"/>
          </w:tcPr>
          <w:p w:rsidR="002F7ED1" w:rsidRPr="0014293D" w:rsidRDefault="002F7ED1" w:rsidP="00C82466">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Тема 4.3. Эмоции чувства.</w:t>
            </w:r>
          </w:p>
        </w:tc>
        <w:tc>
          <w:tcPr>
            <w:tcW w:w="8590" w:type="dxa"/>
          </w:tcPr>
          <w:p w:rsidR="002F7ED1" w:rsidRPr="0014293D" w:rsidRDefault="002F7ED1" w:rsidP="00C82466">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p>
        </w:tc>
        <w:tc>
          <w:tcPr>
            <w:tcW w:w="8590" w:type="dxa"/>
          </w:tcPr>
          <w:p w:rsidR="002F7ED1" w:rsidRPr="0014293D" w:rsidRDefault="002F7ED1" w:rsidP="00C82466">
            <w:pPr>
              <w:rPr>
                <w:i/>
                <w:sz w:val="20"/>
                <w:szCs w:val="20"/>
              </w:rPr>
            </w:pPr>
            <w:r w:rsidRPr="0014293D">
              <w:rPr>
                <w:rStyle w:val="apple-converted-space"/>
                <w:i/>
                <w:color w:val="0D0D0D" w:themeColor="text1" w:themeTint="F2"/>
                <w:sz w:val="20"/>
                <w:szCs w:val="20"/>
              </w:rPr>
              <w:t>Самостоятельная работа: «</w:t>
            </w:r>
            <w:r w:rsidRPr="0014293D">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b/>
                <w:bCs/>
                <w:sz w:val="20"/>
                <w:szCs w:val="20"/>
              </w:rPr>
              <w:t xml:space="preserve">Раздел 5. Общая характеристика психологии личности. </w:t>
            </w:r>
          </w:p>
        </w:tc>
        <w:tc>
          <w:tcPr>
            <w:tcW w:w="8590" w:type="dxa"/>
          </w:tcPr>
          <w:p w:rsidR="002F7ED1" w:rsidRPr="0014293D" w:rsidRDefault="002F7ED1" w:rsidP="00C82466">
            <w:pPr>
              <w:rPr>
                <w:rStyle w:val="apple-converted-space"/>
                <w:b/>
                <w:color w:val="0D0D0D" w:themeColor="text1" w:themeTint="F2"/>
                <w:sz w:val="20"/>
                <w:szCs w:val="20"/>
              </w:rPr>
            </w:pPr>
          </w:p>
        </w:tc>
        <w:tc>
          <w:tcPr>
            <w:tcW w:w="1402" w:type="dxa"/>
          </w:tcPr>
          <w:p w:rsidR="002F7ED1" w:rsidRPr="0014293D" w:rsidRDefault="002F7ED1" w:rsidP="00C82466">
            <w:pPr>
              <w:jc w:val="center"/>
              <w:rPr>
                <w:b/>
                <w:bCs/>
                <w:sz w:val="20"/>
                <w:szCs w:val="20"/>
              </w:rPr>
            </w:pPr>
            <w:r w:rsidRPr="0014293D">
              <w:rPr>
                <w:b/>
                <w:bCs/>
                <w:sz w:val="20"/>
                <w:szCs w:val="20"/>
              </w:rPr>
              <w:t>6(1)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b/>
                <w:bCs/>
                <w:sz w:val="20"/>
                <w:szCs w:val="20"/>
              </w:rPr>
            </w:pPr>
            <w:r w:rsidRPr="0014293D">
              <w:rPr>
                <w:bCs/>
                <w:sz w:val="20"/>
                <w:szCs w:val="20"/>
              </w:rPr>
              <w:t>5.1.</w:t>
            </w:r>
            <w:r w:rsidRPr="0014293D">
              <w:rPr>
                <w:sz w:val="20"/>
                <w:szCs w:val="20"/>
              </w:rPr>
              <w:t xml:space="preserve"> Способности</w:t>
            </w:r>
          </w:p>
        </w:tc>
        <w:tc>
          <w:tcPr>
            <w:tcW w:w="8590" w:type="dxa"/>
          </w:tcPr>
          <w:p w:rsidR="002F7ED1" w:rsidRPr="0014293D" w:rsidRDefault="002F7ED1" w:rsidP="00C82466">
            <w:pPr>
              <w:rPr>
                <w:rStyle w:val="apple-converted-space"/>
                <w:b/>
                <w:color w:val="0D0D0D" w:themeColor="text1" w:themeTint="F2"/>
                <w:sz w:val="20"/>
                <w:szCs w:val="20"/>
              </w:rPr>
            </w:pPr>
            <w:r w:rsidRPr="0014293D">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402" w:type="dxa"/>
          </w:tcPr>
          <w:p w:rsidR="002F7ED1" w:rsidRPr="0014293D" w:rsidRDefault="002F7ED1" w:rsidP="00C82466">
            <w:pPr>
              <w:jc w:val="center"/>
              <w:rPr>
                <w:bCs/>
                <w:sz w:val="20"/>
                <w:szCs w:val="20"/>
              </w:rPr>
            </w:pPr>
            <w:r w:rsidRPr="0014293D">
              <w:rPr>
                <w:bCs/>
                <w:sz w:val="20"/>
                <w:szCs w:val="20"/>
              </w:rPr>
              <w:t>2</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rFonts w:eastAsia="Calibri"/>
                <w:bCs/>
                <w:sz w:val="20"/>
                <w:szCs w:val="20"/>
              </w:rPr>
              <w:t>Тема 5. 2. Преодоление уровня тревожности.</w:t>
            </w:r>
          </w:p>
        </w:tc>
        <w:tc>
          <w:tcPr>
            <w:tcW w:w="8590" w:type="dxa"/>
          </w:tcPr>
          <w:p w:rsidR="002F7ED1" w:rsidRPr="0014293D" w:rsidRDefault="002F7ED1" w:rsidP="00C82466">
            <w:pPr>
              <w:spacing w:before="100" w:beforeAutospacing="1" w:after="100" w:afterAutospacing="1"/>
              <w:rPr>
                <w:sz w:val="20"/>
                <w:szCs w:val="20"/>
              </w:rPr>
            </w:pPr>
            <w:r w:rsidRPr="0014293D">
              <w:rPr>
                <w:sz w:val="20"/>
                <w:szCs w:val="20"/>
              </w:rPr>
              <w:t xml:space="preserve">«Эстрадное волнение». Стресс. Оптимальное концертное состояние (психическая готовность к выступлению). Некоторые эффективные методы </w:t>
            </w:r>
            <w:proofErr w:type="spellStart"/>
            <w:r w:rsidRPr="0014293D">
              <w:rPr>
                <w:sz w:val="20"/>
                <w:szCs w:val="20"/>
              </w:rPr>
              <w:t>саморегуляции</w:t>
            </w:r>
            <w:proofErr w:type="spellEnd"/>
            <w:r w:rsidRPr="0014293D">
              <w:rPr>
                <w:sz w:val="20"/>
                <w:szCs w:val="20"/>
              </w:rPr>
              <w:t xml:space="preserve"> и их практическое применение в профессиональной деятельности музыканта. </w:t>
            </w:r>
            <w:proofErr w:type="spellStart"/>
            <w:r w:rsidRPr="0014293D">
              <w:rPr>
                <w:sz w:val="20"/>
                <w:szCs w:val="20"/>
              </w:rPr>
              <w:t>Саморегуляция</w:t>
            </w:r>
            <w:proofErr w:type="spellEnd"/>
            <w:r w:rsidRPr="0014293D">
              <w:rPr>
                <w:sz w:val="20"/>
                <w:szCs w:val="20"/>
              </w:rPr>
              <w:t xml:space="preserve">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r w:rsidRPr="0014293D">
              <w:rPr>
                <w:rFonts w:eastAsia="Calibri"/>
                <w:bCs/>
                <w:sz w:val="20"/>
                <w:szCs w:val="20"/>
              </w:rPr>
              <w:t>1</w:t>
            </w: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rFonts w:eastAsia="Calibri"/>
                <w:bCs/>
                <w:sz w:val="20"/>
                <w:szCs w:val="20"/>
              </w:rPr>
              <w:t xml:space="preserve">Тема 5.3. </w:t>
            </w:r>
            <w:r w:rsidRPr="0014293D">
              <w:rPr>
                <w:sz w:val="20"/>
                <w:szCs w:val="20"/>
              </w:rPr>
              <w:t>Виды и развитие человеческой деятельности</w:t>
            </w:r>
          </w:p>
        </w:tc>
        <w:tc>
          <w:tcPr>
            <w:tcW w:w="8590" w:type="dxa"/>
          </w:tcPr>
          <w:p w:rsidR="002F7ED1" w:rsidRPr="0014293D" w:rsidRDefault="002F7ED1" w:rsidP="00C82466">
            <w:pPr>
              <w:spacing w:before="100" w:beforeAutospacing="1" w:after="100" w:afterAutospacing="1"/>
              <w:rPr>
                <w:sz w:val="20"/>
                <w:szCs w:val="20"/>
              </w:rPr>
            </w:pPr>
            <w:r w:rsidRPr="0014293D">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rFonts w:eastAsia="Calibri"/>
                <w:bCs/>
                <w:sz w:val="20"/>
                <w:szCs w:val="20"/>
              </w:rPr>
            </w:pPr>
            <w:r w:rsidRPr="0014293D">
              <w:rPr>
                <w:sz w:val="20"/>
                <w:szCs w:val="20"/>
              </w:rPr>
              <w:t>Тема 5.4. Мотивация и психическая регуляция поведения</w:t>
            </w:r>
          </w:p>
        </w:tc>
        <w:tc>
          <w:tcPr>
            <w:tcW w:w="8590" w:type="dxa"/>
          </w:tcPr>
          <w:p w:rsidR="002F7ED1" w:rsidRPr="0014293D" w:rsidRDefault="002F7ED1" w:rsidP="00C82466">
            <w:pPr>
              <w:spacing w:before="100" w:beforeAutospacing="1" w:after="100" w:afterAutospacing="1"/>
              <w:rPr>
                <w:sz w:val="20"/>
                <w:szCs w:val="20"/>
              </w:rPr>
            </w:pPr>
            <w:r w:rsidRPr="0014293D">
              <w:rPr>
                <w:bCs/>
                <w:sz w:val="20"/>
                <w:szCs w:val="20"/>
              </w:rPr>
              <w:t>Виды регуляции. Определение мотивации. (потребности и мотивы). Теории мотивации. Мотивационная сфера личности.</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sz w:val="20"/>
                <w:szCs w:val="20"/>
              </w:rPr>
            </w:pPr>
          </w:p>
        </w:tc>
        <w:tc>
          <w:tcPr>
            <w:tcW w:w="8590" w:type="dxa"/>
          </w:tcPr>
          <w:p w:rsidR="002F7ED1" w:rsidRPr="0014293D" w:rsidRDefault="002F7ED1" w:rsidP="00C82466">
            <w:pPr>
              <w:spacing w:before="100" w:beforeAutospacing="1" w:after="100" w:afterAutospacing="1"/>
              <w:rPr>
                <w:bCs/>
                <w:sz w:val="20"/>
                <w:szCs w:val="20"/>
              </w:rPr>
            </w:pPr>
            <w:r w:rsidRPr="0014293D">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jc w:val="center"/>
              <w:rPr>
                <w:rFonts w:eastAsia="Calibri"/>
                <w:bCs/>
                <w:sz w:val="20"/>
                <w:szCs w:val="20"/>
              </w:rPr>
            </w:pPr>
          </w:p>
        </w:tc>
      </w:tr>
      <w:tr w:rsidR="002F7ED1" w:rsidRPr="0014293D" w:rsidTr="4218BF6B">
        <w:trPr>
          <w:gridBefore w:val="1"/>
          <w:wBefore w:w="31" w:type="dxa"/>
        </w:trPr>
        <w:tc>
          <w:tcPr>
            <w:tcW w:w="3316" w:type="dxa"/>
          </w:tcPr>
          <w:p w:rsidR="002F7ED1" w:rsidRPr="0014293D" w:rsidRDefault="002F7ED1" w:rsidP="00C82466">
            <w:pPr>
              <w:shd w:val="clear" w:color="auto" w:fill="FFFFFF"/>
              <w:tabs>
                <w:tab w:val="left" w:pos="288"/>
                <w:tab w:val="left" w:leader="dot" w:pos="5765"/>
              </w:tabs>
              <w:rPr>
                <w:sz w:val="20"/>
                <w:szCs w:val="20"/>
              </w:rPr>
            </w:pPr>
          </w:p>
        </w:tc>
        <w:tc>
          <w:tcPr>
            <w:tcW w:w="8590" w:type="dxa"/>
          </w:tcPr>
          <w:p w:rsidR="002F7ED1" w:rsidRPr="002D5952" w:rsidRDefault="002F7ED1" w:rsidP="00C82466">
            <w:pPr>
              <w:shd w:val="clear" w:color="auto" w:fill="FFFFFF"/>
              <w:tabs>
                <w:tab w:val="left" w:leader="dot" w:pos="6211"/>
              </w:tabs>
              <w:rPr>
                <w:color w:val="000000"/>
                <w:sz w:val="20"/>
                <w:szCs w:val="20"/>
              </w:rPr>
            </w:pPr>
            <w:r w:rsidRPr="0014293D">
              <w:rPr>
                <w:b/>
                <w:bCs/>
                <w:sz w:val="20"/>
                <w:szCs w:val="20"/>
              </w:rPr>
              <w:t xml:space="preserve">Дифференцированный зачет </w:t>
            </w:r>
            <w:r>
              <w:rPr>
                <w:b/>
                <w:bCs/>
                <w:sz w:val="20"/>
                <w:szCs w:val="20"/>
              </w:rPr>
              <w:t xml:space="preserve">во </w:t>
            </w:r>
            <w:r>
              <w:rPr>
                <w:b/>
                <w:bCs/>
                <w:sz w:val="20"/>
                <w:szCs w:val="20"/>
                <w:lang w:val="en-US"/>
              </w:rPr>
              <w:t>II</w:t>
            </w:r>
            <w:r w:rsidRPr="002D5952">
              <w:rPr>
                <w:b/>
                <w:bCs/>
                <w:sz w:val="20"/>
                <w:szCs w:val="20"/>
              </w:rPr>
              <w:t xml:space="preserve"> </w:t>
            </w:r>
            <w:r>
              <w:rPr>
                <w:b/>
                <w:bCs/>
                <w:sz w:val="20"/>
                <w:szCs w:val="20"/>
              </w:rPr>
              <w:t>семестре</w:t>
            </w:r>
          </w:p>
        </w:tc>
        <w:tc>
          <w:tcPr>
            <w:tcW w:w="1402" w:type="dxa"/>
          </w:tcPr>
          <w:p w:rsidR="002F7ED1" w:rsidRPr="0014293D" w:rsidRDefault="002F7ED1" w:rsidP="00C82466">
            <w:pPr>
              <w:jc w:val="center"/>
              <w:rPr>
                <w:bCs/>
                <w:sz w:val="20"/>
                <w:szCs w:val="20"/>
              </w:rPr>
            </w:pPr>
            <w:r w:rsidRPr="0014293D">
              <w:rPr>
                <w:bCs/>
                <w:sz w:val="20"/>
                <w:szCs w:val="20"/>
              </w:rPr>
              <w:t>1</w:t>
            </w:r>
          </w:p>
        </w:tc>
        <w:tc>
          <w:tcPr>
            <w:tcW w:w="1390" w:type="dxa"/>
            <w:shd w:val="clear" w:color="auto" w:fill="auto"/>
          </w:tcPr>
          <w:p w:rsidR="002F7ED1" w:rsidRPr="0014293D" w:rsidRDefault="002F7ED1" w:rsidP="00C82466">
            <w:pPr>
              <w:rPr>
                <w:rFonts w:eastAsia="Calibri"/>
                <w:bCs/>
                <w:sz w:val="20"/>
                <w:szCs w:val="20"/>
              </w:rPr>
            </w:pPr>
            <w:r w:rsidRPr="0014293D">
              <w:rPr>
                <w:rFonts w:eastAsia="Calibri"/>
                <w:bCs/>
                <w:sz w:val="20"/>
                <w:szCs w:val="20"/>
              </w:rPr>
              <w:t>2</w:t>
            </w:r>
          </w:p>
        </w:tc>
      </w:tr>
      <w:tr w:rsidR="002F7ED1" w:rsidRPr="0014293D" w:rsidTr="4218BF6B">
        <w:trPr>
          <w:gridBefore w:val="1"/>
          <w:wBefore w:w="31" w:type="dxa"/>
          <w:trHeight w:val="887"/>
        </w:trPr>
        <w:tc>
          <w:tcPr>
            <w:tcW w:w="3316" w:type="dxa"/>
          </w:tcPr>
          <w:p w:rsidR="002F7ED1" w:rsidRPr="0014293D" w:rsidRDefault="002F7ED1" w:rsidP="00C82466">
            <w:pPr>
              <w:shd w:val="clear" w:color="auto" w:fill="FFFFFF"/>
              <w:tabs>
                <w:tab w:val="left" w:pos="288"/>
                <w:tab w:val="left" w:leader="dot" w:pos="5765"/>
              </w:tabs>
              <w:rPr>
                <w:sz w:val="20"/>
                <w:szCs w:val="20"/>
              </w:rPr>
            </w:pPr>
            <w:r w:rsidRPr="0014293D">
              <w:rPr>
                <w:b/>
                <w:bCs/>
                <w:sz w:val="20"/>
                <w:szCs w:val="20"/>
              </w:rPr>
              <w:lastRenderedPageBreak/>
              <w:t>Всего: 36 недель</w:t>
            </w:r>
          </w:p>
        </w:tc>
        <w:tc>
          <w:tcPr>
            <w:tcW w:w="8590" w:type="dxa"/>
          </w:tcPr>
          <w:p w:rsidR="002F7ED1" w:rsidRPr="0014293D" w:rsidRDefault="002F7ED1" w:rsidP="00C82466">
            <w:pPr>
              <w:shd w:val="clear" w:color="auto" w:fill="FFFFFF"/>
              <w:tabs>
                <w:tab w:val="left" w:leader="dot" w:pos="6211"/>
              </w:tabs>
              <w:rPr>
                <w:b/>
                <w:bCs/>
                <w:sz w:val="20"/>
                <w:szCs w:val="20"/>
              </w:rPr>
            </w:pPr>
            <w:r w:rsidRPr="0014293D">
              <w:rPr>
                <w:b/>
                <w:bCs/>
                <w:sz w:val="20"/>
                <w:szCs w:val="20"/>
              </w:rPr>
              <w:t xml:space="preserve"> Общее кол- во  часов:   54; лекционных - 36 самостоятельных  - 18 часов.</w:t>
            </w:r>
          </w:p>
        </w:tc>
        <w:tc>
          <w:tcPr>
            <w:tcW w:w="1402" w:type="dxa"/>
          </w:tcPr>
          <w:p w:rsidR="002F7ED1" w:rsidRPr="0014293D" w:rsidRDefault="002F7ED1" w:rsidP="00C82466">
            <w:pPr>
              <w:jc w:val="center"/>
              <w:rPr>
                <w:b/>
                <w:bCs/>
                <w:sz w:val="20"/>
                <w:szCs w:val="20"/>
              </w:rPr>
            </w:pPr>
            <w:r w:rsidRPr="0014293D">
              <w:rPr>
                <w:b/>
                <w:bCs/>
                <w:sz w:val="20"/>
                <w:szCs w:val="20"/>
              </w:rPr>
              <w:t>54</w:t>
            </w:r>
          </w:p>
        </w:tc>
        <w:tc>
          <w:tcPr>
            <w:tcW w:w="1390" w:type="dxa"/>
            <w:shd w:val="clear" w:color="auto" w:fill="auto"/>
          </w:tcPr>
          <w:p w:rsidR="002F7ED1" w:rsidRPr="0014293D"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leader="dot" w:pos="6211"/>
              </w:tabs>
              <w:rPr>
                <w:b/>
                <w:bCs/>
                <w:sz w:val="20"/>
                <w:szCs w:val="20"/>
              </w:rPr>
            </w:pPr>
            <w:r>
              <w:rPr>
                <w:b/>
                <w:bCs/>
                <w:sz w:val="20"/>
                <w:szCs w:val="20"/>
              </w:rPr>
              <w:t>2курс</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Pr>
                <w:b/>
                <w:bCs/>
                <w:sz w:val="20"/>
                <w:szCs w:val="20"/>
              </w:rPr>
              <w:t>32(16)</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1 Основы психологии творчества</w:t>
            </w:r>
          </w:p>
        </w:tc>
        <w:tc>
          <w:tcPr>
            <w:tcW w:w="8590"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leader="dot" w:pos="6211"/>
              </w:tabs>
              <w:rPr>
                <w:b/>
                <w:bCs/>
                <w:sz w:val="20"/>
                <w:szCs w:val="20"/>
              </w:rPr>
            </w:pP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4(2)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 xml:space="preserve">Тема 1.1. Способности. Музыкальные способности, задатки. </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1.2. Диагностика творческих способностей.</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«Виды уровни и диагностика способностей». Тестирование.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2.  Основы возрастной психологии.</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12 (5)</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70"/>
              </w:tabs>
              <w:rPr>
                <w:b/>
                <w:bCs/>
                <w:sz w:val="20"/>
                <w:szCs w:val="20"/>
              </w:rPr>
            </w:pPr>
            <w:r w:rsidRPr="00DE104F">
              <w:rPr>
                <w:b/>
                <w:bCs/>
                <w:sz w:val="20"/>
                <w:szCs w:val="20"/>
              </w:rPr>
              <w:t>Тема 2.1. « Закономерности возрастного развития».</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w:t>
            </w:r>
            <w:proofErr w:type="spellStart"/>
            <w:r w:rsidRPr="00F16A19">
              <w:rPr>
                <w:bCs/>
                <w:sz w:val="20"/>
                <w:szCs w:val="20"/>
              </w:rPr>
              <w:t>сензитивного</w:t>
            </w:r>
            <w:proofErr w:type="spellEnd"/>
            <w:r w:rsidRPr="00F16A19">
              <w:rPr>
                <w:bCs/>
                <w:sz w:val="20"/>
                <w:szCs w:val="20"/>
              </w:rPr>
              <w:t xml:space="preserve"> периода; ведущий вид деятельности.</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70"/>
              </w:tabs>
              <w:rPr>
                <w:b/>
                <w:bCs/>
                <w:sz w:val="20"/>
                <w:szCs w:val="20"/>
              </w:rPr>
            </w:pPr>
            <w:r w:rsidRPr="00DE104F">
              <w:rPr>
                <w:b/>
                <w:bCs/>
                <w:sz w:val="20"/>
                <w:szCs w:val="20"/>
              </w:rPr>
              <w:t>Тема 2.2. Возрастная периодизация</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«Разные подходы к классификации возрастного развития».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2.3. . Психологические особенности новорождённости</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sidRPr="00F16A19">
              <w:rPr>
                <w:bCs/>
                <w:sz w:val="20"/>
                <w:szCs w:val="20"/>
              </w:rPr>
              <w:t>депревации</w:t>
            </w:r>
            <w:proofErr w:type="spellEnd"/>
            <w:r w:rsidRPr="00F16A19">
              <w:rPr>
                <w:bCs/>
                <w:sz w:val="20"/>
                <w:szCs w:val="20"/>
              </w:rPr>
              <w:t>.</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Самостоятельная работа обучающихся: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2.4. Развитие в раннем детстве.</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«Личностное развитие дошкольника».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 xml:space="preserve">Тема 2.4. Особенности детей младшего школьного возраста. </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w:t>
            </w:r>
            <w:proofErr w:type="spellStart"/>
            <w:r w:rsidRPr="00F16A19">
              <w:rPr>
                <w:bCs/>
                <w:sz w:val="20"/>
                <w:szCs w:val="20"/>
              </w:rPr>
              <w:t>дезадаптации</w:t>
            </w:r>
            <w:proofErr w:type="spellEnd"/>
            <w:r w:rsidRPr="00F16A19">
              <w:rPr>
                <w:bCs/>
                <w:sz w:val="20"/>
                <w:szCs w:val="20"/>
              </w:rPr>
              <w:t>;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Самостоятельная работа: «Личностное развитие младшего школьника»</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2.5. Особенности подросткового возраста.</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w:t>
            </w:r>
            <w:proofErr w:type="spellStart"/>
            <w:r w:rsidRPr="00F16A19">
              <w:rPr>
                <w:bCs/>
                <w:sz w:val="20"/>
                <w:szCs w:val="20"/>
              </w:rPr>
              <w:t>девиантного</w:t>
            </w:r>
            <w:proofErr w:type="spellEnd"/>
            <w:r w:rsidRPr="00F16A19">
              <w:rPr>
                <w:bCs/>
                <w:sz w:val="20"/>
                <w:szCs w:val="20"/>
              </w:rPr>
              <w:t xml:space="preserve"> поведения подростков; педагогическая коррекция </w:t>
            </w:r>
            <w:proofErr w:type="spellStart"/>
            <w:r w:rsidRPr="00F16A19">
              <w:rPr>
                <w:bCs/>
                <w:sz w:val="20"/>
                <w:szCs w:val="20"/>
              </w:rPr>
              <w:t>девиантного</w:t>
            </w:r>
            <w:proofErr w:type="spellEnd"/>
            <w:r w:rsidRPr="00F16A19">
              <w:rPr>
                <w:bCs/>
                <w:sz w:val="20"/>
                <w:szCs w:val="20"/>
              </w:rPr>
              <w:t xml:space="preserve"> поведения подростков в педагогическом процессе; эмоционально-волевое развитие подростка; качественные изменения в познавательной сфере подростков, избирательность в учении, развитие познавательных интересов</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p>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Презентация на тему: «Подросток».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 xml:space="preserve">Тема 2.6. Юношеский возраст. </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rPr>
                <w:b/>
                <w:bCs/>
                <w:sz w:val="20"/>
                <w:szCs w:val="20"/>
              </w:rPr>
            </w:pPr>
            <w:r w:rsidRPr="00DE104F">
              <w:rPr>
                <w:b/>
                <w:bCs/>
                <w:sz w:val="20"/>
                <w:szCs w:val="20"/>
              </w:rPr>
              <w:t xml:space="preserve">          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 xml:space="preserve">          2</w:t>
            </w:r>
          </w:p>
        </w:tc>
      </w:tr>
      <w:tr w:rsidR="002F7ED1" w:rsidRPr="00DE104F" w:rsidTr="4218BF6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lastRenderedPageBreak/>
              <w:t>Раздел 3. Становление предмета педагогики.</w:t>
            </w:r>
          </w:p>
        </w:tc>
        <w:tc>
          <w:tcPr>
            <w:tcW w:w="8590" w:type="dxa"/>
            <w:tcBorders>
              <w:top w:val="single" w:sz="4" w:space="0" w:color="auto"/>
              <w:left w:val="single" w:sz="4" w:space="0" w:color="auto"/>
              <w:bottom w:val="single" w:sz="4" w:space="0" w:color="auto"/>
              <w:right w:val="single" w:sz="4" w:space="0" w:color="auto"/>
            </w:tcBorders>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tcPr>
          <w:p w:rsidR="002F7ED1" w:rsidRPr="00DE104F" w:rsidRDefault="002F7ED1" w:rsidP="00C82466">
            <w:pPr>
              <w:jc w:val="center"/>
              <w:rPr>
                <w:b/>
                <w:bCs/>
                <w:sz w:val="20"/>
                <w:szCs w:val="20"/>
              </w:rPr>
            </w:pPr>
          </w:p>
          <w:p w:rsidR="002F7ED1" w:rsidRPr="00DE104F" w:rsidRDefault="000023A9" w:rsidP="00C82466">
            <w:pPr>
              <w:jc w:val="center"/>
              <w:rPr>
                <w:b/>
                <w:bCs/>
                <w:sz w:val="20"/>
                <w:szCs w:val="20"/>
              </w:rPr>
            </w:pPr>
            <w:r w:rsidRPr="000023A9">
              <w:rPr>
                <w:b/>
                <w:bCs/>
                <w:sz w:val="20"/>
                <w:szCs w:val="20"/>
              </w:rPr>
              <w:t>3</w:t>
            </w:r>
            <w:r w:rsidR="002F7ED1" w:rsidRPr="000023A9">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3.1. Педагогика – как наука.  Основные категории педагогики.</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A16D20" w:rsidRDefault="002F7ED1" w:rsidP="00C82466">
            <w:pPr>
              <w:shd w:val="clear" w:color="auto" w:fill="FFFFFF"/>
              <w:tabs>
                <w:tab w:val="left" w:pos="288"/>
                <w:tab w:val="left" w:leader="dot" w:pos="5765"/>
              </w:tabs>
              <w:rPr>
                <w:b/>
                <w:bCs/>
                <w:sz w:val="20"/>
                <w:szCs w:val="20"/>
              </w:rPr>
            </w:pPr>
            <w:r w:rsidRPr="00A16D20">
              <w:rPr>
                <w:b/>
                <w:bCs/>
                <w:sz w:val="20"/>
                <w:szCs w:val="20"/>
              </w:rPr>
              <w:t xml:space="preserve">Тема 3.2. История развития педагогики </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A16D20" w:rsidRDefault="002F7ED1" w:rsidP="00C82466">
            <w:pPr>
              <w:shd w:val="clear" w:color="auto" w:fill="FFFFFF"/>
              <w:tabs>
                <w:tab w:val="left" w:leader="dot" w:pos="6211"/>
              </w:tabs>
              <w:rPr>
                <w:bCs/>
                <w:sz w:val="20"/>
                <w:szCs w:val="20"/>
              </w:rPr>
            </w:pPr>
            <w:r w:rsidRPr="00A16D20">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sidRPr="00A16D20">
              <w:rPr>
                <w:bCs/>
                <w:sz w:val="20"/>
                <w:szCs w:val="20"/>
              </w:rPr>
              <w:br/>
            </w:r>
            <w:r w:rsidRPr="00A16D20">
              <w:rPr>
                <w:rStyle w:val="submenu-table"/>
                <w:bCs/>
                <w:sz w:val="20"/>
                <w:szCs w:val="20"/>
              </w:rPr>
              <w:t>Воспитание и обучение у древних славян. Народная педагогика Древней Руси.</w:t>
            </w:r>
            <w:r w:rsidRPr="00A16D20">
              <w:rPr>
                <w:bCs/>
                <w:sz w:val="20"/>
                <w:szCs w:val="20"/>
              </w:rPr>
              <w:t xml:space="preserve"> Реформы Петра 1 в области образования и </w:t>
            </w:r>
            <w:proofErr w:type="spellStart"/>
            <w:r w:rsidRPr="00A16D20">
              <w:rPr>
                <w:bCs/>
                <w:sz w:val="20"/>
                <w:szCs w:val="20"/>
              </w:rPr>
              <w:t>воспитания.Общественная</w:t>
            </w:r>
            <w:proofErr w:type="spellEnd"/>
            <w:r w:rsidRPr="00A16D20">
              <w:rPr>
                <w:bCs/>
                <w:sz w:val="20"/>
                <w:szCs w:val="20"/>
              </w:rPr>
              <w:t xml:space="preserve"> педагогика. Особенности образования и педагогической мысли во второй половине 19в-1917г. Советская педагогика в 20-е </w:t>
            </w:r>
            <w:proofErr w:type="spellStart"/>
            <w:r w:rsidRPr="00A16D20">
              <w:rPr>
                <w:bCs/>
                <w:sz w:val="20"/>
                <w:szCs w:val="20"/>
              </w:rPr>
              <w:t>годы.Образование</w:t>
            </w:r>
            <w:proofErr w:type="spellEnd"/>
            <w:r w:rsidRPr="00A16D20">
              <w:rPr>
                <w:bCs/>
                <w:sz w:val="20"/>
                <w:szCs w:val="20"/>
              </w:rPr>
              <w:t xml:space="preserve"> в 30-60 годы в </w:t>
            </w:r>
            <w:proofErr w:type="spellStart"/>
            <w:r w:rsidRPr="00A16D20">
              <w:rPr>
                <w:bCs/>
                <w:sz w:val="20"/>
                <w:szCs w:val="20"/>
              </w:rPr>
              <w:t>СССР.</w:t>
            </w:r>
            <w:r w:rsidRPr="00A16D20">
              <w:rPr>
                <w:rStyle w:val="submenu-table"/>
                <w:bCs/>
                <w:sz w:val="20"/>
                <w:szCs w:val="20"/>
              </w:rPr>
              <w:t>Система</w:t>
            </w:r>
            <w:proofErr w:type="spellEnd"/>
            <w:r w:rsidRPr="00A16D20">
              <w:rPr>
                <w:rStyle w:val="submenu-table"/>
                <w:bCs/>
                <w:sz w:val="20"/>
                <w:szCs w:val="20"/>
              </w:rPr>
              <w:t xml:space="preserve"> образования и педагогическая наука в 1960-1980 годы в СССР. Система образования и педагогическая наука на современном этапе.</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A16D20" w:rsidRDefault="002F7ED1" w:rsidP="00C82466">
            <w:pPr>
              <w:jc w:val="center"/>
              <w:rPr>
                <w:b/>
                <w:bCs/>
                <w:sz w:val="20"/>
                <w:szCs w:val="20"/>
              </w:rPr>
            </w:pPr>
            <w:r w:rsidRPr="00A16D20">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w:t>
            </w:r>
          </w:p>
          <w:p w:rsidR="002F7ED1" w:rsidRPr="00F16A19" w:rsidRDefault="002F7ED1" w:rsidP="00C82466">
            <w:pPr>
              <w:shd w:val="clear" w:color="auto" w:fill="FFFFFF"/>
              <w:tabs>
                <w:tab w:val="left" w:leader="dot" w:pos="6211"/>
              </w:tabs>
              <w:rPr>
                <w:bCs/>
                <w:sz w:val="20"/>
                <w:szCs w:val="20"/>
              </w:rPr>
            </w:pPr>
            <w:r w:rsidRPr="00F16A19">
              <w:rPr>
                <w:bCs/>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2F7ED1" w:rsidRPr="00F16A19" w:rsidRDefault="002F7ED1" w:rsidP="00C82466">
            <w:pPr>
              <w:shd w:val="clear" w:color="auto" w:fill="FFFFFF"/>
              <w:tabs>
                <w:tab w:val="left" w:leader="dot" w:pos="6211"/>
              </w:tabs>
              <w:rPr>
                <w:bCs/>
                <w:sz w:val="20"/>
                <w:szCs w:val="20"/>
              </w:rPr>
            </w:pPr>
            <w:r w:rsidRPr="00F16A19">
              <w:rPr>
                <w:bCs/>
                <w:sz w:val="20"/>
                <w:szCs w:val="20"/>
              </w:rPr>
              <w:t>Презентации по теме «История развития педагогики».</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Практическая работа</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4. Целостный педагогический процесс</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p>
          <w:p w:rsidR="002F7ED1" w:rsidRPr="00DE104F" w:rsidRDefault="002F7ED1" w:rsidP="00C82466">
            <w:pPr>
              <w:jc w:val="center"/>
              <w:rPr>
                <w:b/>
                <w:bCs/>
                <w:sz w:val="20"/>
                <w:szCs w:val="20"/>
              </w:rPr>
            </w:pPr>
            <w:r w:rsidRPr="00DE104F">
              <w:rPr>
                <w:b/>
                <w:bCs/>
                <w:sz w:val="20"/>
                <w:szCs w:val="20"/>
              </w:rPr>
              <w:t>8 (5)</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1.Педагогический процесс как система. Целостность педагогического процесса.</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Педагогический процесс как система. Структура педагогического процесса. Компоненты педагогического процесса (целевой, содержательный, </w:t>
            </w:r>
            <w:proofErr w:type="spellStart"/>
            <w:r w:rsidRPr="00F16A19">
              <w:rPr>
                <w:bCs/>
                <w:sz w:val="20"/>
                <w:szCs w:val="20"/>
              </w:rPr>
              <w:t>деятельностный</w:t>
            </w:r>
            <w:proofErr w:type="spellEnd"/>
            <w:r w:rsidRPr="00F16A19">
              <w:rPr>
                <w:bCs/>
                <w:sz w:val="20"/>
                <w:szCs w:val="20"/>
              </w:rPr>
              <w:t>,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2. Инновационная педагогика. Мастерство учителя.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Сущность и направленность нововведений. Понятие педагогической системы и путей ее совершенствования (интенсивный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w:t>
            </w:r>
            <w:proofErr w:type="spellStart"/>
            <w:r w:rsidRPr="00F16A19">
              <w:rPr>
                <w:bCs/>
                <w:sz w:val="20"/>
                <w:szCs w:val="20"/>
              </w:rPr>
              <w:t>целеполагание</w:t>
            </w:r>
            <w:proofErr w:type="spellEnd"/>
            <w:r w:rsidRPr="00F16A19">
              <w:rPr>
                <w:bCs/>
                <w:sz w:val="20"/>
                <w:szCs w:val="20"/>
              </w:rPr>
              <w:t xml:space="preserve">,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w:t>
            </w:r>
            <w:r w:rsidRPr="00F16A19">
              <w:rPr>
                <w:bCs/>
                <w:sz w:val="20"/>
                <w:szCs w:val="20"/>
              </w:rPr>
              <w:lastRenderedPageBreak/>
              <w:t>педагога. Мастерство учителя. Педагогическая квалиметрия. Аттестация учителей.</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lastRenderedPageBreak/>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Самостоятельная работа: выполнение домашних заданий.</w:t>
            </w:r>
          </w:p>
          <w:p w:rsidR="002F7ED1" w:rsidRPr="00F16A19" w:rsidRDefault="002F7ED1" w:rsidP="00C82466">
            <w:pPr>
              <w:shd w:val="clear" w:color="auto" w:fill="FFFFFF"/>
              <w:tabs>
                <w:tab w:val="left" w:leader="dot" w:pos="6211"/>
              </w:tabs>
              <w:rPr>
                <w:bCs/>
                <w:sz w:val="20"/>
                <w:szCs w:val="20"/>
              </w:rPr>
            </w:pPr>
            <w:r w:rsidRPr="00F16A19">
              <w:rPr>
                <w:bCs/>
                <w:sz w:val="20"/>
                <w:szCs w:val="20"/>
              </w:rPr>
              <w:t>Подготовка докладов,  сообщений на темы «Инновационная педагогика», «Мастерство учителя».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3. Классификация закономерностей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обучения.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4. Классификация дидактических принципов.</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5. Классификации методов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Метод как многомерное явление. Понятия «метод» и «прием», их отличительные особенности. Классификации методов обучения (традиционная, по назначению, по типу познавательной деятельности, по дидактическим целям). 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 Методы и методические приемы стимулирования в процессе обучения. Выбор методов обучения.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4.6. Виды и формы обучения. Урок – основная форма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4. 7. Диагностика обучения.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Диагностика </w:t>
            </w:r>
            <w:proofErr w:type="spellStart"/>
            <w:r w:rsidRPr="00F16A19">
              <w:rPr>
                <w:bCs/>
                <w:sz w:val="20"/>
                <w:szCs w:val="20"/>
              </w:rPr>
              <w:t>обученности</w:t>
            </w:r>
            <w:proofErr w:type="spellEnd"/>
            <w:r w:rsidRPr="00F16A19">
              <w:rPr>
                <w:bCs/>
                <w:sz w:val="20"/>
                <w:szCs w:val="20"/>
              </w:rPr>
              <w:t>. Контроль успеваемости учащихся. Принципы диагностирования и контроля успеваемости (</w:t>
            </w:r>
            <w:proofErr w:type="spellStart"/>
            <w:r w:rsidRPr="00F16A19">
              <w:rPr>
                <w:bCs/>
                <w:sz w:val="20"/>
                <w:szCs w:val="20"/>
              </w:rPr>
              <w:t>обученности</w:t>
            </w:r>
            <w:proofErr w:type="spellEnd"/>
            <w:r w:rsidRPr="00F16A19">
              <w:rPr>
                <w:bCs/>
                <w:sz w:val="20"/>
                <w:szCs w:val="20"/>
              </w:rPr>
              <w:t xml:space="preserve">):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w:t>
            </w:r>
            <w:proofErr w:type="spellStart"/>
            <w:r w:rsidRPr="00F16A19">
              <w:rPr>
                <w:bCs/>
                <w:sz w:val="20"/>
                <w:szCs w:val="20"/>
              </w:rPr>
              <w:t>обучаемости</w:t>
            </w:r>
            <w:proofErr w:type="spellEnd"/>
            <w:r w:rsidRPr="00F16A19">
              <w:rPr>
                <w:bCs/>
                <w:sz w:val="20"/>
                <w:szCs w:val="20"/>
              </w:rPr>
              <w:t>.</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Раздел 6. Процесс воспитания.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Pr>
                <w:b/>
                <w:bCs/>
                <w:sz w:val="20"/>
                <w:szCs w:val="20"/>
              </w:rPr>
              <w:t>5</w:t>
            </w:r>
            <w:r w:rsidRPr="00DE104F">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lastRenderedPageBreak/>
              <w:t>Тема 6. 1. Особенности воспитательного процесса. Содержание процесса воспитания.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6. 2. Специфика принципов воспитания.</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положительное. </w:t>
            </w:r>
            <w:proofErr w:type="spellStart"/>
            <w:r w:rsidRPr="00F16A19">
              <w:rPr>
                <w:bCs/>
                <w:sz w:val="20"/>
                <w:szCs w:val="20"/>
              </w:rPr>
              <w:t>Гуманизация</w:t>
            </w:r>
            <w:proofErr w:type="spellEnd"/>
            <w:r w:rsidRPr="00F16A19">
              <w:rPr>
                <w:bCs/>
                <w:sz w:val="20"/>
                <w:szCs w:val="20"/>
              </w:rPr>
              <w:t xml:space="preserve"> воспитания. Личностный подход в воспитании. Единство воспитательных воздействий.</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6. 3. Классификация методов воспитания.</w:t>
            </w:r>
            <w:r w:rsidRPr="00DE104F">
              <w:rPr>
                <w:b/>
                <w:bCs/>
                <w:sz w:val="20"/>
                <w:szCs w:val="20"/>
              </w:rPr>
              <w:tab/>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(поощрение, наказание, соревнование). Требование к методам воспитания.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sidRPr="00DE104F">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Тема 6. 4. Семейное воспитание. Педагогическая поддержка семьи.</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r>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1</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F16A19" w:rsidRDefault="002F7ED1" w:rsidP="00C82466">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2F7ED1" w:rsidRPr="00F16A19" w:rsidRDefault="002F7ED1" w:rsidP="00C82466">
            <w:pPr>
              <w:shd w:val="clear" w:color="auto" w:fill="FFFFFF"/>
              <w:tabs>
                <w:tab w:val="left" w:leader="dot" w:pos="6211"/>
              </w:tabs>
              <w:rPr>
                <w:bCs/>
                <w:sz w:val="20"/>
                <w:szCs w:val="20"/>
              </w:rPr>
            </w:pPr>
            <w:r w:rsidRPr="00F16A19">
              <w:rPr>
                <w:bCs/>
                <w:sz w:val="20"/>
                <w:szCs w:val="20"/>
              </w:rPr>
              <w:t>Подготовка презентации  на тему «Семья – основа воспитания».</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130A7E" w:rsidRDefault="002F7ED1" w:rsidP="00C82466">
            <w:pPr>
              <w:jc w:val="center"/>
              <w:rPr>
                <w:b/>
                <w:bCs/>
                <w:sz w:val="20"/>
                <w:szCs w:val="20"/>
              </w:rPr>
            </w:pPr>
            <w:r w:rsidRPr="00130A7E">
              <w:rPr>
                <w:b/>
                <w:bCs/>
                <w:sz w:val="20"/>
                <w:szCs w:val="20"/>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r w:rsidRPr="00DE104F">
              <w:rPr>
                <w:rFonts w:eastAsia="Calibri"/>
                <w:bCs/>
                <w:sz w:val="20"/>
                <w:szCs w:val="20"/>
              </w:rPr>
              <w:t>2</w:t>
            </w: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leader="dot" w:pos="6211"/>
              </w:tabs>
              <w:rPr>
                <w:b/>
                <w:bCs/>
                <w:sz w:val="20"/>
                <w:szCs w:val="20"/>
              </w:rPr>
            </w:pPr>
            <w:r>
              <w:rPr>
                <w:b/>
                <w:bCs/>
                <w:sz w:val="20"/>
                <w:szCs w:val="20"/>
              </w:rPr>
              <w:t>Контрольный урок</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130A7E" w:rsidRDefault="002F7ED1" w:rsidP="00C82466">
            <w:pPr>
              <w:jc w:val="center"/>
              <w:rPr>
                <w:b/>
                <w:bCs/>
                <w:sz w:val="20"/>
                <w:szCs w:val="20"/>
              </w:rPr>
            </w:pPr>
            <w:r w:rsidRPr="00130A7E">
              <w:rPr>
                <w:b/>
                <w:bCs/>
                <w:sz w:val="20"/>
                <w:szCs w:val="20"/>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2F7ED1" w:rsidRPr="00DE104F" w:rsidTr="00C6619B">
        <w:trPr>
          <w:gridBefore w:val="1"/>
          <w:wBefore w:w="31" w:type="dxa"/>
          <w:trHeight w:val="887"/>
        </w:trPr>
        <w:tc>
          <w:tcPr>
            <w:tcW w:w="3316"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pos="288"/>
                <w:tab w:val="left" w:leader="dot" w:pos="5765"/>
              </w:tabs>
              <w:rPr>
                <w:b/>
                <w:bCs/>
                <w:sz w:val="20"/>
                <w:szCs w:val="20"/>
              </w:rPr>
            </w:pPr>
            <w:r w:rsidRPr="00DE104F">
              <w:rPr>
                <w:b/>
                <w:bCs/>
                <w:sz w:val="20"/>
                <w:szCs w:val="20"/>
              </w:rPr>
              <w:t>Всего: 32 недели</w:t>
            </w:r>
          </w:p>
        </w:tc>
        <w:tc>
          <w:tcPr>
            <w:tcW w:w="85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shd w:val="clear" w:color="auto" w:fill="FFFFFF"/>
              <w:tabs>
                <w:tab w:val="left" w:leader="dot" w:pos="6211"/>
              </w:tabs>
              <w:rPr>
                <w:b/>
                <w:bCs/>
                <w:sz w:val="20"/>
                <w:szCs w:val="20"/>
              </w:rPr>
            </w:pPr>
            <w:r w:rsidRPr="00DE104F">
              <w:rPr>
                <w:b/>
                <w:bCs/>
                <w:sz w:val="20"/>
                <w:szCs w:val="20"/>
              </w:rPr>
              <w:t>Общее кол – во часов 48; лекционных 32, самостоятельных  16.</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jc w:val="center"/>
              <w:rPr>
                <w:b/>
                <w:bCs/>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2F7ED1" w:rsidRPr="00DE104F" w:rsidRDefault="002F7ED1" w:rsidP="00C82466">
            <w:pPr>
              <w:rPr>
                <w:rFonts w:eastAsia="Calibri"/>
                <w:bCs/>
                <w:sz w:val="20"/>
                <w:szCs w:val="20"/>
              </w:rPr>
            </w:pPr>
          </w:p>
        </w:tc>
      </w:tr>
      <w:tr w:rsidR="00075421" w:rsidRPr="00F35B04" w:rsidTr="00C6619B">
        <w:tblPrEx>
          <w:tblLook w:val="0160"/>
        </w:tblPrEx>
        <w:trPr>
          <w:trHeight w:val="311"/>
        </w:trPr>
        <w:tc>
          <w:tcPr>
            <w:tcW w:w="3347" w:type="dxa"/>
            <w:gridSpan w:val="2"/>
            <w:shd w:val="clear" w:color="auto" w:fill="auto"/>
          </w:tcPr>
          <w:p w:rsidR="00075421" w:rsidRPr="00F35B04" w:rsidRDefault="00075421" w:rsidP="00075421">
            <w:pPr>
              <w:jc w:val="both"/>
              <w:rPr>
                <w:b/>
                <w:sz w:val="22"/>
                <w:szCs w:val="22"/>
              </w:rPr>
            </w:pPr>
            <w:r w:rsidRPr="00F35B04">
              <w:rPr>
                <w:b/>
                <w:sz w:val="22"/>
                <w:szCs w:val="22"/>
              </w:rPr>
              <w:t>МДК 02.02. Учебно-методическое обеспечение учебного процесса</w:t>
            </w:r>
          </w:p>
        </w:tc>
        <w:tc>
          <w:tcPr>
            <w:tcW w:w="8590" w:type="dxa"/>
            <w:shd w:val="clear" w:color="auto" w:fill="auto"/>
          </w:tcPr>
          <w:p w:rsidR="00075421" w:rsidRPr="00F35B04" w:rsidRDefault="00075421" w:rsidP="00075421">
            <w:pPr>
              <w:rPr>
                <w:sz w:val="22"/>
                <w:szCs w:val="22"/>
              </w:rPr>
            </w:pPr>
          </w:p>
        </w:tc>
        <w:tc>
          <w:tcPr>
            <w:tcW w:w="2792" w:type="dxa"/>
            <w:gridSpan w:val="2"/>
            <w:shd w:val="clear" w:color="auto" w:fill="auto"/>
          </w:tcPr>
          <w:p w:rsidR="00075421" w:rsidRPr="00F35B04" w:rsidRDefault="00D6479D" w:rsidP="00075421">
            <w:pPr>
              <w:jc w:val="center"/>
              <w:rPr>
                <w:sz w:val="22"/>
                <w:szCs w:val="22"/>
              </w:rPr>
            </w:pPr>
            <w:r>
              <w:rPr>
                <w:b/>
                <w:sz w:val="22"/>
                <w:szCs w:val="22"/>
              </w:rPr>
              <w:t>140</w:t>
            </w:r>
            <w:r w:rsidR="00075421" w:rsidRPr="00F35B04">
              <w:rPr>
                <w:b/>
                <w:sz w:val="22"/>
                <w:szCs w:val="22"/>
              </w:rPr>
              <w:t xml:space="preserve"> (</w:t>
            </w:r>
            <w:r>
              <w:rPr>
                <w:b/>
                <w:sz w:val="22"/>
                <w:szCs w:val="22"/>
              </w:rPr>
              <w:t>100</w:t>
            </w:r>
            <w:r w:rsidR="00075421" w:rsidRPr="00F35B04">
              <w:rPr>
                <w:b/>
                <w:sz w:val="22"/>
                <w:szCs w:val="22"/>
              </w:rPr>
              <w:t>+</w:t>
            </w:r>
            <w:r>
              <w:rPr>
                <w:b/>
                <w:sz w:val="22"/>
                <w:szCs w:val="22"/>
              </w:rPr>
              <w:t>40</w:t>
            </w:r>
            <w:r w:rsidR="002E4C72">
              <w:rPr>
                <w:b/>
                <w:sz w:val="22"/>
                <w:szCs w:val="22"/>
              </w:rPr>
              <w:t>ср</w:t>
            </w:r>
            <w:r w:rsidR="00075421" w:rsidRPr="00F35B04">
              <w:rPr>
                <w:b/>
                <w:sz w:val="22"/>
                <w:szCs w:val="22"/>
              </w:rPr>
              <w:t>)</w:t>
            </w:r>
          </w:p>
        </w:tc>
      </w:tr>
      <w:tr w:rsidR="00075421" w:rsidRPr="00F35B04" w:rsidTr="00C6619B">
        <w:tblPrEx>
          <w:tblLook w:val="0160"/>
        </w:tblPrEx>
        <w:trPr>
          <w:trHeight w:val="311"/>
        </w:trPr>
        <w:tc>
          <w:tcPr>
            <w:tcW w:w="11937" w:type="dxa"/>
            <w:gridSpan w:val="3"/>
            <w:shd w:val="clear" w:color="auto" w:fill="auto"/>
          </w:tcPr>
          <w:p w:rsidR="00075421" w:rsidRPr="00F35B04" w:rsidRDefault="00075421" w:rsidP="00075421">
            <w:pPr>
              <w:jc w:val="both"/>
              <w:rPr>
                <w:b/>
                <w:i/>
                <w:sz w:val="22"/>
                <w:szCs w:val="22"/>
              </w:rPr>
            </w:pPr>
            <w:r w:rsidRPr="00F35B04">
              <w:rPr>
                <w:b/>
                <w:i/>
                <w:sz w:val="22"/>
                <w:szCs w:val="22"/>
              </w:rPr>
              <w:t>Раздел I.</w:t>
            </w:r>
          </w:p>
          <w:p w:rsidR="00075421" w:rsidRPr="00F35B04" w:rsidRDefault="00075421" w:rsidP="00075421">
            <w:pPr>
              <w:jc w:val="both"/>
              <w:rPr>
                <w:b/>
                <w:sz w:val="22"/>
                <w:szCs w:val="22"/>
              </w:rPr>
            </w:pPr>
            <w:r w:rsidRPr="00F35B04">
              <w:rPr>
                <w:b/>
                <w:sz w:val="22"/>
                <w:szCs w:val="22"/>
              </w:rPr>
              <w:t>Принципы и формы организации музыкального воспитания детей в России</w:t>
            </w:r>
          </w:p>
        </w:tc>
        <w:tc>
          <w:tcPr>
            <w:tcW w:w="1402" w:type="dxa"/>
            <w:shd w:val="clear" w:color="auto" w:fill="auto"/>
          </w:tcPr>
          <w:p w:rsidR="00075421" w:rsidRPr="000023A9"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023A9">
              <w:rPr>
                <w:b/>
                <w:bCs/>
                <w:sz w:val="22"/>
                <w:szCs w:val="22"/>
              </w:rPr>
              <w:t>2</w:t>
            </w:r>
            <w:r w:rsidR="000023A9" w:rsidRPr="000023A9">
              <w:rPr>
                <w:b/>
                <w:bCs/>
                <w:sz w:val="22"/>
                <w:szCs w:val="22"/>
              </w:rPr>
              <w:t xml:space="preserve"> (1)</w:t>
            </w:r>
          </w:p>
        </w:tc>
        <w:tc>
          <w:tcPr>
            <w:tcW w:w="1390" w:type="dxa"/>
            <w:shd w:val="clear" w:color="auto" w:fill="auto"/>
          </w:tcPr>
          <w:p w:rsidR="00075421" w:rsidRPr="00F35B04"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1898"/>
        </w:trPr>
        <w:tc>
          <w:tcPr>
            <w:tcW w:w="3347" w:type="dxa"/>
            <w:gridSpan w:val="2"/>
            <w:vMerge w:val="restart"/>
            <w:shd w:val="clear" w:color="auto" w:fill="auto"/>
          </w:tcPr>
          <w:p w:rsidR="006015E1" w:rsidRPr="00B006C0" w:rsidRDefault="006015E1" w:rsidP="0060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006C0">
              <w:rPr>
                <w:sz w:val="20"/>
                <w:szCs w:val="20"/>
              </w:rPr>
              <w:lastRenderedPageBreak/>
              <w:t xml:space="preserve">Тема 1. </w:t>
            </w:r>
          </w:p>
          <w:p w:rsidR="00EA320F" w:rsidRPr="00F35B04" w:rsidRDefault="006015E1" w:rsidP="006015E1">
            <w:pPr>
              <w:jc w:val="both"/>
              <w:rPr>
                <w:i/>
                <w:sz w:val="22"/>
                <w:szCs w:val="22"/>
              </w:rPr>
            </w:pPr>
            <w:r w:rsidRPr="00B006C0">
              <w:rPr>
                <w:sz w:val="20"/>
                <w:szCs w:val="20"/>
              </w:rPr>
              <w:t>Становление системы массового музыкального воспитания в России.</w:t>
            </w:r>
          </w:p>
        </w:tc>
        <w:tc>
          <w:tcPr>
            <w:tcW w:w="8590" w:type="dxa"/>
            <w:shd w:val="clear" w:color="auto" w:fill="auto"/>
          </w:tcPr>
          <w:p w:rsidR="00EA320F" w:rsidRPr="00F35B04" w:rsidRDefault="00EA320F" w:rsidP="00075421">
            <w:pPr>
              <w:jc w:val="both"/>
              <w:rPr>
                <w:sz w:val="22"/>
                <w:szCs w:val="22"/>
              </w:rPr>
            </w:pPr>
            <w:r w:rsidRPr="00F35B04">
              <w:rPr>
                <w:sz w:val="22"/>
                <w:szCs w:val="22"/>
              </w:rPr>
              <w:t>Становление системы массового музыкального воспитания в России.</w:t>
            </w:r>
          </w:p>
          <w:p w:rsidR="00EA320F" w:rsidRPr="00F35B04" w:rsidRDefault="00EA320F" w:rsidP="00075421">
            <w:pPr>
              <w:jc w:val="both"/>
              <w:rPr>
                <w:sz w:val="22"/>
                <w:szCs w:val="22"/>
              </w:rPr>
            </w:pPr>
            <w:r w:rsidRPr="00F35B04">
              <w:rPr>
                <w:sz w:val="22"/>
                <w:szCs w:val="22"/>
              </w:rPr>
              <w:t>Роль музыки и музыкального воспитания в формировании духовной культуры, нравственных качеств личности.</w:t>
            </w:r>
          </w:p>
          <w:p w:rsidR="00EA320F" w:rsidRPr="00F35B04" w:rsidRDefault="00EA320F" w:rsidP="00075421">
            <w:pPr>
              <w:jc w:val="both"/>
              <w:rPr>
                <w:sz w:val="22"/>
                <w:szCs w:val="22"/>
              </w:rPr>
            </w:pPr>
            <w:r w:rsidRPr="00F35B04">
              <w:rPr>
                <w:sz w:val="22"/>
                <w:szCs w:val="22"/>
              </w:rPr>
              <w:t>Традиционные формы детского музыкального воспитания в России в дореволюционное время.</w:t>
            </w:r>
          </w:p>
          <w:p w:rsidR="00EA320F" w:rsidRPr="00F35B04" w:rsidRDefault="00EA320F" w:rsidP="00075421">
            <w:pPr>
              <w:jc w:val="both"/>
              <w:rPr>
                <w:sz w:val="22"/>
                <w:szCs w:val="22"/>
              </w:rPr>
            </w:pPr>
            <w:r w:rsidRPr="00F35B04">
              <w:rPr>
                <w:sz w:val="22"/>
                <w:szCs w:val="22"/>
              </w:rPr>
              <w:t>60-е годы ХIХ века – появление разнообразных просветительских организаций и учебных заведений.</w:t>
            </w:r>
          </w:p>
          <w:p w:rsidR="00EA320F" w:rsidRPr="00F35B04" w:rsidRDefault="00EA320F" w:rsidP="00075421">
            <w:pPr>
              <w:jc w:val="both"/>
              <w:rPr>
                <w:sz w:val="22"/>
                <w:szCs w:val="22"/>
              </w:rPr>
            </w:pPr>
            <w:r w:rsidRPr="00F35B04">
              <w:rPr>
                <w:sz w:val="22"/>
                <w:szCs w:val="22"/>
              </w:rPr>
              <w:t>1918 год – «Декларация о единой трудовой школе» – новый исторический этап в развитии музыкального воспитания в России.</w:t>
            </w:r>
          </w:p>
          <w:p w:rsidR="00EA320F" w:rsidRPr="00F35B04" w:rsidRDefault="00EA320F" w:rsidP="00075421">
            <w:pPr>
              <w:jc w:val="both"/>
              <w:rPr>
                <w:sz w:val="22"/>
                <w:szCs w:val="22"/>
              </w:rPr>
            </w:pPr>
            <w:r w:rsidRPr="00F35B04">
              <w:rPr>
                <w:sz w:val="22"/>
                <w:szCs w:val="22"/>
              </w:rPr>
              <w:t>Создание первой программы по музыке для единой трудовой школы. Значение внешкольных и внеклассных занятий для ликвидации безграмотности.</w:t>
            </w:r>
          </w:p>
          <w:p w:rsidR="00EA320F" w:rsidRPr="00F35B04" w:rsidRDefault="00EA320F" w:rsidP="00075421">
            <w:pPr>
              <w:jc w:val="both"/>
              <w:rPr>
                <w:sz w:val="22"/>
                <w:szCs w:val="22"/>
              </w:rPr>
            </w:pPr>
            <w:r w:rsidRPr="00F35B04">
              <w:rPr>
                <w:sz w:val="22"/>
                <w:szCs w:val="22"/>
              </w:rPr>
              <w:t>Поиски путей совершенствования музыкального воспитания в школе и, как итог, создание Д.Б.</w:t>
            </w:r>
            <w:r>
              <w:rPr>
                <w:sz w:val="22"/>
                <w:szCs w:val="22"/>
              </w:rPr>
              <w:t xml:space="preserve"> </w:t>
            </w:r>
            <w:proofErr w:type="spellStart"/>
            <w:r w:rsidRPr="00F35B04">
              <w:rPr>
                <w:sz w:val="22"/>
                <w:szCs w:val="22"/>
              </w:rPr>
              <w:t>Кабалевским</w:t>
            </w:r>
            <w:proofErr w:type="spellEnd"/>
            <w:r w:rsidRPr="00F35B04">
              <w:rPr>
                <w:sz w:val="22"/>
                <w:szCs w:val="22"/>
              </w:rPr>
              <w:t xml:space="preserve"> новой программы по «Музыке» для общеобразовательной школы.</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418"/>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EA320F" w:rsidRDefault="006015E1" w:rsidP="00EA320F">
            <w:pPr>
              <w:jc w:val="right"/>
              <w:rPr>
                <w:i/>
                <w:sz w:val="22"/>
                <w:szCs w:val="22"/>
              </w:rPr>
            </w:pPr>
            <w:r w:rsidRPr="00B006C0">
              <w:rPr>
                <w:sz w:val="20"/>
                <w:szCs w:val="20"/>
              </w:rPr>
              <w:t>Изучение литературы. 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2400"/>
        </w:trPr>
        <w:tc>
          <w:tcPr>
            <w:tcW w:w="3347" w:type="dxa"/>
            <w:gridSpan w:val="2"/>
            <w:vMerge w:val="restart"/>
            <w:shd w:val="clear" w:color="auto" w:fill="auto"/>
          </w:tcPr>
          <w:p w:rsidR="00EA320F" w:rsidRPr="00F35B04" w:rsidRDefault="006015E1" w:rsidP="00075421">
            <w:pPr>
              <w:jc w:val="both"/>
              <w:rPr>
                <w:i/>
                <w:sz w:val="22"/>
                <w:szCs w:val="22"/>
              </w:rPr>
            </w:pPr>
            <w:r w:rsidRPr="00B006C0">
              <w:rPr>
                <w:sz w:val="20"/>
                <w:szCs w:val="20"/>
              </w:rPr>
              <w:t>Тема 2. Некоторые внеклассные и внешкольные формы детского музыкального воспитания.</w:t>
            </w:r>
          </w:p>
        </w:tc>
        <w:tc>
          <w:tcPr>
            <w:tcW w:w="8590" w:type="dxa"/>
            <w:shd w:val="clear" w:color="auto" w:fill="auto"/>
          </w:tcPr>
          <w:p w:rsidR="00EA320F" w:rsidRPr="00F35B04" w:rsidRDefault="00EA320F" w:rsidP="00075421">
            <w:pPr>
              <w:jc w:val="both"/>
              <w:rPr>
                <w:sz w:val="22"/>
                <w:szCs w:val="22"/>
              </w:rPr>
            </w:pPr>
            <w:r w:rsidRPr="00F35B04">
              <w:rPr>
                <w:sz w:val="22"/>
                <w:szCs w:val="22"/>
              </w:rPr>
              <w:t>Некоторые внеклассные и внешкольные формы детского музыкального воспитания.</w:t>
            </w:r>
          </w:p>
          <w:p w:rsidR="00EA320F" w:rsidRPr="00F35B04" w:rsidRDefault="00EA320F" w:rsidP="00075421">
            <w:pPr>
              <w:jc w:val="both"/>
              <w:rPr>
                <w:sz w:val="22"/>
                <w:szCs w:val="22"/>
              </w:rPr>
            </w:pPr>
            <w:r w:rsidRPr="00F35B04">
              <w:rPr>
                <w:sz w:val="22"/>
                <w:szCs w:val="22"/>
              </w:rPr>
              <w:t>Единство школьных и внешкольных форм работы. Владение разнообразными видами и формами музыкальной работы с детьми в школе во внеурочное время, а также в разнообразных учреждениях культуры – концертных залах, клубах, домах культуры, домах и дворцах детского творчества.</w:t>
            </w:r>
          </w:p>
          <w:p w:rsidR="00EA320F" w:rsidRPr="00F35B04" w:rsidRDefault="00EA320F" w:rsidP="00075421">
            <w:pPr>
              <w:jc w:val="both"/>
              <w:rPr>
                <w:sz w:val="22"/>
                <w:szCs w:val="22"/>
              </w:rPr>
            </w:pPr>
            <w:r w:rsidRPr="00F35B04">
              <w:rPr>
                <w:sz w:val="22"/>
                <w:szCs w:val="22"/>
              </w:rPr>
              <w:t>Принципы организации праздников песни, музыкальных олимпиад, фестивалей детского творчества.</w:t>
            </w:r>
          </w:p>
          <w:p w:rsidR="00EA320F" w:rsidRPr="00F35B04" w:rsidRDefault="00EA320F" w:rsidP="00075421">
            <w:pPr>
              <w:jc w:val="both"/>
              <w:rPr>
                <w:sz w:val="22"/>
                <w:szCs w:val="22"/>
              </w:rPr>
            </w:pPr>
            <w:r w:rsidRPr="00F35B04">
              <w:rPr>
                <w:sz w:val="22"/>
                <w:szCs w:val="22"/>
              </w:rPr>
              <w:t>Основы создания на базе общеобразовательной школы кружков по обучению игре на инструменте, хоровых кружков, кружков сольного пения, оркестровых коллективов, организация на базе общеобразовательной школы филиала музыкальной школы.</w:t>
            </w:r>
          </w:p>
          <w:p w:rsidR="00EA320F" w:rsidRPr="00F35B04" w:rsidRDefault="00EA320F" w:rsidP="00075421">
            <w:pPr>
              <w:jc w:val="both"/>
              <w:rPr>
                <w:sz w:val="22"/>
                <w:szCs w:val="22"/>
              </w:rPr>
            </w:pPr>
            <w:r w:rsidRPr="00F35B04">
              <w:rPr>
                <w:sz w:val="22"/>
                <w:szCs w:val="22"/>
              </w:rPr>
              <w:t>Творческая характеристика некоторых детских самодеятельных и учебных коллективов.</w:t>
            </w:r>
          </w:p>
          <w:p w:rsidR="00EA320F" w:rsidRPr="00F35B04" w:rsidRDefault="00EA320F" w:rsidP="00075421">
            <w:pPr>
              <w:jc w:val="both"/>
              <w:rPr>
                <w:sz w:val="22"/>
                <w:szCs w:val="22"/>
              </w:rPr>
            </w:pPr>
            <w:r w:rsidRPr="00F35B04">
              <w:rPr>
                <w:sz w:val="22"/>
                <w:szCs w:val="22"/>
              </w:rPr>
              <w:t>Принципы организации хоровой студии как учебного певческого коллектива. Примерные учебные планы хоровых студий.</w:t>
            </w:r>
          </w:p>
          <w:p w:rsidR="00EA320F" w:rsidRPr="00F35B04" w:rsidRDefault="00EA320F" w:rsidP="00075421">
            <w:pPr>
              <w:jc w:val="both"/>
              <w:rPr>
                <w:sz w:val="22"/>
                <w:szCs w:val="22"/>
              </w:rPr>
            </w:pPr>
            <w:r w:rsidRPr="00F35B04">
              <w:rPr>
                <w:sz w:val="22"/>
                <w:szCs w:val="22"/>
              </w:rPr>
              <w:t>Музыкальные школы в системе массового музыкального воспитания и образования детей. Виды музыкальных школ. Их задачи и структура учебного плана.</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499"/>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Изучение литературы. 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075421" w:rsidRPr="00F35B04" w:rsidTr="00C6619B">
        <w:tblPrEx>
          <w:tblLook w:val="0160"/>
        </w:tblPrEx>
        <w:trPr>
          <w:trHeight w:val="311"/>
        </w:trPr>
        <w:tc>
          <w:tcPr>
            <w:tcW w:w="11937" w:type="dxa"/>
            <w:gridSpan w:val="3"/>
            <w:shd w:val="clear" w:color="auto" w:fill="auto"/>
          </w:tcPr>
          <w:p w:rsidR="00075421" w:rsidRPr="00F35B04" w:rsidRDefault="00075421" w:rsidP="00075421">
            <w:pPr>
              <w:jc w:val="both"/>
              <w:rPr>
                <w:b/>
                <w:i/>
                <w:sz w:val="22"/>
                <w:szCs w:val="22"/>
              </w:rPr>
            </w:pPr>
            <w:r w:rsidRPr="00F35B04">
              <w:rPr>
                <w:b/>
                <w:i/>
                <w:sz w:val="22"/>
                <w:szCs w:val="22"/>
              </w:rPr>
              <w:t>Раздел II.</w:t>
            </w:r>
          </w:p>
          <w:p w:rsidR="00075421" w:rsidRPr="00F35B04" w:rsidRDefault="00075421" w:rsidP="00075421">
            <w:pPr>
              <w:jc w:val="both"/>
              <w:rPr>
                <w:b/>
                <w:sz w:val="22"/>
                <w:szCs w:val="22"/>
              </w:rPr>
            </w:pPr>
            <w:r w:rsidRPr="00F35B04">
              <w:rPr>
                <w:b/>
                <w:sz w:val="22"/>
                <w:szCs w:val="22"/>
              </w:rPr>
              <w:t>Теория и методика музыкального воспитания детей</w:t>
            </w:r>
          </w:p>
        </w:tc>
        <w:tc>
          <w:tcPr>
            <w:tcW w:w="1402" w:type="dxa"/>
            <w:shd w:val="clear" w:color="auto" w:fill="auto"/>
          </w:tcPr>
          <w:p w:rsidR="00075421" w:rsidRPr="000023A9"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023A9">
              <w:rPr>
                <w:b/>
                <w:bCs/>
                <w:sz w:val="22"/>
                <w:szCs w:val="22"/>
              </w:rPr>
              <w:t>10</w:t>
            </w:r>
            <w:r w:rsidR="000023A9">
              <w:rPr>
                <w:b/>
                <w:bCs/>
                <w:sz w:val="22"/>
                <w:szCs w:val="22"/>
              </w:rPr>
              <w:t xml:space="preserve"> (5)</w:t>
            </w:r>
          </w:p>
        </w:tc>
        <w:tc>
          <w:tcPr>
            <w:tcW w:w="1390" w:type="dxa"/>
            <w:shd w:val="clear" w:color="auto" w:fill="auto"/>
          </w:tcPr>
          <w:p w:rsidR="00075421" w:rsidRPr="00F35B04"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503"/>
        </w:trPr>
        <w:tc>
          <w:tcPr>
            <w:tcW w:w="3347" w:type="dxa"/>
            <w:gridSpan w:val="2"/>
            <w:vMerge w:val="restart"/>
            <w:shd w:val="clear" w:color="auto" w:fill="auto"/>
          </w:tcPr>
          <w:p w:rsidR="006015E1" w:rsidRPr="00F35B04" w:rsidRDefault="00EA320F" w:rsidP="006015E1">
            <w:pPr>
              <w:jc w:val="both"/>
              <w:rPr>
                <w:sz w:val="22"/>
                <w:szCs w:val="22"/>
              </w:rPr>
            </w:pPr>
            <w:r w:rsidRPr="00F35B04">
              <w:rPr>
                <w:i/>
                <w:sz w:val="22"/>
                <w:szCs w:val="22"/>
              </w:rPr>
              <w:t>Тема 1</w:t>
            </w:r>
            <w:r w:rsidR="006015E1" w:rsidRPr="00F35B04">
              <w:rPr>
                <w:sz w:val="22"/>
                <w:szCs w:val="22"/>
              </w:rPr>
              <w:t xml:space="preserve"> Методы музыкального воспитания детей.</w:t>
            </w:r>
          </w:p>
          <w:p w:rsidR="00EA320F" w:rsidRPr="00F35B04" w:rsidRDefault="00EA320F" w:rsidP="00075421">
            <w:pPr>
              <w:jc w:val="both"/>
              <w:rPr>
                <w:i/>
                <w:sz w:val="22"/>
                <w:szCs w:val="22"/>
              </w:rPr>
            </w:pPr>
          </w:p>
        </w:tc>
        <w:tc>
          <w:tcPr>
            <w:tcW w:w="8590" w:type="dxa"/>
            <w:shd w:val="clear" w:color="auto" w:fill="auto"/>
          </w:tcPr>
          <w:p w:rsidR="00EA320F" w:rsidRPr="00F35B04" w:rsidRDefault="00EA320F" w:rsidP="00075421">
            <w:pPr>
              <w:jc w:val="both"/>
              <w:rPr>
                <w:sz w:val="22"/>
                <w:szCs w:val="22"/>
              </w:rPr>
            </w:pPr>
            <w:r w:rsidRPr="00F35B04">
              <w:rPr>
                <w:sz w:val="22"/>
                <w:szCs w:val="22"/>
              </w:rPr>
              <w:t>Методы музыкального воспитания детей.</w:t>
            </w:r>
          </w:p>
          <w:p w:rsidR="00EA320F" w:rsidRPr="00F35B04" w:rsidRDefault="00EA320F" w:rsidP="00075421">
            <w:pPr>
              <w:jc w:val="both"/>
              <w:rPr>
                <w:sz w:val="22"/>
                <w:szCs w:val="22"/>
              </w:rPr>
            </w:pPr>
            <w:r w:rsidRPr="00F35B04">
              <w:rPr>
                <w:sz w:val="22"/>
                <w:szCs w:val="22"/>
              </w:rPr>
              <w:t>Определение методов обучения исходя из целей, задач и содержания обучения с учетом возраста учащихся. Многообразие и гибкость методов.</w:t>
            </w:r>
          </w:p>
          <w:p w:rsidR="00EA320F" w:rsidRPr="00F35B04" w:rsidRDefault="00EA320F" w:rsidP="00075421">
            <w:pPr>
              <w:jc w:val="both"/>
              <w:rPr>
                <w:sz w:val="22"/>
                <w:szCs w:val="22"/>
              </w:rPr>
            </w:pPr>
            <w:r w:rsidRPr="00F35B04">
              <w:rPr>
                <w:sz w:val="22"/>
                <w:szCs w:val="22"/>
              </w:rPr>
              <w:t>Владение общими и частными методами.</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502"/>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843"/>
        </w:trPr>
        <w:tc>
          <w:tcPr>
            <w:tcW w:w="3347" w:type="dxa"/>
            <w:gridSpan w:val="2"/>
            <w:vMerge w:val="restart"/>
            <w:shd w:val="clear" w:color="auto" w:fill="auto"/>
          </w:tcPr>
          <w:p w:rsidR="006015E1" w:rsidRPr="00F35B04" w:rsidRDefault="00EA320F" w:rsidP="006015E1">
            <w:pPr>
              <w:jc w:val="both"/>
              <w:rPr>
                <w:sz w:val="22"/>
                <w:szCs w:val="22"/>
              </w:rPr>
            </w:pPr>
            <w:r w:rsidRPr="00F35B04">
              <w:rPr>
                <w:i/>
                <w:sz w:val="22"/>
                <w:szCs w:val="22"/>
              </w:rPr>
              <w:t>Тема 2</w:t>
            </w:r>
            <w:r w:rsidR="006015E1" w:rsidRPr="00F35B04">
              <w:rPr>
                <w:sz w:val="22"/>
                <w:szCs w:val="22"/>
              </w:rPr>
              <w:t xml:space="preserve"> Дидактические принципы музыкального воспитания детей.</w:t>
            </w:r>
          </w:p>
          <w:p w:rsidR="00EA320F" w:rsidRPr="00F35B04" w:rsidRDefault="00EA320F" w:rsidP="00075421">
            <w:pPr>
              <w:jc w:val="both"/>
              <w:rPr>
                <w:i/>
                <w:sz w:val="22"/>
                <w:szCs w:val="22"/>
              </w:rPr>
            </w:pPr>
          </w:p>
        </w:tc>
        <w:tc>
          <w:tcPr>
            <w:tcW w:w="8590" w:type="dxa"/>
            <w:shd w:val="clear" w:color="auto" w:fill="auto"/>
          </w:tcPr>
          <w:p w:rsidR="00EA320F" w:rsidRPr="00F35B04" w:rsidRDefault="00EA320F" w:rsidP="00075421">
            <w:pPr>
              <w:jc w:val="both"/>
              <w:rPr>
                <w:sz w:val="22"/>
                <w:szCs w:val="22"/>
              </w:rPr>
            </w:pPr>
            <w:r w:rsidRPr="00F35B04">
              <w:rPr>
                <w:sz w:val="22"/>
                <w:szCs w:val="22"/>
              </w:rPr>
              <w:t>Дидактические принципы музыкального воспитания детей.</w:t>
            </w:r>
          </w:p>
          <w:p w:rsidR="00EA320F" w:rsidRPr="00F35B04" w:rsidRDefault="00EA320F" w:rsidP="00075421">
            <w:pPr>
              <w:jc w:val="both"/>
              <w:rPr>
                <w:sz w:val="22"/>
                <w:szCs w:val="22"/>
              </w:rPr>
            </w:pPr>
            <w:r w:rsidRPr="00F35B04">
              <w:rPr>
                <w:sz w:val="22"/>
                <w:szCs w:val="22"/>
              </w:rPr>
              <w:t>Принцип единства музыкального воспитания и обучения как ведущий принцип музыкального воспитания. Использование разнообразных дидактических принципов в процессе музыкальных занятий. Доступность, постепенность и последовательность в освоении музыкальных знаний и навыков. Умение учителя вызвать у детей интерес к музыкальным занятиям и, как следствие, активность в процессе их проведения.</w:t>
            </w:r>
          </w:p>
          <w:p w:rsidR="00EA320F" w:rsidRPr="00F35B04" w:rsidRDefault="00EA320F" w:rsidP="00075421">
            <w:pPr>
              <w:jc w:val="both"/>
              <w:rPr>
                <w:sz w:val="22"/>
                <w:szCs w:val="22"/>
              </w:rPr>
            </w:pPr>
            <w:r w:rsidRPr="00F35B04">
              <w:rPr>
                <w:sz w:val="22"/>
                <w:szCs w:val="22"/>
              </w:rPr>
              <w:t>Оптимизация учебного процесса: учет в работе учителя психологических особенностей школьников, их музыкального развития, уровня учебной подготовки. Выбор музыкального материала и методов обучения в соответствии с реальными возможностями класса. Организация временной структуры урока. Анализ трудностей, возникающих в процессе обучения, и пути их преодоления.</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543"/>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 конспекта по теме.</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00C6619B">
        <w:tblPrEx>
          <w:tblLook w:val="0160"/>
        </w:tblPrEx>
        <w:trPr>
          <w:trHeight w:val="1013"/>
        </w:trPr>
        <w:tc>
          <w:tcPr>
            <w:tcW w:w="3347" w:type="dxa"/>
            <w:gridSpan w:val="2"/>
            <w:vMerge w:val="restart"/>
            <w:shd w:val="clear" w:color="auto" w:fill="auto"/>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Некоторые аспекты музыкально-педагогической концепции Д.Б. Кабалевского.</w:t>
            </w:r>
          </w:p>
          <w:p w:rsidR="00EA320F" w:rsidRPr="00F35B04" w:rsidRDefault="00EA320F" w:rsidP="00075421">
            <w:pPr>
              <w:jc w:val="both"/>
              <w:rPr>
                <w:i/>
                <w:sz w:val="22"/>
                <w:szCs w:val="22"/>
              </w:rPr>
            </w:pPr>
          </w:p>
        </w:tc>
        <w:tc>
          <w:tcPr>
            <w:tcW w:w="8590" w:type="dxa"/>
            <w:shd w:val="clear" w:color="auto" w:fill="auto"/>
          </w:tcPr>
          <w:p w:rsidR="00EA320F" w:rsidRPr="00F35B04" w:rsidRDefault="00EA320F" w:rsidP="00075421">
            <w:pPr>
              <w:jc w:val="both"/>
              <w:rPr>
                <w:sz w:val="22"/>
                <w:szCs w:val="22"/>
              </w:rPr>
            </w:pPr>
            <w:r w:rsidRPr="00F35B04">
              <w:rPr>
                <w:sz w:val="22"/>
                <w:szCs w:val="22"/>
              </w:rPr>
              <w:t>Некоторые аспекты музыкально-педагогической концепции Д.Б. Кабалевского.</w:t>
            </w:r>
          </w:p>
          <w:p w:rsidR="00EA320F" w:rsidRPr="00F35B04" w:rsidRDefault="00EA320F" w:rsidP="00075421">
            <w:pPr>
              <w:jc w:val="both"/>
              <w:rPr>
                <w:sz w:val="22"/>
                <w:szCs w:val="22"/>
              </w:rPr>
            </w:pPr>
            <w:r w:rsidRPr="00F35B04">
              <w:rPr>
                <w:sz w:val="22"/>
                <w:szCs w:val="22"/>
              </w:rPr>
              <w:t>Значение музыкального воспитания школьников. Задачи музыкального воспитания. Опора на три музыкальные сферы («три кита») – песню, танец, марш. Их дальнейшее развитие.</w:t>
            </w:r>
          </w:p>
          <w:p w:rsidR="00EA320F" w:rsidRPr="00F35B04" w:rsidRDefault="00EA320F" w:rsidP="00075421">
            <w:pPr>
              <w:jc w:val="both"/>
              <w:rPr>
                <w:sz w:val="22"/>
                <w:szCs w:val="22"/>
              </w:rPr>
            </w:pPr>
            <w:r w:rsidRPr="00F35B04">
              <w:rPr>
                <w:sz w:val="22"/>
                <w:szCs w:val="22"/>
              </w:rPr>
              <w:t>Принципы построения и важнейшие особенности концепции.</w:t>
            </w:r>
          </w:p>
          <w:p w:rsidR="00EA320F" w:rsidRPr="00F35B04" w:rsidRDefault="00EA320F" w:rsidP="00075421">
            <w:pPr>
              <w:jc w:val="both"/>
              <w:rPr>
                <w:sz w:val="22"/>
                <w:szCs w:val="22"/>
              </w:rPr>
            </w:pPr>
            <w:r w:rsidRPr="00F35B04">
              <w:rPr>
                <w:sz w:val="22"/>
                <w:szCs w:val="22"/>
              </w:rPr>
              <w:t>Тесная связь методов и принципов на уроке музыки.</w:t>
            </w:r>
          </w:p>
          <w:p w:rsidR="00EA320F" w:rsidRPr="00F35B04" w:rsidRDefault="00EA320F" w:rsidP="00075421">
            <w:pPr>
              <w:jc w:val="both"/>
              <w:rPr>
                <w:sz w:val="22"/>
                <w:szCs w:val="22"/>
              </w:rPr>
            </w:pPr>
            <w:r w:rsidRPr="00F35B04">
              <w:rPr>
                <w:sz w:val="22"/>
                <w:szCs w:val="22"/>
              </w:rPr>
              <w:t>Требования к преподавателю музыки.</w:t>
            </w:r>
          </w:p>
        </w:tc>
        <w:tc>
          <w:tcPr>
            <w:tcW w:w="1402"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00C6619B">
        <w:tblPrEx>
          <w:tblLook w:val="0160"/>
        </w:tblPrEx>
        <w:trPr>
          <w:trHeight w:val="381"/>
        </w:trPr>
        <w:tc>
          <w:tcPr>
            <w:tcW w:w="3347" w:type="dxa"/>
            <w:gridSpan w:val="2"/>
            <w:vMerge/>
            <w:shd w:val="clear" w:color="auto" w:fill="auto"/>
          </w:tcPr>
          <w:p w:rsidR="00EA320F" w:rsidRPr="00F35B04" w:rsidRDefault="00EA320F" w:rsidP="00075421">
            <w:pPr>
              <w:jc w:val="both"/>
              <w:rPr>
                <w:i/>
                <w:sz w:val="22"/>
                <w:szCs w:val="22"/>
              </w:rPr>
            </w:pPr>
          </w:p>
        </w:tc>
        <w:tc>
          <w:tcPr>
            <w:tcW w:w="8590" w:type="dxa"/>
            <w:shd w:val="clear" w:color="auto" w:fill="auto"/>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Просмотр видеозаписи о</w:t>
            </w:r>
            <w:r>
              <w:rPr>
                <w:sz w:val="20"/>
                <w:szCs w:val="20"/>
              </w:rPr>
              <w:t xml:space="preserve"> </w:t>
            </w:r>
            <w:r w:rsidRPr="00B006C0">
              <w:rPr>
                <w:sz w:val="20"/>
                <w:szCs w:val="20"/>
              </w:rPr>
              <w:t>педагогической концепции Д.В. Кабалевского. Подготовка устного ответа.</w:t>
            </w:r>
          </w:p>
        </w:tc>
        <w:tc>
          <w:tcPr>
            <w:tcW w:w="1402" w:type="dxa"/>
            <w:shd w:val="clear" w:color="auto" w:fill="auto"/>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6015E1" w:rsidRPr="00F35B04" w:rsidRDefault="00EA320F" w:rsidP="006015E1">
            <w:pPr>
              <w:jc w:val="both"/>
              <w:rPr>
                <w:sz w:val="22"/>
                <w:szCs w:val="22"/>
              </w:rPr>
            </w:pPr>
            <w:r w:rsidRPr="00F35B04">
              <w:rPr>
                <w:i/>
                <w:sz w:val="22"/>
                <w:szCs w:val="22"/>
              </w:rPr>
              <w:t>Тема 4</w:t>
            </w:r>
            <w:r w:rsidR="006015E1" w:rsidRPr="00F35B04">
              <w:rPr>
                <w:sz w:val="22"/>
                <w:szCs w:val="22"/>
              </w:rPr>
              <w:t xml:space="preserve"> Организация урока музыки.</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Организация урока музыки.</w:t>
            </w:r>
          </w:p>
          <w:p w:rsidR="00EA320F" w:rsidRPr="00F35B04" w:rsidRDefault="00EA320F" w:rsidP="00075421">
            <w:pPr>
              <w:jc w:val="both"/>
              <w:rPr>
                <w:sz w:val="22"/>
                <w:szCs w:val="22"/>
              </w:rPr>
            </w:pPr>
            <w:r w:rsidRPr="00F35B04">
              <w:rPr>
                <w:sz w:val="22"/>
                <w:szCs w:val="22"/>
              </w:rPr>
              <w:t>Значение музыкального воспитания школьников. Задачи музыкального воспитания. Опора на три музыкальные сферы («три кита») – песню, танец, марш. Их дальнейшее развитие.</w:t>
            </w:r>
          </w:p>
          <w:p w:rsidR="00EA320F" w:rsidRPr="00F35B04" w:rsidRDefault="00EA320F" w:rsidP="00075421">
            <w:pPr>
              <w:jc w:val="both"/>
              <w:rPr>
                <w:sz w:val="22"/>
                <w:szCs w:val="22"/>
              </w:rPr>
            </w:pPr>
            <w:r w:rsidRPr="00F35B04">
              <w:rPr>
                <w:sz w:val="22"/>
                <w:szCs w:val="22"/>
              </w:rPr>
              <w:t>Принципы построения и важнейшие особенности концепции.</w:t>
            </w:r>
          </w:p>
          <w:p w:rsidR="00EA320F" w:rsidRPr="00F35B04" w:rsidRDefault="00EA320F" w:rsidP="00075421">
            <w:pPr>
              <w:jc w:val="both"/>
              <w:rPr>
                <w:sz w:val="22"/>
                <w:szCs w:val="22"/>
              </w:rPr>
            </w:pPr>
            <w:r w:rsidRPr="00F35B04">
              <w:rPr>
                <w:sz w:val="22"/>
                <w:szCs w:val="22"/>
              </w:rPr>
              <w:t>Тесная связь методов и принципов на уроке музыки.</w:t>
            </w:r>
          </w:p>
          <w:p w:rsidR="00EA320F" w:rsidRPr="00F35B04" w:rsidRDefault="00EA320F" w:rsidP="00075421">
            <w:pPr>
              <w:jc w:val="both"/>
              <w:rPr>
                <w:sz w:val="22"/>
                <w:szCs w:val="22"/>
              </w:rPr>
            </w:pPr>
            <w:r w:rsidRPr="00F35B04">
              <w:rPr>
                <w:sz w:val="22"/>
                <w:szCs w:val="22"/>
              </w:rPr>
              <w:t>Требования к преподавателю музыки.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27"/>
        </w:trPr>
        <w:tc>
          <w:tcPr>
            <w:tcW w:w="3347" w:type="dxa"/>
            <w:gridSpan w:val="2"/>
            <w:vMerge/>
          </w:tcPr>
          <w:p w:rsidR="00EA320F" w:rsidRPr="00F35B04" w:rsidRDefault="00EA320F" w:rsidP="00075421">
            <w:pPr>
              <w:jc w:val="both"/>
              <w:rPr>
                <w:i/>
                <w:sz w:val="22"/>
                <w:szCs w:val="22"/>
              </w:rPr>
            </w:pPr>
          </w:p>
        </w:tc>
        <w:tc>
          <w:tcPr>
            <w:tcW w:w="8590" w:type="dxa"/>
          </w:tcPr>
          <w:p w:rsidR="006015E1" w:rsidRDefault="00EA320F" w:rsidP="00EA320F">
            <w:pPr>
              <w:jc w:val="right"/>
              <w:rPr>
                <w:sz w:val="20"/>
                <w:szCs w:val="20"/>
              </w:rPr>
            </w:pPr>
            <w:r w:rsidRPr="00EA320F">
              <w:rPr>
                <w:i/>
                <w:sz w:val="22"/>
                <w:szCs w:val="22"/>
              </w:rPr>
              <w:t>Самостоятельная работа: домашняя работа по заданной теме</w:t>
            </w:r>
            <w:r w:rsidR="006015E1" w:rsidRPr="00B006C0">
              <w:rPr>
                <w:sz w:val="20"/>
                <w:szCs w:val="20"/>
              </w:rPr>
              <w:t xml:space="preserve"> </w:t>
            </w:r>
          </w:p>
          <w:p w:rsidR="00EA320F" w:rsidRPr="00F35B04" w:rsidRDefault="006015E1" w:rsidP="00EA320F">
            <w:pPr>
              <w:jc w:val="right"/>
              <w:rPr>
                <w:sz w:val="22"/>
                <w:szCs w:val="22"/>
              </w:rPr>
            </w:pPr>
            <w:r w:rsidRPr="00B006C0">
              <w:rPr>
                <w:sz w:val="20"/>
                <w:szCs w:val="20"/>
              </w:rPr>
              <w:t>Подготовка устного ответа.</w:t>
            </w:r>
          </w:p>
        </w:tc>
        <w:tc>
          <w:tcPr>
            <w:tcW w:w="1402" w:type="dxa"/>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395"/>
        </w:trPr>
        <w:tc>
          <w:tcPr>
            <w:tcW w:w="3347" w:type="dxa"/>
            <w:gridSpan w:val="2"/>
            <w:vMerge w:val="restart"/>
          </w:tcPr>
          <w:p w:rsidR="006015E1" w:rsidRPr="00F35B04" w:rsidRDefault="00EA320F" w:rsidP="006015E1">
            <w:pPr>
              <w:jc w:val="both"/>
              <w:rPr>
                <w:sz w:val="22"/>
                <w:szCs w:val="22"/>
              </w:rPr>
            </w:pPr>
            <w:r w:rsidRPr="00F35B04">
              <w:rPr>
                <w:i/>
                <w:sz w:val="22"/>
                <w:szCs w:val="22"/>
              </w:rPr>
              <w:t>Тема 5</w:t>
            </w:r>
            <w:r w:rsidR="006015E1" w:rsidRPr="00F35B04">
              <w:rPr>
                <w:sz w:val="22"/>
                <w:szCs w:val="22"/>
              </w:rPr>
              <w:t xml:space="preserve"> Развитие музыкального слуха и ритма у детей.</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Развитие музыкального слуха и ритма у детей.</w:t>
            </w:r>
          </w:p>
          <w:p w:rsidR="00EA320F" w:rsidRPr="00F35B04" w:rsidRDefault="00EA320F" w:rsidP="00075421">
            <w:pPr>
              <w:jc w:val="both"/>
              <w:rPr>
                <w:sz w:val="22"/>
                <w:szCs w:val="22"/>
              </w:rPr>
            </w:pPr>
            <w:r w:rsidRPr="00F35B04">
              <w:rPr>
                <w:sz w:val="22"/>
                <w:szCs w:val="22"/>
              </w:rPr>
              <w:t xml:space="preserve">Воспитание ладового чувства у детей. Приемы зрительного восприятия для воспитания слуха. Опора теоретических выводов на художественную практику. Значение объяснения, показа в работе с детьми. Использование разных видов музыкального творчества в работе над развитием слуха и ритма. Некоторые аспекты системы К. Орфа. </w:t>
            </w:r>
            <w:r w:rsidRPr="00F35B04">
              <w:rPr>
                <w:sz w:val="22"/>
                <w:szCs w:val="22"/>
              </w:rPr>
              <w:lastRenderedPageBreak/>
              <w:t>Значение структурного анализа мелодии.</w:t>
            </w:r>
          </w:p>
          <w:p w:rsidR="00EA320F" w:rsidRPr="00F35B04" w:rsidRDefault="00EA320F" w:rsidP="00075421">
            <w:pPr>
              <w:jc w:val="both"/>
              <w:rPr>
                <w:sz w:val="22"/>
                <w:szCs w:val="22"/>
              </w:rPr>
            </w:pPr>
            <w:r w:rsidRPr="00F35B04">
              <w:rPr>
                <w:sz w:val="22"/>
                <w:szCs w:val="22"/>
              </w:rPr>
              <w:t>Импровизация как высший этап формирования музыкально-творческих навыков, метод осознанного отношения к элементам музыкальной выразительности.</w:t>
            </w:r>
          </w:p>
          <w:p w:rsidR="00EA320F" w:rsidRPr="00F35B04" w:rsidRDefault="00EA320F" w:rsidP="00075421">
            <w:pPr>
              <w:jc w:val="both"/>
              <w:rPr>
                <w:sz w:val="22"/>
                <w:szCs w:val="22"/>
              </w:rPr>
            </w:pPr>
            <w:r w:rsidRPr="00F35B04">
              <w:rPr>
                <w:sz w:val="22"/>
                <w:szCs w:val="22"/>
              </w:rPr>
              <w:t>Методы работы над интонацией с проблемными детьми.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lastRenderedPageBreak/>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418"/>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w:t>
            </w:r>
          </w:p>
        </w:tc>
        <w:tc>
          <w:tcPr>
            <w:tcW w:w="1402" w:type="dxa"/>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075421" w:rsidRPr="00F35B04" w:rsidTr="4218BF6B">
        <w:tblPrEx>
          <w:tblLook w:val="0160"/>
        </w:tblPrEx>
        <w:trPr>
          <w:trHeight w:val="311"/>
        </w:trPr>
        <w:tc>
          <w:tcPr>
            <w:tcW w:w="11937" w:type="dxa"/>
            <w:gridSpan w:val="3"/>
          </w:tcPr>
          <w:p w:rsidR="00075421" w:rsidRPr="00F35B04" w:rsidRDefault="00075421" w:rsidP="00075421">
            <w:pPr>
              <w:jc w:val="both"/>
              <w:rPr>
                <w:b/>
                <w:i/>
                <w:sz w:val="22"/>
                <w:szCs w:val="22"/>
              </w:rPr>
            </w:pPr>
            <w:r w:rsidRPr="00F35B04">
              <w:rPr>
                <w:b/>
                <w:i/>
                <w:sz w:val="22"/>
                <w:szCs w:val="22"/>
              </w:rPr>
              <w:t>Раздел III.</w:t>
            </w:r>
          </w:p>
          <w:p w:rsidR="00075421" w:rsidRPr="00F35B04" w:rsidRDefault="00075421" w:rsidP="00075421">
            <w:pPr>
              <w:jc w:val="both"/>
              <w:rPr>
                <w:b/>
                <w:sz w:val="22"/>
                <w:szCs w:val="22"/>
              </w:rPr>
            </w:pPr>
            <w:r w:rsidRPr="00F35B04">
              <w:rPr>
                <w:b/>
                <w:sz w:val="22"/>
                <w:szCs w:val="22"/>
              </w:rPr>
              <w:t>Хоровой коллектив одна из важнейших форм музыкального воспитания детей</w:t>
            </w:r>
          </w:p>
        </w:tc>
        <w:tc>
          <w:tcPr>
            <w:tcW w:w="1402" w:type="dxa"/>
          </w:tcPr>
          <w:p w:rsidR="00075421" w:rsidRPr="000023A9"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023A9">
              <w:rPr>
                <w:b/>
                <w:bCs/>
                <w:sz w:val="22"/>
                <w:szCs w:val="22"/>
              </w:rPr>
              <w:t>8</w:t>
            </w:r>
            <w:r w:rsidR="000023A9" w:rsidRPr="000023A9">
              <w:rPr>
                <w:b/>
                <w:bCs/>
                <w:sz w:val="22"/>
                <w:szCs w:val="22"/>
              </w:rPr>
              <w:t xml:space="preserve"> (3,5)</w:t>
            </w:r>
          </w:p>
        </w:tc>
        <w:tc>
          <w:tcPr>
            <w:tcW w:w="1390" w:type="dxa"/>
            <w:shd w:val="clear" w:color="auto" w:fill="auto"/>
          </w:tcPr>
          <w:p w:rsidR="00075421" w:rsidRPr="00F35B04" w:rsidRDefault="0007542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14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1</w:t>
            </w:r>
            <w:r w:rsidR="006015E1" w:rsidRPr="00F35B04">
              <w:rPr>
                <w:sz w:val="22"/>
                <w:szCs w:val="22"/>
              </w:rPr>
              <w:t xml:space="preserve"> Принципы организации хорового коллектива</w:t>
            </w:r>
          </w:p>
        </w:tc>
        <w:tc>
          <w:tcPr>
            <w:tcW w:w="8590" w:type="dxa"/>
          </w:tcPr>
          <w:p w:rsidR="00EA320F" w:rsidRPr="00F35B04" w:rsidRDefault="00EA320F" w:rsidP="00075421">
            <w:pPr>
              <w:jc w:val="both"/>
              <w:rPr>
                <w:sz w:val="22"/>
                <w:szCs w:val="22"/>
              </w:rPr>
            </w:pPr>
            <w:r w:rsidRPr="00F35B04">
              <w:rPr>
                <w:sz w:val="22"/>
                <w:szCs w:val="22"/>
              </w:rPr>
              <w:t>Принципы организации хорового коллектива.</w:t>
            </w:r>
          </w:p>
          <w:p w:rsidR="00EA320F" w:rsidRPr="00F35B04" w:rsidRDefault="00EA320F" w:rsidP="00075421">
            <w:pPr>
              <w:jc w:val="both"/>
              <w:rPr>
                <w:sz w:val="22"/>
                <w:szCs w:val="22"/>
              </w:rPr>
            </w:pPr>
            <w:r w:rsidRPr="00F35B04">
              <w:rPr>
                <w:sz w:val="22"/>
                <w:szCs w:val="22"/>
              </w:rPr>
              <w:t>Зависимость методов организации хорового коллектива от конкретных условий и целей (школьный хор, хор музыкальной школы, самодеятельный хоровой коллектив, хоровая студия, хоровая школа и т.п.) Формы детских хоровых коллективов – любительская и учебная.</w:t>
            </w:r>
          </w:p>
          <w:p w:rsidR="00EA320F" w:rsidRPr="00F35B04" w:rsidRDefault="00EA320F" w:rsidP="00075421">
            <w:pPr>
              <w:jc w:val="both"/>
              <w:rPr>
                <w:sz w:val="22"/>
                <w:szCs w:val="22"/>
              </w:rPr>
            </w:pPr>
            <w:r w:rsidRPr="00F35B04">
              <w:rPr>
                <w:sz w:val="22"/>
                <w:szCs w:val="22"/>
              </w:rPr>
              <w:t>Методика определения типа детского певческого голоса. Комплектование хоровых партий.</w:t>
            </w:r>
          </w:p>
          <w:p w:rsidR="00EA320F" w:rsidRPr="00F35B04" w:rsidRDefault="00EA320F" w:rsidP="00075421">
            <w:pPr>
              <w:jc w:val="both"/>
              <w:rPr>
                <w:sz w:val="22"/>
                <w:szCs w:val="22"/>
              </w:rPr>
            </w:pPr>
            <w:r w:rsidRPr="00F35B04">
              <w:rPr>
                <w:sz w:val="22"/>
                <w:szCs w:val="22"/>
              </w:rPr>
              <w:t>Организационные основы работы детского хорового коллектива: учебно-воспитательная, общественно-полезная, культурно-массовая.</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93"/>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EA320F">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EA320F">
            <w:pPr>
              <w:jc w:val="right"/>
              <w:rPr>
                <w:sz w:val="22"/>
                <w:szCs w:val="22"/>
              </w:rPr>
            </w:pPr>
            <w:r w:rsidRPr="00B006C0">
              <w:rPr>
                <w:sz w:val="20"/>
                <w:szCs w:val="20"/>
              </w:rPr>
              <w:t>Подготовка устного ответа.</w:t>
            </w:r>
          </w:p>
        </w:tc>
        <w:tc>
          <w:tcPr>
            <w:tcW w:w="1402" w:type="dxa"/>
          </w:tcPr>
          <w:p w:rsidR="00EA320F" w:rsidRPr="00F35B04" w:rsidRDefault="002E2286"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013"/>
        </w:trPr>
        <w:tc>
          <w:tcPr>
            <w:tcW w:w="3347" w:type="dxa"/>
            <w:gridSpan w:val="2"/>
            <w:vMerge w:val="restart"/>
          </w:tcPr>
          <w:p w:rsidR="006015E1" w:rsidRPr="00F35B04" w:rsidRDefault="00EA320F" w:rsidP="006015E1">
            <w:pPr>
              <w:jc w:val="both"/>
              <w:rPr>
                <w:sz w:val="22"/>
                <w:szCs w:val="22"/>
              </w:rPr>
            </w:pPr>
            <w:r w:rsidRPr="00F35B04">
              <w:rPr>
                <w:i/>
                <w:sz w:val="22"/>
                <w:szCs w:val="22"/>
              </w:rPr>
              <w:t>Тема 2</w:t>
            </w:r>
            <w:r w:rsidR="006015E1" w:rsidRPr="00F35B04">
              <w:rPr>
                <w:sz w:val="22"/>
                <w:szCs w:val="22"/>
              </w:rPr>
              <w:t xml:space="preserve"> Репетиционный процесс в работе хорового коллектива.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Репетиционный процесс в работе хорового коллектива.</w:t>
            </w:r>
          </w:p>
          <w:p w:rsidR="00EA320F" w:rsidRPr="00F35B04" w:rsidRDefault="00EA320F" w:rsidP="00075421">
            <w:pPr>
              <w:jc w:val="both"/>
              <w:rPr>
                <w:sz w:val="22"/>
                <w:szCs w:val="22"/>
              </w:rPr>
            </w:pPr>
            <w:r w:rsidRPr="00F35B04">
              <w:rPr>
                <w:sz w:val="22"/>
                <w:szCs w:val="22"/>
              </w:rPr>
              <w:t xml:space="preserve">Соотношение форм деятельности в зависимости от поставленных задач и типа хора. Принципы овладения певческими навыками в процессе разучивания произведения. </w:t>
            </w:r>
          </w:p>
          <w:p w:rsidR="00EA320F" w:rsidRPr="00F35B04" w:rsidRDefault="00EA320F" w:rsidP="00075421">
            <w:pPr>
              <w:jc w:val="both"/>
              <w:rPr>
                <w:sz w:val="22"/>
                <w:szCs w:val="22"/>
              </w:rPr>
            </w:pPr>
            <w:r w:rsidRPr="00F35B04">
              <w:rPr>
                <w:sz w:val="22"/>
                <w:szCs w:val="22"/>
              </w:rPr>
              <w:t xml:space="preserve">Разнообразные формы разучивания хорового произведения. Значение </w:t>
            </w:r>
            <w:proofErr w:type="spellStart"/>
            <w:r w:rsidRPr="00F35B04">
              <w:rPr>
                <w:sz w:val="22"/>
                <w:szCs w:val="22"/>
              </w:rPr>
              <w:t>распеваний</w:t>
            </w:r>
            <w:proofErr w:type="spellEnd"/>
            <w:r w:rsidRPr="00F35B04">
              <w:rPr>
                <w:sz w:val="22"/>
                <w:szCs w:val="22"/>
              </w:rPr>
              <w:t xml:space="preserve"> для успешной вокально-хоровой работы.</w:t>
            </w:r>
          </w:p>
          <w:p w:rsidR="00EA320F" w:rsidRPr="00F35B04" w:rsidRDefault="00EA320F" w:rsidP="00075421">
            <w:pPr>
              <w:jc w:val="both"/>
              <w:rPr>
                <w:sz w:val="22"/>
                <w:szCs w:val="22"/>
              </w:rPr>
            </w:pPr>
            <w:r w:rsidRPr="00F35B04">
              <w:rPr>
                <w:sz w:val="22"/>
                <w:szCs w:val="22"/>
              </w:rPr>
              <w:t>Умение использовать средства художественной выразительности во всей их полноте и анализировать произведение с художественной стороны.</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71"/>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EA320F"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Методика разучивания песни.</w:t>
            </w:r>
          </w:p>
          <w:p w:rsidR="00EA320F" w:rsidRPr="00F35B04" w:rsidRDefault="00EA320F" w:rsidP="00075421">
            <w:pPr>
              <w:jc w:val="both"/>
              <w:rPr>
                <w:i/>
                <w:sz w:val="22"/>
                <w:szCs w:val="22"/>
              </w:rPr>
            </w:pPr>
          </w:p>
          <w:p w:rsidR="00EA320F" w:rsidRPr="00F35B04" w:rsidRDefault="00EA320F" w:rsidP="00075421">
            <w:pPr>
              <w:jc w:val="both"/>
              <w:rPr>
                <w:i/>
                <w:sz w:val="22"/>
                <w:szCs w:val="22"/>
              </w:rPr>
            </w:pPr>
            <w:r w:rsidRPr="00F35B04">
              <w:rPr>
                <w:i/>
                <w:sz w:val="22"/>
                <w:szCs w:val="22"/>
              </w:rPr>
              <w:t> </w:t>
            </w:r>
          </w:p>
        </w:tc>
        <w:tc>
          <w:tcPr>
            <w:tcW w:w="8590" w:type="dxa"/>
          </w:tcPr>
          <w:p w:rsidR="00EA320F" w:rsidRPr="00F35B04" w:rsidRDefault="00EA320F" w:rsidP="00075421">
            <w:pPr>
              <w:jc w:val="both"/>
              <w:rPr>
                <w:sz w:val="22"/>
                <w:szCs w:val="22"/>
              </w:rPr>
            </w:pPr>
            <w:r w:rsidRPr="00F35B04">
              <w:rPr>
                <w:sz w:val="22"/>
                <w:szCs w:val="22"/>
              </w:rPr>
              <w:t>Методика разучивания песни.</w:t>
            </w:r>
          </w:p>
          <w:p w:rsidR="00EA320F" w:rsidRPr="00F35B04" w:rsidRDefault="00EA320F" w:rsidP="00075421">
            <w:pPr>
              <w:jc w:val="both"/>
              <w:rPr>
                <w:sz w:val="22"/>
                <w:szCs w:val="22"/>
              </w:rPr>
            </w:pPr>
            <w:r w:rsidRPr="00F35B04">
              <w:rPr>
                <w:sz w:val="22"/>
                <w:szCs w:val="22"/>
              </w:rPr>
              <w:t>Этапы и способы разучивания песни.</w:t>
            </w:r>
          </w:p>
          <w:p w:rsidR="00EA320F" w:rsidRPr="00F35B04" w:rsidRDefault="00EA320F" w:rsidP="00075421">
            <w:pPr>
              <w:jc w:val="both"/>
              <w:rPr>
                <w:sz w:val="22"/>
                <w:szCs w:val="22"/>
              </w:rPr>
            </w:pPr>
            <w:r w:rsidRPr="00F35B04">
              <w:rPr>
                <w:sz w:val="22"/>
                <w:szCs w:val="22"/>
              </w:rPr>
              <w:t>Сочетание коллективных и индивидуальных форм работы при разучивании хорового произведения.</w:t>
            </w:r>
          </w:p>
          <w:p w:rsidR="00EA320F" w:rsidRPr="00F35B04" w:rsidRDefault="00EA320F" w:rsidP="00075421">
            <w:pPr>
              <w:jc w:val="both"/>
              <w:rPr>
                <w:sz w:val="22"/>
                <w:szCs w:val="22"/>
              </w:rPr>
            </w:pPr>
            <w:r w:rsidRPr="00F35B04">
              <w:rPr>
                <w:sz w:val="22"/>
                <w:szCs w:val="22"/>
              </w:rPr>
              <w:t>Значение нотной записи. Подчинение всех технических задач выявлению художественного образа. Роль дирижерского жеста.</w:t>
            </w:r>
          </w:p>
          <w:p w:rsidR="00EA320F" w:rsidRPr="00F35B04" w:rsidRDefault="00EA320F" w:rsidP="00075421">
            <w:pPr>
              <w:jc w:val="both"/>
              <w:rPr>
                <w:sz w:val="22"/>
                <w:szCs w:val="22"/>
              </w:rPr>
            </w:pPr>
            <w:r w:rsidRPr="00F35B04">
              <w:rPr>
                <w:sz w:val="22"/>
                <w:szCs w:val="22"/>
              </w:rPr>
              <w:t>Отличия в работе над двух- или многоголосной песней.</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31"/>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6015E1" w:rsidRPr="00F35B04" w:rsidRDefault="00EA320F" w:rsidP="006015E1">
            <w:pPr>
              <w:jc w:val="both"/>
              <w:rPr>
                <w:sz w:val="22"/>
                <w:szCs w:val="22"/>
              </w:rPr>
            </w:pPr>
            <w:r w:rsidRPr="00F35B04">
              <w:rPr>
                <w:i/>
                <w:sz w:val="22"/>
                <w:szCs w:val="22"/>
              </w:rPr>
              <w:lastRenderedPageBreak/>
              <w:t>Тема 4</w:t>
            </w:r>
            <w:r w:rsidR="006015E1" w:rsidRPr="00F35B04">
              <w:rPr>
                <w:sz w:val="22"/>
                <w:szCs w:val="22"/>
              </w:rPr>
              <w:t xml:space="preserve"> Репертуар  как  важный фактор роста хорового коллектива.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Репертуар  как  важный фактор роста хорового коллектива.</w:t>
            </w:r>
          </w:p>
          <w:p w:rsidR="00EA320F" w:rsidRPr="00F35B04" w:rsidRDefault="00EA320F" w:rsidP="00075421">
            <w:pPr>
              <w:jc w:val="both"/>
              <w:rPr>
                <w:sz w:val="22"/>
                <w:szCs w:val="22"/>
              </w:rPr>
            </w:pPr>
            <w:r w:rsidRPr="00F35B04">
              <w:rPr>
                <w:sz w:val="22"/>
                <w:szCs w:val="22"/>
              </w:rPr>
              <w:t>Значение репертуара для повышения исполнительского мастерства, роста музыкальной культуры, обеспечения полноценного музыкального развития каждого участника хора, его нравственного и эстетического становления. Принципы формирования репертуара по содержанию и количественным показателям.</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456"/>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r>
              <w:rPr>
                <w:sz w:val="20"/>
                <w:szCs w:val="20"/>
              </w:rPr>
              <w:t xml:space="preserve"> Составление репертуарного плана для хорового коллектива</w:t>
            </w:r>
          </w:p>
        </w:tc>
        <w:tc>
          <w:tcPr>
            <w:tcW w:w="1402" w:type="dxa"/>
          </w:tcPr>
          <w:p w:rsidR="00EA320F" w:rsidRPr="00F35B04" w:rsidRDefault="00AE3EC3"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jc w:val="both"/>
              <w:rPr>
                <w:b/>
                <w:i/>
                <w:sz w:val="22"/>
                <w:szCs w:val="22"/>
              </w:rPr>
            </w:pPr>
            <w:r w:rsidRPr="00F35B04">
              <w:rPr>
                <w:b/>
                <w:i/>
                <w:sz w:val="22"/>
                <w:szCs w:val="22"/>
              </w:rPr>
              <w:t>Раздел I</w:t>
            </w:r>
            <w:r w:rsidRPr="00F35B04">
              <w:rPr>
                <w:b/>
                <w:i/>
                <w:sz w:val="22"/>
                <w:szCs w:val="22"/>
                <w:lang w:val="en-US"/>
              </w:rPr>
              <w:t>V</w:t>
            </w:r>
            <w:r w:rsidRPr="00F35B04">
              <w:rPr>
                <w:b/>
                <w:i/>
                <w:sz w:val="22"/>
                <w:szCs w:val="22"/>
              </w:rPr>
              <w:t>.</w:t>
            </w:r>
          </w:p>
          <w:p w:rsidR="00EA320F" w:rsidRPr="00F35B04" w:rsidRDefault="00EA320F" w:rsidP="00075421">
            <w:pPr>
              <w:jc w:val="both"/>
              <w:rPr>
                <w:b/>
                <w:sz w:val="22"/>
                <w:szCs w:val="22"/>
              </w:rPr>
            </w:pPr>
            <w:r w:rsidRPr="00F35B04">
              <w:rPr>
                <w:b/>
                <w:sz w:val="22"/>
                <w:szCs w:val="22"/>
              </w:rPr>
              <w:t>Особенности вокально-хорового воспитания в детском хоре</w:t>
            </w:r>
          </w:p>
        </w:tc>
        <w:tc>
          <w:tcPr>
            <w:tcW w:w="1402" w:type="dxa"/>
          </w:tcPr>
          <w:p w:rsidR="00EA320F" w:rsidRPr="00AE3EC3"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AE3EC3">
              <w:rPr>
                <w:b/>
                <w:bCs/>
                <w:sz w:val="22"/>
                <w:szCs w:val="22"/>
              </w:rPr>
              <w:t>12</w:t>
            </w:r>
            <w:r w:rsidR="000023A9" w:rsidRPr="00AE3EC3">
              <w:rPr>
                <w:b/>
                <w:bCs/>
                <w:sz w:val="22"/>
                <w:szCs w:val="22"/>
              </w:rPr>
              <w:t xml:space="preserve"> (3</w:t>
            </w:r>
            <w:r w:rsidR="00AE3EC3" w:rsidRPr="00AE3EC3">
              <w:rPr>
                <w:b/>
                <w:bCs/>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1</w:t>
            </w:r>
            <w:r w:rsidR="006015E1" w:rsidRPr="00F35B04">
              <w:rPr>
                <w:sz w:val="22"/>
                <w:szCs w:val="22"/>
              </w:rPr>
              <w:t xml:space="preserve"> Комплексный подход к воспитанию вокально-хоровых навыков.</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Комплексный подход к воспитанию вокально-хоровых навыков.</w:t>
            </w:r>
          </w:p>
          <w:p w:rsidR="00EA320F" w:rsidRPr="00F35B04" w:rsidRDefault="00EA320F" w:rsidP="00075421">
            <w:pPr>
              <w:jc w:val="both"/>
              <w:rPr>
                <w:sz w:val="22"/>
                <w:szCs w:val="22"/>
              </w:rPr>
            </w:pPr>
            <w:r w:rsidRPr="00F35B04">
              <w:rPr>
                <w:sz w:val="22"/>
                <w:szCs w:val="22"/>
              </w:rPr>
              <w:t>Взаимосвязь певческого воспитания и развития музыкального слуха.</w:t>
            </w:r>
          </w:p>
          <w:p w:rsidR="00EA320F" w:rsidRPr="00F35B04" w:rsidRDefault="00EA320F" w:rsidP="00075421">
            <w:pPr>
              <w:jc w:val="both"/>
              <w:rPr>
                <w:sz w:val="22"/>
                <w:szCs w:val="22"/>
              </w:rPr>
            </w:pPr>
            <w:r w:rsidRPr="00F35B04">
              <w:rPr>
                <w:sz w:val="22"/>
                <w:szCs w:val="22"/>
              </w:rPr>
              <w:t>Специфика вокальной работы с детьми. Необходимость постоянного учета возрастных особенностей певческого аппарата в процессе формирования вокально-хоровых навыков.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265"/>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2</w:t>
            </w:r>
            <w:r w:rsidR="006015E1" w:rsidRPr="00F35B04">
              <w:rPr>
                <w:sz w:val="22"/>
                <w:szCs w:val="22"/>
              </w:rPr>
              <w:t xml:space="preserve"> Особенности строения детского голосового аппарата</w:t>
            </w:r>
          </w:p>
        </w:tc>
        <w:tc>
          <w:tcPr>
            <w:tcW w:w="8590" w:type="dxa"/>
          </w:tcPr>
          <w:p w:rsidR="00EA320F" w:rsidRPr="00F35B04" w:rsidRDefault="00EA320F" w:rsidP="00075421">
            <w:pPr>
              <w:jc w:val="both"/>
              <w:rPr>
                <w:sz w:val="22"/>
                <w:szCs w:val="22"/>
              </w:rPr>
            </w:pPr>
            <w:r w:rsidRPr="00F35B04">
              <w:rPr>
                <w:sz w:val="22"/>
                <w:szCs w:val="22"/>
              </w:rPr>
              <w:t>Особенности строения детского голосового аппарата.</w:t>
            </w:r>
          </w:p>
          <w:p w:rsidR="00EA320F" w:rsidRPr="00F35B04" w:rsidRDefault="00EA320F" w:rsidP="00075421">
            <w:pPr>
              <w:jc w:val="both"/>
              <w:rPr>
                <w:sz w:val="22"/>
                <w:szCs w:val="22"/>
              </w:rPr>
            </w:pPr>
            <w:r w:rsidRPr="00F35B04">
              <w:rPr>
                <w:sz w:val="22"/>
                <w:szCs w:val="22"/>
              </w:rPr>
              <w:t xml:space="preserve">Возрастная характеристика детского, подросткового и юношеского голосов. Физиологические признаки мутации. Три периода мутации. Мутация у девочек. Контроль над состоянием голосового аппарата детей, консультации </w:t>
            </w:r>
            <w:proofErr w:type="spellStart"/>
            <w:r w:rsidRPr="00F35B04">
              <w:rPr>
                <w:sz w:val="22"/>
                <w:szCs w:val="22"/>
              </w:rPr>
              <w:t>врача-фониатра</w:t>
            </w:r>
            <w:proofErr w:type="spellEnd"/>
            <w:r w:rsidRPr="00F35B04">
              <w:rPr>
                <w:sz w:val="22"/>
                <w:szCs w:val="22"/>
              </w:rPr>
              <w:t>.</w:t>
            </w:r>
            <w:r>
              <w:rPr>
                <w:sz w:val="22"/>
                <w:szCs w:val="22"/>
              </w:rPr>
              <w:t xml:space="preserve"> </w:t>
            </w:r>
            <w:r w:rsidRPr="00F35B04">
              <w:rPr>
                <w:sz w:val="22"/>
                <w:szCs w:val="22"/>
              </w:rPr>
              <w:t>Принципы диагностики детского голоса. Вопросы охраны голоса школьников.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18"/>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770"/>
        </w:trPr>
        <w:tc>
          <w:tcPr>
            <w:tcW w:w="3347" w:type="dxa"/>
            <w:gridSpan w:val="2"/>
            <w:vMerge w:val="restart"/>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Вокальные навыки в детском хоре.</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Вокальные навыки в детском хоре.</w:t>
            </w:r>
          </w:p>
          <w:p w:rsidR="00EA320F" w:rsidRPr="00F35B04" w:rsidRDefault="00EA320F" w:rsidP="00075421">
            <w:pPr>
              <w:jc w:val="both"/>
              <w:rPr>
                <w:sz w:val="22"/>
                <w:szCs w:val="22"/>
              </w:rPr>
            </w:pPr>
            <w:r w:rsidRPr="00F35B04">
              <w:rPr>
                <w:sz w:val="22"/>
                <w:szCs w:val="22"/>
              </w:rPr>
              <w:t>Значение развития тембра у детей. Высокая певческая форманта.</w:t>
            </w:r>
          </w:p>
          <w:p w:rsidR="00EA320F" w:rsidRPr="00F35B04" w:rsidRDefault="00EA320F" w:rsidP="00075421">
            <w:pPr>
              <w:jc w:val="both"/>
              <w:rPr>
                <w:sz w:val="22"/>
                <w:szCs w:val="22"/>
              </w:rPr>
            </w:pPr>
            <w:r w:rsidRPr="00F35B04">
              <w:rPr>
                <w:sz w:val="22"/>
                <w:szCs w:val="22"/>
              </w:rPr>
              <w:t>Способы воспитания смешанного голосообразования и дыхания.</w:t>
            </w:r>
          </w:p>
          <w:p w:rsidR="00EA320F" w:rsidRPr="00F35B04" w:rsidRDefault="00EA320F" w:rsidP="00075421">
            <w:pPr>
              <w:jc w:val="both"/>
              <w:rPr>
                <w:sz w:val="22"/>
                <w:szCs w:val="22"/>
              </w:rPr>
            </w:pPr>
            <w:r w:rsidRPr="00F35B04">
              <w:rPr>
                <w:sz w:val="22"/>
                <w:szCs w:val="22"/>
              </w:rPr>
              <w:t>Особенности дыхания у младших школьников. Зависимость дыхания от психического и физического развития ребенка.</w:t>
            </w:r>
          </w:p>
          <w:p w:rsidR="00EA320F" w:rsidRPr="00F35B04" w:rsidRDefault="00EA320F" w:rsidP="00075421">
            <w:pPr>
              <w:jc w:val="both"/>
              <w:rPr>
                <w:sz w:val="22"/>
                <w:szCs w:val="22"/>
              </w:rPr>
            </w:pPr>
            <w:r w:rsidRPr="00F35B04">
              <w:rPr>
                <w:sz w:val="22"/>
                <w:szCs w:val="22"/>
              </w:rPr>
              <w:t>Мягкая атака как основа воспитания певческого голоса.</w:t>
            </w:r>
          </w:p>
          <w:p w:rsidR="00EA320F" w:rsidRPr="00F35B04" w:rsidRDefault="00EA320F" w:rsidP="00075421">
            <w:pPr>
              <w:jc w:val="both"/>
              <w:rPr>
                <w:sz w:val="22"/>
                <w:szCs w:val="22"/>
              </w:rPr>
            </w:pPr>
            <w:r w:rsidRPr="00F35B04">
              <w:rPr>
                <w:sz w:val="22"/>
                <w:szCs w:val="22"/>
              </w:rPr>
              <w:t>Значение слухового контроля со стороны учителя, а также самоконтроля учеников.</w:t>
            </w:r>
          </w:p>
          <w:p w:rsidR="00EA320F" w:rsidRPr="00F35B04" w:rsidRDefault="00EA320F" w:rsidP="00075421">
            <w:pPr>
              <w:jc w:val="both"/>
              <w:rPr>
                <w:sz w:val="22"/>
                <w:szCs w:val="22"/>
              </w:rPr>
            </w:pPr>
            <w:r w:rsidRPr="00F35B04">
              <w:rPr>
                <w:sz w:val="22"/>
                <w:szCs w:val="22"/>
              </w:rPr>
              <w:t>Перестройка голосового аппарата с речевой функции на певческую. Формирование вокальных гласных – основа воспитания певческого голоса у детей.</w:t>
            </w:r>
          </w:p>
          <w:p w:rsidR="00EA320F" w:rsidRPr="00F35B04" w:rsidRDefault="00EA320F" w:rsidP="00075421">
            <w:pPr>
              <w:jc w:val="both"/>
              <w:rPr>
                <w:sz w:val="22"/>
                <w:szCs w:val="22"/>
              </w:rPr>
            </w:pPr>
            <w:r w:rsidRPr="00F35B04">
              <w:rPr>
                <w:sz w:val="22"/>
                <w:szCs w:val="22"/>
              </w:rPr>
              <w:t>Типичные ошибки, мешающие правильной певческой дикции у детей.</w:t>
            </w:r>
          </w:p>
          <w:p w:rsidR="00EA320F" w:rsidRPr="00F35B04" w:rsidRDefault="00EA320F" w:rsidP="00075421">
            <w:pPr>
              <w:jc w:val="both"/>
              <w:rPr>
                <w:sz w:val="22"/>
                <w:szCs w:val="22"/>
              </w:rPr>
            </w:pPr>
            <w:r w:rsidRPr="00F35B04">
              <w:rPr>
                <w:sz w:val="22"/>
                <w:szCs w:val="22"/>
              </w:rPr>
              <w:t>Значение личного показа учителем для лучшего восприятия детьми вокальных навыков.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403"/>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01"/>
        </w:trPr>
        <w:tc>
          <w:tcPr>
            <w:tcW w:w="3347" w:type="dxa"/>
            <w:gridSpan w:val="2"/>
            <w:vMerge w:val="restart"/>
          </w:tcPr>
          <w:p w:rsidR="006015E1" w:rsidRPr="00F35B04" w:rsidRDefault="00EA320F" w:rsidP="006015E1">
            <w:pPr>
              <w:jc w:val="both"/>
              <w:rPr>
                <w:sz w:val="22"/>
                <w:szCs w:val="22"/>
              </w:rPr>
            </w:pPr>
            <w:r w:rsidRPr="00F35B04">
              <w:rPr>
                <w:i/>
                <w:sz w:val="22"/>
                <w:szCs w:val="22"/>
              </w:rPr>
              <w:t>Тема 4</w:t>
            </w:r>
            <w:r w:rsidR="006015E1" w:rsidRPr="00F35B04">
              <w:rPr>
                <w:sz w:val="22"/>
                <w:szCs w:val="22"/>
              </w:rPr>
              <w:t xml:space="preserve"> Хоровые навыки в детском хоре.</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Хоровые навыки в детском хоре.</w:t>
            </w:r>
          </w:p>
          <w:p w:rsidR="00EA320F" w:rsidRPr="00F35B04" w:rsidRDefault="00EA320F" w:rsidP="00075421">
            <w:pPr>
              <w:jc w:val="both"/>
              <w:rPr>
                <w:sz w:val="22"/>
                <w:szCs w:val="22"/>
              </w:rPr>
            </w:pPr>
            <w:r w:rsidRPr="00F35B04">
              <w:rPr>
                <w:sz w:val="22"/>
                <w:szCs w:val="22"/>
              </w:rPr>
              <w:t xml:space="preserve">Зависимость строя в детском хоре от физического и эмоционального состояния певцов. Причины плохого хорового строя у детей. Внимание к детям со слабым музыкальным </w:t>
            </w:r>
            <w:r w:rsidRPr="00F35B04">
              <w:rPr>
                <w:sz w:val="22"/>
                <w:szCs w:val="22"/>
              </w:rPr>
              <w:lastRenderedPageBreak/>
              <w:t>слухом. Методы работы над строем в детском хоре.</w:t>
            </w:r>
          </w:p>
          <w:p w:rsidR="00EA320F" w:rsidRPr="00F35B04" w:rsidRDefault="00EA320F" w:rsidP="00075421">
            <w:pPr>
              <w:jc w:val="both"/>
              <w:rPr>
                <w:sz w:val="22"/>
                <w:szCs w:val="22"/>
              </w:rPr>
            </w:pPr>
            <w:r w:rsidRPr="00F35B04">
              <w:rPr>
                <w:sz w:val="22"/>
                <w:szCs w:val="22"/>
              </w:rPr>
              <w:t>Виды ансамбля в детском хоре. Принципы расстановки детей на репетиции и во время выступлений. Приемы воспитания навыков контроля над собственным пением и пением товарищей. Значение комплектования партий для достижения динамического ансамбля. Методы работы над ритмическим ансамблем в детском хоре. Разница в работе над тембровым ансамблем в младшем и старшем хоре.</w:t>
            </w:r>
          </w:p>
          <w:p w:rsidR="00EA320F" w:rsidRPr="00F35B04" w:rsidRDefault="00EA320F" w:rsidP="00075421">
            <w:pPr>
              <w:jc w:val="both"/>
              <w:rPr>
                <w:sz w:val="22"/>
                <w:szCs w:val="22"/>
              </w:rPr>
            </w:pPr>
            <w:r w:rsidRPr="00F35B04">
              <w:rPr>
                <w:sz w:val="22"/>
                <w:szCs w:val="22"/>
              </w:rPr>
              <w:t>Роль дирижерского жеста в работе с детьми.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lastRenderedPageBreak/>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11"/>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r>
              <w:rPr>
                <w:sz w:val="20"/>
                <w:szCs w:val="20"/>
              </w:rPr>
              <w:t xml:space="preserve"> Просмотр видеозаписей</w:t>
            </w:r>
          </w:p>
        </w:tc>
        <w:tc>
          <w:tcPr>
            <w:tcW w:w="1402" w:type="dxa"/>
          </w:tcPr>
          <w:p w:rsidR="00EA320F" w:rsidRPr="00F35B04" w:rsidRDefault="00EA320F"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5</w:t>
            </w:r>
            <w:r w:rsidR="006015E1" w:rsidRPr="00F35B04">
              <w:rPr>
                <w:sz w:val="22"/>
                <w:szCs w:val="22"/>
              </w:rPr>
              <w:t xml:space="preserve"> Развитие навыков многоголосного пения.</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Развитие навыков многоголосного пения.</w:t>
            </w:r>
          </w:p>
          <w:p w:rsidR="00EA320F" w:rsidRPr="00F35B04" w:rsidRDefault="00EA320F" w:rsidP="00075421">
            <w:pPr>
              <w:jc w:val="both"/>
              <w:rPr>
                <w:sz w:val="22"/>
                <w:szCs w:val="22"/>
              </w:rPr>
            </w:pPr>
            <w:r w:rsidRPr="00F35B04">
              <w:rPr>
                <w:sz w:val="22"/>
                <w:szCs w:val="22"/>
              </w:rPr>
              <w:t xml:space="preserve">Значение многоголосного пения для повышения музыкальной культуры. Предварительная подготовка к двухголосному пению. Два вида </w:t>
            </w:r>
            <w:proofErr w:type="spellStart"/>
            <w:r w:rsidRPr="00F35B04">
              <w:rPr>
                <w:sz w:val="22"/>
                <w:szCs w:val="22"/>
              </w:rPr>
              <w:t>двухголосия</w:t>
            </w:r>
            <w:proofErr w:type="spellEnd"/>
            <w:r w:rsidRPr="00F35B04">
              <w:rPr>
                <w:sz w:val="22"/>
                <w:szCs w:val="22"/>
              </w:rPr>
              <w:t>. Принципы нарастания трудностей в выработке навыков двухголосного пения. Особенности работы с хором старшеклассников (юношеский состав).</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65"/>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r>
              <w:rPr>
                <w:sz w:val="20"/>
                <w:szCs w:val="20"/>
              </w:rPr>
              <w:t xml:space="preserve"> Просмотр видеозаписей</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503"/>
        </w:trPr>
        <w:tc>
          <w:tcPr>
            <w:tcW w:w="3347" w:type="dxa"/>
            <w:gridSpan w:val="2"/>
            <w:vMerge w:val="restart"/>
          </w:tcPr>
          <w:p w:rsidR="006015E1" w:rsidRPr="00F35B04" w:rsidRDefault="00EA320F" w:rsidP="006015E1">
            <w:pPr>
              <w:jc w:val="both"/>
              <w:rPr>
                <w:sz w:val="22"/>
                <w:szCs w:val="22"/>
              </w:rPr>
            </w:pPr>
            <w:r w:rsidRPr="00F35B04">
              <w:rPr>
                <w:i/>
                <w:sz w:val="22"/>
                <w:szCs w:val="22"/>
              </w:rPr>
              <w:t>Тема 6</w:t>
            </w:r>
            <w:r w:rsidR="006015E1" w:rsidRPr="00F35B04">
              <w:rPr>
                <w:sz w:val="22"/>
                <w:szCs w:val="22"/>
              </w:rPr>
              <w:t xml:space="preserve"> Вокально-хоровые упражнения для детей.</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Вокально-хоровые упражнения для детей.</w:t>
            </w:r>
          </w:p>
          <w:p w:rsidR="00EA320F" w:rsidRPr="00EA320F" w:rsidRDefault="00EA320F" w:rsidP="00075421">
            <w:pPr>
              <w:jc w:val="both"/>
              <w:rPr>
                <w:sz w:val="22"/>
                <w:szCs w:val="22"/>
              </w:rPr>
            </w:pPr>
            <w:r w:rsidRPr="00F35B04">
              <w:rPr>
                <w:sz w:val="22"/>
                <w:szCs w:val="22"/>
              </w:rPr>
              <w:t>Цели и задачи в исполнении упражнений. Виды упражнений и их сочетания. Принципы исполнения упражнений. Две группы упражнений. Учет возрастных особенностей при выборе упражнений.</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85"/>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Default="006015E1" w:rsidP="00C46046">
            <w:pPr>
              <w:jc w:val="right"/>
              <w:rPr>
                <w:sz w:val="20"/>
                <w:szCs w:val="20"/>
              </w:rPr>
            </w:pPr>
            <w:r w:rsidRPr="00B006C0">
              <w:rPr>
                <w:sz w:val="20"/>
                <w:szCs w:val="20"/>
              </w:rPr>
              <w:t>Подготовка устного ответа</w:t>
            </w:r>
            <w:r>
              <w:rPr>
                <w:sz w:val="20"/>
                <w:szCs w:val="20"/>
              </w:rPr>
              <w:t>.</w:t>
            </w:r>
          </w:p>
          <w:p w:rsidR="006015E1" w:rsidRPr="00F35B04" w:rsidRDefault="006015E1" w:rsidP="00C46046">
            <w:pPr>
              <w:jc w:val="right"/>
              <w:rPr>
                <w:sz w:val="22"/>
                <w:szCs w:val="22"/>
              </w:rPr>
            </w:pP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EA320F" w:rsidRPr="00F35B04" w:rsidRDefault="00EA320F" w:rsidP="00075421">
            <w:pPr>
              <w:jc w:val="both"/>
              <w:rPr>
                <w:b/>
                <w:sz w:val="22"/>
                <w:szCs w:val="22"/>
              </w:rPr>
            </w:pPr>
            <w:r w:rsidRPr="00F35B04">
              <w:rPr>
                <w:b/>
                <w:sz w:val="22"/>
                <w:szCs w:val="22"/>
              </w:rPr>
              <w:t xml:space="preserve">Раздел </w:t>
            </w:r>
            <w:r w:rsidRPr="00F35B04">
              <w:rPr>
                <w:b/>
                <w:sz w:val="22"/>
                <w:szCs w:val="22"/>
                <w:lang w:val="en-US"/>
              </w:rPr>
              <w:t>V</w:t>
            </w:r>
            <w:r w:rsidRPr="00F35B04">
              <w:rPr>
                <w:b/>
                <w:sz w:val="22"/>
                <w:szCs w:val="22"/>
              </w:rPr>
              <w:t>.</w:t>
            </w:r>
            <w:r w:rsidRPr="00F35B04">
              <w:rPr>
                <w:sz w:val="22"/>
                <w:szCs w:val="22"/>
              </w:rPr>
              <w:t xml:space="preserve"> </w:t>
            </w:r>
            <w:r w:rsidRPr="00F35B04">
              <w:rPr>
                <w:b/>
                <w:sz w:val="22"/>
                <w:szCs w:val="22"/>
              </w:rPr>
              <w:t>Обзор некоторых направлений в детском музыкальном воспитании.</w:t>
            </w:r>
          </w:p>
        </w:tc>
        <w:tc>
          <w:tcPr>
            <w:tcW w:w="8590" w:type="dxa"/>
          </w:tcPr>
          <w:p w:rsidR="00EA320F" w:rsidRPr="00F35B04" w:rsidRDefault="00EA320F" w:rsidP="00075421">
            <w:pPr>
              <w:jc w:val="both"/>
              <w:rPr>
                <w:sz w:val="22"/>
                <w:szCs w:val="22"/>
              </w:rPr>
            </w:pPr>
            <w:r w:rsidRPr="00F35B04">
              <w:rPr>
                <w:sz w:val="22"/>
                <w:szCs w:val="22"/>
              </w:rPr>
              <w:t>Влияние концепций З. Кодаи и К. Орфа на современные тенденции детского музыкального воспитания. Музыкальное развитие детей в разных странах. Активная исполнительская музыкальная деятельность детей. Поиски новых методов и форм детского массового музыкального воспитания. Авторские программы. Формы совместной работы детских школ искусств и общеобразовательных школ в области эстетического просвещения школьников, музыкально-гуманитарные гимназии.</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344"/>
        </w:trPr>
        <w:tc>
          <w:tcPr>
            <w:tcW w:w="3347" w:type="dxa"/>
            <w:gridSpan w:val="2"/>
            <w:vMerge/>
          </w:tcPr>
          <w:p w:rsidR="00EA320F" w:rsidRPr="00F35B04" w:rsidRDefault="00EA320F" w:rsidP="00075421">
            <w:pPr>
              <w:jc w:val="both"/>
              <w:rPr>
                <w:b/>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6015E1">
            <w:pPr>
              <w:jc w:val="right"/>
              <w:rPr>
                <w:sz w:val="22"/>
                <w:szCs w:val="22"/>
              </w:rPr>
            </w:pPr>
            <w:r>
              <w:rPr>
                <w:sz w:val="20"/>
                <w:szCs w:val="20"/>
              </w:rPr>
              <w:t xml:space="preserve">Подготовка устного ответа. </w:t>
            </w:r>
          </w:p>
        </w:tc>
        <w:tc>
          <w:tcPr>
            <w:tcW w:w="1402" w:type="dxa"/>
          </w:tcPr>
          <w:p w:rsidR="006C7D79"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503"/>
        </w:trPr>
        <w:tc>
          <w:tcPr>
            <w:tcW w:w="3347" w:type="dxa"/>
            <w:gridSpan w:val="2"/>
            <w:vMerge w:val="restart"/>
          </w:tcPr>
          <w:p w:rsidR="00EA320F" w:rsidRPr="00F35B04" w:rsidRDefault="00EA320F" w:rsidP="00075421">
            <w:pPr>
              <w:jc w:val="both"/>
              <w:rPr>
                <w:b/>
                <w:sz w:val="22"/>
                <w:szCs w:val="22"/>
              </w:rPr>
            </w:pPr>
            <w:r w:rsidRPr="00F35B04">
              <w:rPr>
                <w:b/>
                <w:i/>
                <w:sz w:val="22"/>
                <w:szCs w:val="22"/>
              </w:rPr>
              <w:t xml:space="preserve">Раздел </w:t>
            </w:r>
            <w:r w:rsidRPr="00F35B04">
              <w:rPr>
                <w:b/>
                <w:i/>
                <w:sz w:val="22"/>
                <w:szCs w:val="22"/>
                <w:lang w:val="en-US"/>
              </w:rPr>
              <w:t>V</w:t>
            </w:r>
            <w:r w:rsidRPr="00F35B04">
              <w:rPr>
                <w:b/>
                <w:i/>
                <w:sz w:val="22"/>
                <w:szCs w:val="22"/>
              </w:rPr>
              <w:t>I.</w:t>
            </w:r>
            <w:r w:rsidRPr="00F35B04">
              <w:rPr>
                <w:b/>
                <w:sz w:val="22"/>
                <w:szCs w:val="22"/>
              </w:rPr>
              <w:t xml:space="preserve"> Обзор детского музыкального репертуара, методической литературы, пособий.</w:t>
            </w:r>
          </w:p>
          <w:p w:rsidR="00EA320F" w:rsidRPr="00F35B04" w:rsidRDefault="00EA320F" w:rsidP="00075421">
            <w:pPr>
              <w:jc w:val="both"/>
              <w:rPr>
                <w:b/>
                <w:i/>
                <w:sz w:val="22"/>
                <w:szCs w:val="22"/>
              </w:rPr>
            </w:pPr>
          </w:p>
        </w:tc>
        <w:tc>
          <w:tcPr>
            <w:tcW w:w="8590" w:type="dxa"/>
          </w:tcPr>
          <w:p w:rsidR="00EA320F" w:rsidRPr="00F35B04" w:rsidRDefault="00EA320F" w:rsidP="00075421">
            <w:pPr>
              <w:jc w:val="both"/>
              <w:rPr>
                <w:sz w:val="22"/>
                <w:szCs w:val="22"/>
              </w:rPr>
            </w:pPr>
            <w:r w:rsidRPr="00F35B04">
              <w:rPr>
                <w:sz w:val="22"/>
                <w:szCs w:val="22"/>
              </w:rPr>
              <w:t>Обзор репертуара по возрастным группам и группам сложности.</w:t>
            </w:r>
          </w:p>
          <w:p w:rsidR="00EA320F" w:rsidRPr="00F35B04" w:rsidRDefault="00EA320F" w:rsidP="00075421">
            <w:pPr>
              <w:jc w:val="both"/>
              <w:rPr>
                <w:sz w:val="22"/>
                <w:szCs w:val="22"/>
              </w:rPr>
            </w:pPr>
            <w:r w:rsidRPr="00F35B04">
              <w:rPr>
                <w:sz w:val="22"/>
                <w:szCs w:val="22"/>
              </w:rPr>
              <w:t>Краткое знакомство с методической литературой и пособиями по детскому музыкальному воспитанию.</w:t>
            </w: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1,2</w:t>
            </w:r>
          </w:p>
        </w:tc>
      </w:tr>
      <w:tr w:rsidR="00EA320F" w:rsidRPr="00F35B04" w:rsidTr="4218BF6B">
        <w:tblPrEx>
          <w:tblLook w:val="0160"/>
        </w:tblPrEx>
        <w:trPr>
          <w:trHeight w:val="502"/>
        </w:trPr>
        <w:tc>
          <w:tcPr>
            <w:tcW w:w="3347" w:type="dxa"/>
            <w:gridSpan w:val="2"/>
            <w:vMerge/>
          </w:tcPr>
          <w:p w:rsidR="00EA320F" w:rsidRPr="00F35B04" w:rsidRDefault="00EA320F" w:rsidP="00075421">
            <w:pPr>
              <w:jc w:val="both"/>
              <w:rPr>
                <w:b/>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Pr>
                <w:sz w:val="20"/>
                <w:szCs w:val="20"/>
              </w:rPr>
              <w:t>Подготовка устного ответа. Просмотр пособий</w:t>
            </w:r>
          </w:p>
        </w:tc>
        <w:tc>
          <w:tcPr>
            <w:tcW w:w="1402" w:type="dxa"/>
          </w:tcPr>
          <w:p w:rsidR="00EA320F" w:rsidRPr="00F35B04" w:rsidRDefault="006C7D79" w:rsidP="00C46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0,5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F35B04">
              <w:rPr>
                <w:i/>
                <w:sz w:val="22"/>
                <w:szCs w:val="22"/>
              </w:rPr>
              <w:t>Зачёт</w:t>
            </w: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tc>
        <w:tc>
          <w:tcPr>
            <w:tcW w:w="1402"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F35B04">
              <w:rPr>
                <w:bCs/>
                <w:sz w:val="22"/>
                <w:szCs w:val="22"/>
              </w:rPr>
              <w:t>3</w:t>
            </w: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Аудиторная работа</w:t>
            </w:r>
          </w:p>
        </w:tc>
        <w:tc>
          <w:tcPr>
            <w:tcW w:w="1402" w:type="dxa"/>
          </w:tcPr>
          <w:p w:rsidR="00EA320F" w:rsidRPr="00AE3EC3"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AE3EC3">
              <w:rPr>
                <w:b/>
                <w:bCs/>
                <w:sz w:val="22"/>
                <w:szCs w:val="22"/>
              </w:rPr>
              <w:t>36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Самостоятельная работа</w:t>
            </w:r>
          </w:p>
        </w:tc>
        <w:tc>
          <w:tcPr>
            <w:tcW w:w="1402" w:type="dxa"/>
          </w:tcPr>
          <w:p w:rsidR="00EA320F" w:rsidRPr="00AE3EC3" w:rsidRDefault="7C9F2E02"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7C9F2E02">
              <w:rPr>
                <w:b/>
                <w:bCs/>
                <w:sz w:val="22"/>
                <w:szCs w:val="22"/>
              </w:rPr>
              <w:t>14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F35B04">
              <w:rPr>
                <w:b/>
                <w:bCs/>
                <w:sz w:val="22"/>
                <w:szCs w:val="22"/>
                <w:lang w:val="en-US"/>
              </w:rPr>
              <w:t xml:space="preserve">II </w:t>
            </w:r>
            <w:r w:rsidRPr="00F35B04">
              <w:rPr>
                <w:b/>
                <w:bCs/>
                <w:sz w:val="22"/>
                <w:szCs w:val="22"/>
              </w:rPr>
              <w:t>курс</w:t>
            </w:r>
          </w:p>
        </w:tc>
        <w:tc>
          <w:tcPr>
            <w:tcW w:w="1402" w:type="dxa"/>
          </w:tcPr>
          <w:p w:rsidR="00EA320F" w:rsidRPr="00F35B04" w:rsidRDefault="00EA320F"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jc w:val="both"/>
              <w:rPr>
                <w:b/>
                <w:i/>
                <w:sz w:val="22"/>
                <w:szCs w:val="22"/>
              </w:rPr>
            </w:pPr>
            <w:r w:rsidRPr="00F35B04">
              <w:rPr>
                <w:b/>
                <w:i/>
                <w:sz w:val="22"/>
                <w:szCs w:val="22"/>
              </w:rPr>
              <w:t xml:space="preserve">Раздел </w:t>
            </w:r>
            <w:r w:rsidRPr="00F35B04">
              <w:rPr>
                <w:b/>
                <w:i/>
                <w:sz w:val="22"/>
                <w:szCs w:val="22"/>
                <w:lang w:val="en-US"/>
              </w:rPr>
              <w:t>V</w:t>
            </w:r>
            <w:r w:rsidRPr="00F35B04">
              <w:rPr>
                <w:b/>
                <w:i/>
                <w:sz w:val="22"/>
                <w:szCs w:val="22"/>
              </w:rPr>
              <w:t>II.</w:t>
            </w:r>
          </w:p>
          <w:p w:rsidR="00EA320F" w:rsidRPr="00F35B04" w:rsidRDefault="00EA320F" w:rsidP="00075421">
            <w:pPr>
              <w:rPr>
                <w:b/>
                <w:sz w:val="22"/>
                <w:szCs w:val="22"/>
              </w:rPr>
            </w:pPr>
            <w:r w:rsidRPr="00F35B04">
              <w:rPr>
                <w:b/>
                <w:sz w:val="22"/>
                <w:szCs w:val="22"/>
              </w:rPr>
              <w:t>Методика преподавания хорового сольфеджио в детских образовательных учреждениях и самодеятельных коллективах</w:t>
            </w:r>
          </w:p>
        </w:tc>
        <w:tc>
          <w:tcPr>
            <w:tcW w:w="1402" w:type="dxa"/>
          </w:tcPr>
          <w:p w:rsidR="00EA320F" w:rsidRPr="00AE3EC3" w:rsidRDefault="7C9F2E02"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7C9F2E02">
              <w:rPr>
                <w:b/>
                <w:bCs/>
                <w:sz w:val="22"/>
                <w:szCs w:val="22"/>
              </w:rPr>
              <w:t>22 (8,5)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395"/>
        </w:trPr>
        <w:tc>
          <w:tcPr>
            <w:tcW w:w="3347" w:type="dxa"/>
            <w:gridSpan w:val="2"/>
            <w:vMerge w:val="restart"/>
          </w:tcPr>
          <w:p w:rsidR="006015E1" w:rsidRPr="00F35B04" w:rsidRDefault="00EA320F" w:rsidP="006015E1">
            <w:pPr>
              <w:jc w:val="both"/>
              <w:rPr>
                <w:sz w:val="22"/>
                <w:szCs w:val="22"/>
              </w:rPr>
            </w:pPr>
            <w:r w:rsidRPr="00F35B04">
              <w:rPr>
                <w:i/>
                <w:sz w:val="22"/>
                <w:szCs w:val="22"/>
              </w:rPr>
              <w:t>Тема 1</w:t>
            </w:r>
            <w:r w:rsidR="006015E1" w:rsidRPr="00F35B04">
              <w:rPr>
                <w:sz w:val="22"/>
                <w:szCs w:val="22"/>
              </w:rPr>
              <w:t xml:space="preserve"> Метод хорового сольфеджио.</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Метод хорового сольфеджио.</w:t>
            </w:r>
          </w:p>
          <w:p w:rsidR="00EA320F" w:rsidRPr="00F35B04" w:rsidRDefault="00EA320F" w:rsidP="00075421">
            <w:pPr>
              <w:jc w:val="both"/>
              <w:rPr>
                <w:sz w:val="22"/>
                <w:szCs w:val="22"/>
              </w:rPr>
            </w:pPr>
            <w:r w:rsidRPr="00F35B04">
              <w:rPr>
                <w:sz w:val="22"/>
                <w:szCs w:val="22"/>
              </w:rPr>
              <w:t>Хоровое сольфеджио – ряд методов приемов и упражнений, предназначенных для развития музыкального слуха, памяти, музыкальной грамотности, гармонического, функционального слуха, чувства ритма и т.д.</w:t>
            </w:r>
          </w:p>
          <w:p w:rsidR="00EA320F" w:rsidRPr="00F35B04" w:rsidRDefault="00EA320F" w:rsidP="00075421">
            <w:pPr>
              <w:jc w:val="both"/>
              <w:rPr>
                <w:sz w:val="22"/>
                <w:szCs w:val="22"/>
              </w:rPr>
            </w:pPr>
            <w:r w:rsidRPr="00F35B04">
              <w:rPr>
                <w:sz w:val="22"/>
                <w:szCs w:val="22"/>
              </w:rPr>
              <w:t xml:space="preserve">Основной метод хорового сольфеджио – </w:t>
            </w:r>
            <w:proofErr w:type="spellStart"/>
            <w:r w:rsidRPr="00F35B04">
              <w:rPr>
                <w:sz w:val="22"/>
                <w:szCs w:val="22"/>
              </w:rPr>
              <w:t>сольфеджирование</w:t>
            </w:r>
            <w:proofErr w:type="spellEnd"/>
            <w:r w:rsidRPr="00F35B04">
              <w:rPr>
                <w:sz w:val="22"/>
                <w:szCs w:val="22"/>
              </w:rPr>
              <w:t xml:space="preserve"> полным составом хора с соблюдением основ хорового исполнительства. Применение на уроке всех элементов хорового пения (навыки ансамбля, вокальная установка, строй во всех деталях, а также специфические основы хорового </w:t>
            </w:r>
            <w:proofErr w:type="spellStart"/>
            <w:r w:rsidRPr="00F35B04">
              <w:rPr>
                <w:sz w:val="22"/>
                <w:szCs w:val="22"/>
              </w:rPr>
              <w:t>сольфеджирования</w:t>
            </w:r>
            <w:proofErr w:type="spellEnd"/>
            <w:r w:rsidRPr="00F35B04">
              <w:rPr>
                <w:sz w:val="22"/>
                <w:szCs w:val="22"/>
              </w:rPr>
              <w:t xml:space="preserve"> с типичной манерой </w:t>
            </w:r>
            <w:proofErr w:type="spellStart"/>
            <w:r w:rsidRPr="00F35B04">
              <w:rPr>
                <w:sz w:val="22"/>
                <w:szCs w:val="22"/>
              </w:rPr>
              <w:t>звуковедения</w:t>
            </w:r>
            <w:proofErr w:type="spellEnd"/>
            <w:r w:rsidRPr="00F35B04">
              <w:rPr>
                <w:sz w:val="22"/>
                <w:szCs w:val="22"/>
              </w:rPr>
              <w:t xml:space="preserve">, </w:t>
            </w:r>
            <w:proofErr w:type="spellStart"/>
            <w:r w:rsidRPr="00F35B04">
              <w:rPr>
                <w:sz w:val="22"/>
                <w:szCs w:val="22"/>
              </w:rPr>
              <w:t>цезурности</w:t>
            </w:r>
            <w:proofErr w:type="spellEnd"/>
            <w:r w:rsidRPr="00F35B04">
              <w:rPr>
                <w:sz w:val="22"/>
                <w:szCs w:val="22"/>
              </w:rPr>
              <w:t>, хоровой дикции, дирижерской техники). Развитие мелодического, гармонического и ритмического слуха в непрерывном взаимодействии и в координации с певческим голосом.</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57"/>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 xml:space="preserve">Подготовка устного ответа с демонстрацией  правильного вокального произношения в зависимости от норм </w:t>
            </w:r>
            <w:proofErr w:type="spellStart"/>
            <w:r w:rsidRPr="00B006C0">
              <w:rPr>
                <w:sz w:val="20"/>
                <w:szCs w:val="20"/>
              </w:rPr>
              <w:t>звуковедения</w:t>
            </w:r>
            <w:proofErr w:type="spellEnd"/>
            <w:r w:rsidRPr="00B006C0">
              <w:rPr>
                <w:sz w:val="20"/>
                <w:szCs w:val="20"/>
              </w:rPr>
              <w:t>.</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14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2</w:t>
            </w:r>
            <w:r w:rsidR="006015E1" w:rsidRPr="00F35B04">
              <w:rPr>
                <w:sz w:val="22"/>
                <w:szCs w:val="22"/>
              </w:rPr>
              <w:t xml:space="preserve"> Цели хорового сольфеджио</w:t>
            </w:r>
          </w:p>
        </w:tc>
        <w:tc>
          <w:tcPr>
            <w:tcW w:w="8590" w:type="dxa"/>
          </w:tcPr>
          <w:p w:rsidR="00EA320F" w:rsidRPr="00F35B04" w:rsidRDefault="00EA320F" w:rsidP="00075421">
            <w:pPr>
              <w:jc w:val="both"/>
              <w:rPr>
                <w:sz w:val="22"/>
                <w:szCs w:val="22"/>
              </w:rPr>
            </w:pPr>
            <w:r w:rsidRPr="00F35B04">
              <w:rPr>
                <w:sz w:val="22"/>
                <w:szCs w:val="22"/>
              </w:rPr>
              <w:t>Цели хорового сольфеджио.</w:t>
            </w:r>
          </w:p>
          <w:p w:rsidR="00EA320F" w:rsidRPr="00F35B04" w:rsidRDefault="00EA320F" w:rsidP="00075421">
            <w:pPr>
              <w:jc w:val="both"/>
              <w:rPr>
                <w:sz w:val="22"/>
                <w:szCs w:val="22"/>
              </w:rPr>
            </w:pPr>
            <w:r w:rsidRPr="00F35B04">
              <w:rPr>
                <w:sz w:val="22"/>
                <w:szCs w:val="22"/>
              </w:rPr>
              <w:t>Область применения предмета – ДМШ, детский хоровой самодеятельный коллектив, взрослый хоровой самодеятельный коллектив, хоровая студия или хоровая школа. Зависимость целей хорового сольфеджио от конкретных условий.</w:t>
            </w:r>
          </w:p>
          <w:p w:rsidR="00EA320F" w:rsidRPr="00F35B04" w:rsidRDefault="00EA320F" w:rsidP="00075421">
            <w:pPr>
              <w:jc w:val="both"/>
              <w:rPr>
                <w:sz w:val="22"/>
                <w:szCs w:val="22"/>
              </w:rPr>
            </w:pPr>
            <w:r w:rsidRPr="00F35B04">
              <w:rPr>
                <w:sz w:val="22"/>
                <w:szCs w:val="22"/>
              </w:rPr>
              <w:t xml:space="preserve">Воспитание высокой активности исполнителя средствами хоровой звучности, совершенствование качеств хорового певца, развитие интонационной, </w:t>
            </w:r>
            <w:proofErr w:type="spellStart"/>
            <w:r w:rsidRPr="00F35B04">
              <w:rPr>
                <w:sz w:val="22"/>
                <w:szCs w:val="22"/>
              </w:rPr>
              <w:t>темпо-ритмической</w:t>
            </w:r>
            <w:proofErr w:type="spellEnd"/>
            <w:r w:rsidRPr="00F35B04">
              <w:rPr>
                <w:sz w:val="22"/>
                <w:szCs w:val="22"/>
              </w:rPr>
              <w:t>, динамической, тембровой активности слуха на основе развития и совершенствования вокально-хоровых навыков.</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383"/>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268"/>
        </w:trPr>
        <w:tc>
          <w:tcPr>
            <w:tcW w:w="3347" w:type="dxa"/>
            <w:gridSpan w:val="2"/>
            <w:vMerge w:val="restart"/>
          </w:tcPr>
          <w:p w:rsidR="006015E1" w:rsidRPr="00F35B04" w:rsidRDefault="00EA320F" w:rsidP="006015E1">
            <w:pPr>
              <w:jc w:val="both"/>
              <w:rPr>
                <w:sz w:val="22"/>
                <w:szCs w:val="22"/>
              </w:rPr>
            </w:pPr>
            <w:r w:rsidRPr="00F35B04">
              <w:rPr>
                <w:i/>
                <w:sz w:val="22"/>
                <w:szCs w:val="22"/>
              </w:rPr>
              <w:t>Тема 3</w:t>
            </w:r>
            <w:r w:rsidR="006015E1" w:rsidRPr="00F35B04">
              <w:rPr>
                <w:sz w:val="22"/>
                <w:szCs w:val="22"/>
              </w:rPr>
              <w:t xml:space="preserve"> Формы работы.</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Формы работы.</w:t>
            </w:r>
          </w:p>
          <w:p w:rsidR="00EA320F" w:rsidRPr="00F35B04" w:rsidRDefault="00EA320F" w:rsidP="00075421">
            <w:pPr>
              <w:jc w:val="both"/>
              <w:rPr>
                <w:sz w:val="22"/>
                <w:szCs w:val="22"/>
              </w:rPr>
            </w:pPr>
            <w:r w:rsidRPr="00F35B04">
              <w:rPr>
                <w:sz w:val="22"/>
                <w:szCs w:val="22"/>
              </w:rPr>
              <w:t>Хоровое сольфеджио как отдельный предмет или как часть репетиционной работы хорового коллектива.</w:t>
            </w:r>
          </w:p>
          <w:p w:rsidR="00EA320F" w:rsidRPr="00F35B04" w:rsidRDefault="00EA320F" w:rsidP="00075421">
            <w:pPr>
              <w:jc w:val="both"/>
              <w:rPr>
                <w:sz w:val="22"/>
                <w:szCs w:val="22"/>
              </w:rPr>
            </w:pPr>
            <w:r w:rsidRPr="00F35B04">
              <w:rPr>
                <w:sz w:val="22"/>
                <w:szCs w:val="22"/>
              </w:rPr>
              <w:t>Предварительное накопление музыкально – слуховых ощущений. Систематичность занятий.</w:t>
            </w:r>
          </w:p>
          <w:p w:rsidR="00EA320F" w:rsidRPr="00F35B04" w:rsidRDefault="00EA320F" w:rsidP="00075421">
            <w:pPr>
              <w:jc w:val="both"/>
              <w:rPr>
                <w:sz w:val="22"/>
                <w:szCs w:val="22"/>
              </w:rPr>
            </w:pPr>
            <w:r w:rsidRPr="00F35B04">
              <w:rPr>
                <w:sz w:val="22"/>
                <w:szCs w:val="22"/>
              </w:rPr>
              <w:t xml:space="preserve">Применение знаний и навыков, полученных на занятиях хора. Тесная связь упражнений с репертуаром хора. Использование игровых приемов. Использование приемов относительной сольмизации. </w:t>
            </w:r>
            <w:proofErr w:type="spellStart"/>
            <w:r w:rsidRPr="00F35B04">
              <w:rPr>
                <w:sz w:val="22"/>
                <w:szCs w:val="22"/>
              </w:rPr>
              <w:t>Сольфеджирование</w:t>
            </w:r>
            <w:proofErr w:type="spellEnd"/>
            <w:r w:rsidRPr="00F35B04">
              <w:rPr>
                <w:sz w:val="22"/>
                <w:szCs w:val="22"/>
              </w:rPr>
              <w:t xml:space="preserve"> выученных ранее на слух хоровых произведений, знакомых мелодий. Чтение с листа. </w:t>
            </w:r>
            <w:proofErr w:type="spellStart"/>
            <w:r w:rsidRPr="00F35B04">
              <w:rPr>
                <w:sz w:val="22"/>
                <w:szCs w:val="22"/>
              </w:rPr>
              <w:t>Вокализирование</w:t>
            </w:r>
            <w:proofErr w:type="spellEnd"/>
            <w:r w:rsidRPr="00F35B04">
              <w:rPr>
                <w:sz w:val="22"/>
                <w:szCs w:val="22"/>
              </w:rPr>
              <w:t>.</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39"/>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240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4</w:t>
            </w:r>
            <w:r w:rsidR="006015E1" w:rsidRPr="00F35B04">
              <w:rPr>
                <w:sz w:val="22"/>
                <w:szCs w:val="22"/>
              </w:rPr>
              <w:t xml:space="preserve"> Навыки, получаемые в результате освоения предмета</w:t>
            </w:r>
          </w:p>
        </w:tc>
        <w:tc>
          <w:tcPr>
            <w:tcW w:w="8590" w:type="dxa"/>
          </w:tcPr>
          <w:p w:rsidR="00EA320F" w:rsidRPr="00F35B04" w:rsidRDefault="00EA320F" w:rsidP="00075421">
            <w:pPr>
              <w:jc w:val="both"/>
              <w:rPr>
                <w:sz w:val="22"/>
                <w:szCs w:val="22"/>
              </w:rPr>
            </w:pPr>
            <w:r w:rsidRPr="00F35B04">
              <w:rPr>
                <w:sz w:val="22"/>
                <w:szCs w:val="22"/>
              </w:rPr>
              <w:t>Навыки, получаемые в результате освоения предмета.</w:t>
            </w:r>
          </w:p>
          <w:p w:rsidR="00EA320F" w:rsidRPr="00F35B04" w:rsidRDefault="00EA320F" w:rsidP="00075421">
            <w:pPr>
              <w:jc w:val="both"/>
              <w:rPr>
                <w:sz w:val="22"/>
                <w:szCs w:val="22"/>
              </w:rPr>
            </w:pPr>
            <w:r w:rsidRPr="00F35B04">
              <w:rPr>
                <w:sz w:val="22"/>
                <w:szCs w:val="22"/>
              </w:rPr>
              <w:t>1) высокая активность музыкального мышления, исполнения и восприятия музыки за счет развития гармонической функции слуха исполнителя;</w:t>
            </w:r>
          </w:p>
          <w:p w:rsidR="00EA320F" w:rsidRPr="00F35B04" w:rsidRDefault="00EA320F" w:rsidP="00075421">
            <w:pPr>
              <w:jc w:val="both"/>
              <w:rPr>
                <w:sz w:val="22"/>
                <w:szCs w:val="22"/>
              </w:rPr>
            </w:pPr>
            <w:r w:rsidRPr="00F35B04">
              <w:rPr>
                <w:sz w:val="22"/>
                <w:szCs w:val="22"/>
              </w:rPr>
              <w:t xml:space="preserve">2) совершенствование профессиональных качеств музыкального слуха хорового певца с опорой на </w:t>
            </w:r>
            <w:proofErr w:type="spellStart"/>
            <w:r w:rsidRPr="00F35B04">
              <w:rPr>
                <w:sz w:val="22"/>
                <w:szCs w:val="22"/>
              </w:rPr>
              <w:t>нетемперированный</w:t>
            </w:r>
            <w:proofErr w:type="spellEnd"/>
            <w:r w:rsidRPr="00F35B04">
              <w:rPr>
                <w:sz w:val="22"/>
                <w:szCs w:val="22"/>
              </w:rPr>
              <w:t xml:space="preserve"> строй;</w:t>
            </w:r>
          </w:p>
          <w:p w:rsidR="00EA320F" w:rsidRPr="00F35B04" w:rsidRDefault="00EA320F" w:rsidP="00075421">
            <w:pPr>
              <w:jc w:val="both"/>
              <w:rPr>
                <w:sz w:val="22"/>
                <w:szCs w:val="22"/>
              </w:rPr>
            </w:pPr>
            <w:r w:rsidRPr="00F35B04">
              <w:rPr>
                <w:sz w:val="22"/>
                <w:szCs w:val="22"/>
              </w:rPr>
              <w:t xml:space="preserve">3) развитие интонационной активности слуха, способности к </w:t>
            </w:r>
            <w:proofErr w:type="spellStart"/>
            <w:r w:rsidRPr="00F35B04">
              <w:rPr>
                <w:sz w:val="22"/>
                <w:szCs w:val="22"/>
              </w:rPr>
              <w:t>предслышанию</w:t>
            </w:r>
            <w:proofErr w:type="spellEnd"/>
            <w:r w:rsidRPr="00F35B04">
              <w:rPr>
                <w:sz w:val="22"/>
                <w:szCs w:val="22"/>
              </w:rPr>
              <w:t>, выбору интонации, а также контроль над интонационным результатом;</w:t>
            </w:r>
          </w:p>
          <w:p w:rsidR="00EA320F" w:rsidRPr="00F35B04" w:rsidRDefault="00EA320F" w:rsidP="00075421">
            <w:pPr>
              <w:jc w:val="both"/>
              <w:rPr>
                <w:sz w:val="22"/>
                <w:szCs w:val="22"/>
              </w:rPr>
            </w:pPr>
            <w:r w:rsidRPr="00F35B04">
              <w:rPr>
                <w:sz w:val="22"/>
                <w:szCs w:val="22"/>
              </w:rPr>
              <w:t xml:space="preserve">4) совершенствование </w:t>
            </w:r>
            <w:proofErr w:type="spellStart"/>
            <w:r w:rsidRPr="00F35B04">
              <w:rPr>
                <w:sz w:val="22"/>
                <w:szCs w:val="22"/>
              </w:rPr>
              <w:t>темпо-ритмической</w:t>
            </w:r>
            <w:proofErr w:type="spellEnd"/>
            <w:r w:rsidRPr="00F35B04">
              <w:rPr>
                <w:sz w:val="22"/>
                <w:szCs w:val="22"/>
              </w:rPr>
              <w:t xml:space="preserve"> активности слуха (подразумевает ощущение ритмической пульсации, темпа, его смены).</w:t>
            </w:r>
          </w:p>
          <w:p w:rsidR="00EA320F" w:rsidRPr="00F35B04" w:rsidRDefault="00EA320F" w:rsidP="00075421">
            <w:pPr>
              <w:jc w:val="both"/>
              <w:rPr>
                <w:sz w:val="22"/>
                <w:szCs w:val="22"/>
              </w:rPr>
            </w:pPr>
            <w:r w:rsidRPr="00F35B04">
              <w:rPr>
                <w:sz w:val="22"/>
                <w:szCs w:val="22"/>
              </w:rPr>
              <w:t>5) развитие навыков многоголосного пения;</w:t>
            </w:r>
          </w:p>
          <w:p w:rsidR="00EA320F" w:rsidRPr="00F35B04" w:rsidRDefault="00EA320F" w:rsidP="00075421">
            <w:pPr>
              <w:jc w:val="both"/>
              <w:rPr>
                <w:sz w:val="22"/>
                <w:szCs w:val="22"/>
              </w:rPr>
            </w:pPr>
            <w:r w:rsidRPr="00F35B04">
              <w:rPr>
                <w:sz w:val="22"/>
                <w:szCs w:val="22"/>
              </w:rPr>
              <w:t>6) лучшее усвоение песенного репертуара;</w:t>
            </w:r>
          </w:p>
          <w:p w:rsidR="00EA320F" w:rsidRPr="00F35B04" w:rsidRDefault="00EA320F" w:rsidP="00075421">
            <w:pPr>
              <w:jc w:val="both"/>
              <w:rPr>
                <w:sz w:val="22"/>
                <w:szCs w:val="22"/>
              </w:rPr>
            </w:pPr>
            <w:r w:rsidRPr="00F35B04">
              <w:rPr>
                <w:sz w:val="22"/>
                <w:szCs w:val="22"/>
              </w:rPr>
              <w:t>7) нахождение верного качества звучания в неразрывной связи с задачами интерпретации хорового произведения;</w:t>
            </w:r>
          </w:p>
          <w:p w:rsidR="00EA320F" w:rsidRPr="00F35B04" w:rsidRDefault="00EA320F" w:rsidP="00075421">
            <w:pPr>
              <w:jc w:val="both"/>
              <w:rPr>
                <w:sz w:val="22"/>
                <w:szCs w:val="22"/>
              </w:rPr>
            </w:pPr>
            <w:r w:rsidRPr="00F35B04">
              <w:rPr>
                <w:sz w:val="22"/>
                <w:szCs w:val="22"/>
              </w:rPr>
              <w:t xml:space="preserve">8) умение максимально использовать все элементы хорового пения: навыки ансамбля, вокальную установку, строй во всех деталях, а также специфические основы хорового </w:t>
            </w:r>
            <w:proofErr w:type="spellStart"/>
            <w:r w:rsidRPr="00F35B04">
              <w:rPr>
                <w:sz w:val="22"/>
                <w:szCs w:val="22"/>
              </w:rPr>
              <w:t>сольфеджирования</w:t>
            </w:r>
            <w:proofErr w:type="spellEnd"/>
            <w:r w:rsidRPr="00F35B04">
              <w:rPr>
                <w:sz w:val="22"/>
                <w:szCs w:val="22"/>
              </w:rPr>
              <w:t xml:space="preserve"> с типичной манерой </w:t>
            </w:r>
            <w:proofErr w:type="spellStart"/>
            <w:r w:rsidRPr="00F35B04">
              <w:rPr>
                <w:sz w:val="22"/>
                <w:szCs w:val="22"/>
              </w:rPr>
              <w:t>звуковедения</w:t>
            </w:r>
            <w:proofErr w:type="spellEnd"/>
            <w:r w:rsidRPr="00F35B04">
              <w:rPr>
                <w:sz w:val="22"/>
                <w:szCs w:val="22"/>
              </w:rPr>
              <w:t xml:space="preserve">, </w:t>
            </w:r>
            <w:proofErr w:type="spellStart"/>
            <w:r w:rsidRPr="00F35B04">
              <w:rPr>
                <w:sz w:val="22"/>
                <w:szCs w:val="22"/>
              </w:rPr>
              <w:t>цезурности</w:t>
            </w:r>
            <w:proofErr w:type="spellEnd"/>
            <w:r w:rsidRPr="00F35B04">
              <w:rPr>
                <w:sz w:val="22"/>
                <w:szCs w:val="22"/>
              </w:rPr>
              <w:t>, хоровой дикции, дирижерской техники, непрерывное взаимодействие мелодического, гармонического и ритмического слуха в координации с певческим голосом.</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14"/>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885"/>
        </w:trPr>
        <w:tc>
          <w:tcPr>
            <w:tcW w:w="3347" w:type="dxa"/>
            <w:gridSpan w:val="2"/>
            <w:vMerge w:val="restart"/>
          </w:tcPr>
          <w:p w:rsidR="006015E1" w:rsidRPr="00F35B04" w:rsidRDefault="00EA320F" w:rsidP="006015E1">
            <w:pPr>
              <w:jc w:val="both"/>
              <w:rPr>
                <w:sz w:val="22"/>
                <w:szCs w:val="22"/>
              </w:rPr>
            </w:pPr>
            <w:r w:rsidRPr="00F35B04">
              <w:rPr>
                <w:i/>
                <w:sz w:val="22"/>
                <w:szCs w:val="22"/>
              </w:rPr>
              <w:t>Тема 5</w:t>
            </w:r>
            <w:r w:rsidR="006015E1" w:rsidRPr="00F35B04">
              <w:rPr>
                <w:sz w:val="22"/>
                <w:szCs w:val="22"/>
              </w:rPr>
              <w:t xml:space="preserve"> Рекомендуемые упражнения и пособия.</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Рекомендуемые упражнения и пособия.</w:t>
            </w:r>
          </w:p>
          <w:p w:rsidR="00EA320F" w:rsidRPr="00F35B04" w:rsidRDefault="00EA320F" w:rsidP="00075421">
            <w:pPr>
              <w:numPr>
                <w:ilvl w:val="0"/>
                <w:numId w:val="22"/>
              </w:numPr>
              <w:jc w:val="both"/>
              <w:rPr>
                <w:sz w:val="22"/>
                <w:szCs w:val="22"/>
              </w:rPr>
            </w:pPr>
            <w:r w:rsidRPr="00F35B04">
              <w:rPr>
                <w:sz w:val="22"/>
                <w:szCs w:val="22"/>
              </w:rPr>
              <w:t xml:space="preserve">интонационные и слуховые упражнения; </w:t>
            </w:r>
          </w:p>
          <w:p w:rsidR="00EA320F" w:rsidRPr="00F35B04" w:rsidRDefault="00EA320F" w:rsidP="00075421">
            <w:pPr>
              <w:numPr>
                <w:ilvl w:val="0"/>
                <w:numId w:val="22"/>
              </w:numPr>
              <w:jc w:val="both"/>
              <w:rPr>
                <w:sz w:val="22"/>
                <w:szCs w:val="22"/>
              </w:rPr>
            </w:pPr>
            <w:r w:rsidRPr="00F35B04">
              <w:rPr>
                <w:sz w:val="22"/>
                <w:szCs w:val="22"/>
              </w:rPr>
              <w:t xml:space="preserve">ритмические упражнения; </w:t>
            </w:r>
          </w:p>
          <w:p w:rsidR="00EA320F" w:rsidRPr="00F35B04" w:rsidRDefault="00EA320F" w:rsidP="00075421">
            <w:pPr>
              <w:numPr>
                <w:ilvl w:val="0"/>
                <w:numId w:val="22"/>
              </w:numPr>
              <w:jc w:val="both"/>
              <w:rPr>
                <w:sz w:val="22"/>
                <w:szCs w:val="22"/>
              </w:rPr>
            </w:pPr>
            <w:r w:rsidRPr="00F35B04">
              <w:rPr>
                <w:sz w:val="22"/>
                <w:szCs w:val="22"/>
              </w:rPr>
              <w:t xml:space="preserve">чтение с листа; </w:t>
            </w:r>
          </w:p>
          <w:p w:rsidR="00EA320F" w:rsidRPr="00F35B04" w:rsidRDefault="00EA320F" w:rsidP="00075421">
            <w:pPr>
              <w:jc w:val="both"/>
              <w:rPr>
                <w:sz w:val="22"/>
                <w:szCs w:val="22"/>
              </w:rPr>
            </w:pPr>
            <w:r w:rsidRPr="00F35B04">
              <w:rPr>
                <w:sz w:val="22"/>
                <w:szCs w:val="22"/>
              </w:rPr>
              <w:t>Подбор упражнений с учетом возраста и предварительной подготовки певцов.</w:t>
            </w:r>
          </w:p>
          <w:p w:rsidR="00EA320F" w:rsidRPr="00F35B04" w:rsidRDefault="00EA320F" w:rsidP="00075421">
            <w:pPr>
              <w:jc w:val="both"/>
              <w:rPr>
                <w:sz w:val="22"/>
                <w:szCs w:val="22"/>
              </w:rPr>
            </w:pPr>
            <w:r w:rsidRPr="00F35B04">
              <w:rPr>
                <w:sz w:val="22"/>
                <w:szCs w:val="22"/>
              </w:rPr>
              <w:t>Краткое знакомство с методической литературой и пособиями по хоровому сольфеджио и воспитанию хорового исполнителя.</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474"/>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sidRPr="00B006C0">
              <w:rPr>
                <w:sz w:val="20"/>
                <w:szCs w:val="20"/>
              </w:rPr>
              <w:t>Подготовка устного ответа, конспекта по теме.</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jc w:val="both"/>
              <w:rPr>
                <w:b/>
                <w:i/>
                <w:sz w:val="22"/>
                <w:szCs w:val="22"/>
              </w:rPr>
            </w:pPr>
            <w:r w:rsidRPr="00F35B04">
              <w:rPr>
                <w:b/>
                <w:i/>
                <w:sz w:val="22"/>
                <w:szCs w:val="22"/>
              </w:rPr>
              <w:t xml:space="preserve">Раздел </w:t>
            </w:r>
            <w:r w:rsidRPr="00F35B04">
              <w:rPr>
                <w:b/>
                <w:i/>
                <w:sz w:val="22"/>
                <w:szCs w:val="22"/>
                <w:lang w:val="en-US"/>
              </w:rPr>
              <w:t>V</w:t>
            </w:r>
            <w:r w:rsidRPr="00F35B04">
              <w:rPr>
                <w:b/>
                <w:i/>
                <w:sz w:val="22"/>
                <w:szCs w:val="22"/>
              </w:rPr>
              <w:t>III.</w:t>
            </w:r>
            <w:r w:rsidR="007F7E1E">
              <w:rPr>
                <w:b/>
                <w:i/>
                <w:sz w:val="22"/>
                <w:szCs w:val="22"/>
              </w:rPr>
              <w:t xml:space="preserve">                                                                   </w:t>
            </w:r>
          </w:p>
          <w:p w:rsidR="00EA320F" w:rsidRPr="00F35B04" w:rsidRDefault="00EA320F" w:rsidP="00075421">
            <w:pPr>
              <w:jc w:val="both"/>
              <w:rPr>
                <w:b/>
                <w:sz w:val="22"/>
                <w:szCs w:val="22"/>
              </w:rPr>
            </w:pPr>
            <w:r w:rsidRPr="00F35B04">
              <w:rPr>
                <w:b/>
                <w:sz w:val="22"/>
                <w:szCs w:val="22"/>
              </w:rPr>
              <w:t>Методика преподавания сольфеджио для детей</w:t>
            </w:r>
          </w:p>
        </w:tc>
        <w:tc>
          <w:tcPr>
            <w:tcW w:w="1402" w:type="dxa"/>
          </w:tcPr>
          <w:p w:rsidR="00EA320F" w:rsidRPr="007F7E1E" w:rsidRDefault="4218BF6B" w:rsidP="00FB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4218BF6B">
              <w:rPr>
                <w:b/>
                <w:bCs/>
                <w:sz w:val="22"/>
                <w:szCs w:val="22"/>
              </w:rPr>
              <w:t>42 (17,5)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418"/>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1</w:t>
            </w:r>
            <w:r w:rsidR="006015E1" w:rsidRPr="00F35B04">
              <w:rPr>
                <w:sz w:val="22"/>
                <w:szCs w:val="22"/>
              </w:rPr>
              <w:t xml:space="preserve"> Основная проблематика, связанная с преподаванием сольфеджио.</w:t>
            </w:r>
          </w:p>
        </w:tc>
        <w:tc>
          <w:tcPr>
            <w:tcW w:w="8590" w:type="dxa"/>
          </w:tcPr>
          <w:p w:rsidR="00EA320F" w:rsidRPr="00F35B04" w:rsidRDefault="00EA320F" w:rsidP="00075421">
            <w:pPr>
              <w:jc w:val="both"/>
              <w:rPr>
                <w:sz w:val="22"/>
                <w:szCs w:val="22"/>
              </w:rPr>
            </w:pPr>
            <w:r w:rsidRPr="00F35B04">
              <w:rPr>
                <w:sz w:val="22"/>
                <w:szCs w:val="22"/>
              </w:rPr>
              <w:t>Введение. Основная проблематика, связанная с преподаванием сольфеджио.</w:t>
            </w:r>
          </w:p>
          <w:p w:rsidR="00EA320F" w:rsidRPr="00F35B04" w:rsidRDefault="00EA320F" w:rsidP="00075421">
            <w:pPr>
              <w:jc w:val="both"/>
              <w:rPr>
                <w:sz w:val="22"/>
                <w:szCs w:val="22"/>
              </w:rPr>
            </w:pPr>
            <w:r w:rsidRPr="00F35B04">
              <w:rPr>
                <w:sz w:val="22"/>
                <w:szCs w:val="22"/>
              </w:rPr>
              <w:t>Общепедагогическая проблематика, то есть основные составляющие педагогического процесса: учитель, ученик, педагогический коллектив, учебная группа, родители, общественная среда.</w:t>
            </w:r>
          </w:p>
          <w:p w:rsidR="00EA320F" w:rsidRPr="00F35B04" w:rsidRDefault="00EA320F" w:rsidP="00075421">
            <w:pPr>
              <w:jc w:val="both"/>
              <w:rPr>
                <w:sz w:val="22"/>
                <w:szCs w:val="22"/>
              </w:rPr>
            </w:pPr>
            <w:r w:rsidRPr="00F35B04">
              <w:rPr>
                <w:sz w:val="22"/>
                <w:szCs w:val="22"/>
              </w:rPr>
              <w:t xml:space="preserve">Специальная проблематика: цели и задачи предмета; сольфеджио как предмет, прививающий любовь к музыке через раскрытие ее содержания; связь сольфеджио с </w:t>
            </w:r>
            <w:r w:rsidRPr="00F35B04">
              <w:rPr>
                <w:sz w:val="22"/>
                <w:szCs w:val="22"/>
              </w:rPr>
              <w:lastRenderedPageBreak/>
              <w:t>другими музыкальными предметами.</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lastRenderedPageBreak/>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24"/>
        </w:trPr>
        <w:tc>
          <w:tcPr>
            <w:tcW w:w="3347" w:type="dxa"/>
            <w:gridSpan w:val="2"/>
            <w:vMerge/>
          </w:tcPr>
          <w:p w:rsidR="00EA320F" w:rsidRPr="00F35B04" w:rsidRDefault="00EA320F" w:rsidP="00075421">
            <w:pPr>
              <w:jc w:val="both"/>
              <w:rPr>
                <w:i/>
                <w:sz w:val="22"/>
                <w:szCs w:val="22"/>
              </w:rPr>
            </w:pPr>
          </w:p>
        </w:tc>
        <w:tc>
          <w:tcPr>
            <w:tcW w:w="8590" w:type="dxa"/>
          </w:tcPr>
          <w:p w:rsidR="00EA320F" w:rsidRDefault="00EA320F" w:rsidP="00C46046">
            <w:pPr>
              <w:jc w:val="right"/>
              <w:rPr>
                <w:i/>
                <w:sz w:val="22"/>
                <w:szCs w:val="22"/>
              </w:rPr>
            </w:pPr>
            <w:r w:rsidRPr="00EA320F">
              <w:rPr>
                <w:i/>
                <w:sz w:val="22"/>
                <w:szCs w:val="22"/>
              </w:rPr>
              <w:t>Самостоятельная работа: домашняя работа по заданной теме</w:t>
            </w:r>
          </w:p>
          <w:p w:rsidR="006015E1" w:rsidRPr="00F35B04" w:rsidRDefault="006015E1" w:rsidP="00C46046">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6015E1" w:rsidRPr="00F35B04" w:rsidRDefault="00EA320F" w:rsidP="006015E1">
            <w:pPr>
              <w:jc w:val="both"/>
              <w:rPr>
                <w:sz w:val="22"/>
                <w:szCs w:val="22"/>
              </w:rPr>
            </w:pPr>
            <w:r w:rsidRPr="00F35B04">
              <w:rPr>
                <w:i/>
                <w:sz w:val="22"/>
                <w:szCs w:val="22"/>
              </w:rPr>
              <w:t>Тема 2</w:t>
            </w:r>
            <w:r w:rsidR="006015E1" w:rsidRPr="00F35B04">
              <w:rPr>
                <w:sz w:val="22"/>
                <w:szCs w:val="22"/>
              </w:rPr>
              <w:t xml:space="preserve"> Музыкальный слух и его компоненты.</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Музыкальный слух и его компоненты.</w:t>
            </w:r>
          </w:p>
          <w:p w:rsidR="00EA320F" w:rsidRPr="00F35B04" w:rsidRDefault="00EA320F" w:rsidP="00075421">
            <w:pPr>
              <w:jc w:val="both"/>
              <w:rPr>
                <w:sz w:val="22"/>
                <w:szCs w:val="22"/>
              </w:rPr>
            </w:pPr>
            <w:r w:rsidRPr="00F35B04">
              <w:rPr>
                <w:sz w:val="22"/>
                <w:szCs w:val="22"/>
              </w:rPr>
              <w:t>Понятие о музыкальном слухе. Мелодический (</w:t>
            </w:r>
            <w:proofErr w:type="spellStart"/>
            <w:r w:rsidRPr="00F35B04">
              <w:rPr>
                <w:sz w:val="22"/>
                <w:szCs w:val="22"/>
              </w:rPr>
              <w:t>звуковысотный</w:t>
            </w:r>
            <w:proofErr w:type="spellEnd"/>
            <w:r w:rsidRPr="00F35B04">
              <w:rPr>
                <w:sz w:val="22"/>
                <w:szCs w:val="22"/>
              </w:rPr>
              <w:t xml:space="preserve">, интонационный) слух. Ладовое чувство. Восприятие метроритма. Ощущение </w:t>
            </w:r>
            <w:proofErr w:type="spellStart"/>
            <w:r w:rsidRPr="00F35B04">
              <w:rPr>
                <w:sz w:val="22"/>
                <w:szCs w:val="22"/>
              </w:rPr>
              <w:t>фонизма</w:t>
            </w:r>
            <w:proofErr w:type="spellEnd"/>
            <w:r w:rsidRPr="00F35B04">
              <w:rPr>
                <w:sz w:val="22"/>
                <w:szCs w:val="22"/>
              </w:rPr>
              <w:t xml:space="preserve"> (окраски) созвучий, </w:t>
            </w:r>
          </w:p>
          <w:p w:rsidR="00EA320F" w:rsidRPr="00F35B04" w:rsidRDefault="00EA320F" w:rsidP="00075421">
            <w:pPr>
              <w:jc w:val="both"/>
              <w:rPr>
                <w:sz w:val="22"/>
                <w:szCs w:val="22"/>
              </w:rPr>
            </w:pPr>
            <w:r w:rsidRPr="00F35B04">
              <w:rPr>
                <w:sz w:val="22"/>
                <w:szCs w:val="22"/>
              </w:rPr>
              <w:t>тембровый слух. Архитектонический слух. Внутренний слух. Музыкальная память. Абсолютный и относительный слух.</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30"/>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2280"/>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3</w:t>
            </w:r>
            <w:r w:rsidR="006015E1" w:rsidRPr="00F35B04">
              <w:rPr>
                <w:sz w:val="22"/>
                <w:szCs w:val="22"/>
              </w:rPr>
              <w:t xml:space="preserve"> Формы работы на уроках сольфеджио с учетом возрастных особенностей</w:t>
            </w:r>
          </w:p>
        </w:tc>
        <w:tc>
          <w:tcPr>
            <w:tcW w:w="8590" w:type="dxa"/>
          </w:tcPr>
          <w:p w:rsidR="00EA320F" w:rsidRPr="00F35B04" w:rsidRDefault="00EA320F" w:rsidP="00075421">
            <w:pPr>
              <w:jc w:val="both"/>
              <w:rPr>
                <w:sz w:val="22"/>
                <w:szCs w:val="22"/>
              </w:rPr>
            </w:pPr>
            <w:r w:rsidRPr="00F35B04">
              <w:rPr>
                <w:sz w:val="22"/>
                <w:szCs w:val="22"/>
              </w:rPr>
              <w:t>Формы работы на уроках сольфеджио с учетом возрастных особенностей.</w:t>
            </w:r>
          </w:p>
          <w:p w:rsidR="00EA320F" w:rsidRPr="00F35B04" w:rsidRDefault="00EA320F" w:rsidP="00075421">
            <w:pPr>
              <w:jc w:val="both"/>
              <w:rPr>
                <w:sz w:val="22"/>
                <w:szCs w:val="22"/>
              </w:rPr>
            </w:pPr>
            <w:r w:rsidRPr="00F35B04">
              <w:rPr>
                <w:sz w:val="22"/>
                <w:szCs w:val="22"/>
              </w:rPr>
              <w:t>Традиционные и нетрадиционные формы работы:</w:t>
            </w:r>
          </w:p>
          <w:p w:rsidR="00EA320F" w:rsidRPr="00F35B04" w:rsidRDefault="00EA320F" w:rsidP="00075421">
            <w:pPr>
              <w:numPr>
                <w:ilvl w:val="0"/>
                <w:numId w:val="23"/>
              </w:numPr>
              <w:jc w:val="both"/>
              <w:rPr>
                <w:sz w:val="22"/>
                <w:szCs w:val="22"/>
              </w:rPr>
            </w:pPr>
            <w:proofErr w:type="spellStart"/>
            <w:r w:rsidRPr="00F35B04">
              <w:rPr>
                <w:sz w:val="22"/>
                <w:szCs w:val="22"/>
              </w:rPr>
              <w:t>Сольфеджирование</w:t>
            </w:r>
            <w:proofErr w:type="spellEnd"/>
            <w:r w:rsidRPr="00F35B04">
              <w:rPr>
                <w:sz w:val="22"/>
                <w:szCs w:val="22"/>
              </w:rPr>
              <w:t xml:space="preserve">. Чтение с лист. Интонационные упражнения. </w:t>
            </w:r>
            <w:proofErr w:type="spellStart"/>
            <w:r w:rsidRPr="00F35B04">
              <w:rPr>
                <w:sz w:val="22"/>
                <w:szCs w:val="22"/>
              </w:rPr>
              <w:t>Столбица</w:t>
            </w:r>
            <w:proofErr w:type="spellEnd"/>
            <w:r w:rsidRPr="00F35B04">
              <w:rPr>
                <w:sz w:val="22"/>
                <w:szCs w:val="22"/>
              </w:rPr>
              <w:t xml:space="preserve">. Абсолютная и относительная система сольмизации. </w:t>
            </w:r>
          </w:p>
          <w:p w:rsidR="00EA320F" w:rsidRPr="00F35B04" w:rsidRDefault="00EA320F" w:rsidP="00075421">
            <w:pPr>
              <w:numPr>
                <w:ilvl w:val="0"/>
                <w:numId w:val="23"/>
              </w:numPr>
              <w:jc w:val="both"/>
              <w:rPr>
                <w:sz w:val="22"/>
                <w:szCs w:val="22"/>
              </w:rPr>
            </w:pPr>
            <w:r w:rsidRPr="00F35B04">
              <w:rPr>
                <w:sz w:val="22"/>
                <w:szCs w:val="22"/>
              </w:rPr>
              <w:t xml:space="preserve">Работа над метром и ритмом: ритмические упражнения и партитуры. </w:t>
            </w:r>
          </w:p>
          <w:p w:rsidR="00EA320F" w:rsidRPr="00F35B04" w:rsidRDefault="00EA320F" w:rsidP="00075421">
            <w:pPr>
              <w:numPr>
                <w:ilvl w:val="0"/>
                <w:numId w:val="23"/>
              </w:numPr>
              <w:jc w:val="both"/>
              <w:rPr>
                <w:sz w:val="22"/>
                <w:szCs w:val="22"/>
              </w:rPr>
            </w:pPr>
            <w:r w:rsidRPr="00F35B04">
              <w:rPr>
                <w:sz w:val="22"/>
                <w:szCs w:val="22"/>
              </w:rPr>
              <w:t xml:space="preserve">Музыкальный диктант. </w:t>
            </w:r>
          </w:p>
          <w:p w:rsidR="00EA320F" w:rsidRPr="00F35B04" w:rsidRDefault="00EA320F" w:rsidP="00075421">
            <w:pPr>
              <w:numPr>
                <w:ilvl w:val="0"/>
                <w:numId w:val="23"/>
              </w:numPr>
              <w:jc w:val="both"/>
              <w:rPr>
                <w:sz w:val="22"/>
                <w:szCs w:val="22"/>
              </w:rPr>
            </w:pPr>
            <w:r w:rsidRPr="00F35B04">
              <w:rPr>
                <w:sz w:val="22"/>
                <w:szCs w:val="22"/>
              </w:rPr>
              <w:t xml:space="preserve">Изучение музыкальной грамоты. Выполнение письменных заданий по музыкальной грамоте. </w:t>
            </w:r>
          </w:p>
          <w:p w:rsidR="00EA320F" w:rsidRPr="00F35B04" w:rsidRDefault="00EA320F" w:rsidP="00075421">
            <w:pPr>
              <w:numPr>
                <w:ilvl w:val="0"/>
                <w:numId w:val="23"/>
              </w:numPr>
              <w:jc w:val="both"/>
              <w:rPr>
                <w:sz w:val="22"/>
                <w:szCs w:val="22"/>
              </w:rPr>
            </w:pPr>
            <w:r w:rsidRPr="00F35B04">
              <w:rPr>
                <w:sz w:val="22"/>
                <w:szCs w:val="22"/>
              </w:rPr>
              <w:t xml:space="preserve">Слуховой анализ. Анализ музыкального произведения в объеме пройденного материала. </w:t>
            </w:r>
          </w:p>
          <w:p w:rsidR="00EA320F" w:rsidRPr="00F35B04" w:rsidRDefault="00EA320F" w:rsidP="00075421">
            <w:pPr>
              <w:numPr>
                <w:ilvl w:val="0"/>
                <w:numId w:val="23"/>
              </w:numPr>
              <w:jc w:val="both"/>
              <w:rPr>
                <w:sz w:val="22"/>
                <w:szCs w:val="22"/>
              </w:rPr>
            </w:pPr>
            <w:r w:rsidRPr="00F35B04">
              <w:rPr>
                <w:sz w:val="22"/>
                <w:szCs w:val="22"/>
              </w:rPr>
              <w:t xml:space="preserve">Игровые формы обучения, их роль в работе с детьми младшего школьного возраста. </w:t>
            </w:r>
          </w:p>
          <w:p w:rsidR="00EA320F" w:rsidRPr="00F35B04" w:rsidRDefault="00EA320F" w:rsidP="00075421">
            <w:pPr>
              <w:numPr>
                <w:ilvl w:val="0"/>
                <w:numId w:val="23"/>
              </w:numPr>
              <w:jc w:val="both"/>
              <w:rPr>
                <w:sz w:val="22"/>
                <w:szCs w:val="22"/>
              </w:rPr>
            </w:pPr>
            <w:r w:rsidRPr="00F35B04">
              <w:rPr>
                <w:sz w:val="22"/>
                <w:szCs w:val="22"/>
              </w:rPr>
              <w:t xml:space="preserve">Упражнения на фортепиано. Творческие задания: сочинение мелодии на указанный ритмический рисунок или синтаксическую структуру с применением пройденных интонаций, сочинение мелодии на заданное тематическое ядро, подбор второго голоса к мелодии или басу, подбор аккомпанемента к мелодии, сочинение мелодии на заданный текст и наоборот, постановка вокально-тематических сценариев. </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u w:val="single"/>
              </w:rPr>
            </w:pPr>
            <w:r>
              <w:rPr>
                <w:bCs/>
                <w:sz w:val="22"/>
                <w:szCs w:val="22"/>
              </w:rPr>
              <w:t>1, 2, 3</w:t>
            </w:r>
          </w:p>
        </w:tc>
      </w:tr>
      <w:tr w:rsidR="00EA320F" w:rsidRPr="00F35B04" w:rsidTr="4218BF6B">
        <w:tblPrEx>
          <w:tblLook w:val="0160"/>
        </w:tblPrEx>
        <w:trPr>
          <w:trHeight w:val="403"/>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4</w:t>
            </w:r>
            <w:r w:rsidR="006015E1" w:rsidRPr="00F35B04">
              <w:rPr>
                <w:sz w:val="22"/>
                <w:szCs w:val="22"/>
              </w:rPr>
              <w:t xml:space="preserve"> Методика написания музыкального диктанта.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Методика написания музыкального диктанта.</w:t>
            </w:r>
          </w:p>
          <w:p w:rsidR="00EA320F" w:rsidRPr="00F35B04" w:rsidRDefault="00EA320F" w:rsidP="00075421">
            <w:pPr>
              <w:jc w:val="both"/>
              <w:rPr>
                <w:sz w:val="22"/>
                <w:szCs w:val="22"/>
              </w:rPr>
            </w:pPr>
            <w:r w:rsidRPr="00F35B04">
              <w:rPr>
                <w:sz w:val="22"/>
                <w:szCs w:val="22"/>
              </w:rPr>
              <w:t>Подготовительные упражнения. Формы музыкального диктанта: устные, ритмические диктанты, для самостоятельной работы, диктанты с подробным анализом мелодии (интонационным, синтаксическим, метроритмическим), контрольные диктанты.</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257"/>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1268"/>
        </w:trPr>
        <w:tc>
          <w:tcPr>
            <w:tcW w:w="3347" w:type="dxa"/>
            <w:gridSpan w:val="2"/>
            <w:vMerge w:val="restart"/>
          </w:tcPr>
          <w:p w:rsidR="006015E1" w:rsidRPr="00F35B04" w:rsidRDefault="00EA320F" w:rsidP="006015E1">
            <w:pPr>
              <w:jc w:val="both"/>
              <w:rPr>
                <w:sz w:val="22"/>
                <w:szCs w:val="22"/>
              </w:rPr>
            </w:pPr>
            <w:r w:rsidRPr="00F35B04">
              <w:rPr>
                <w:i/>
                <w:sz w:val="22"/>
                <w:szCs w:val="22"/>
              </w:rPr>
              <w:lastRenderedPageBreak/>
              <w:t>Тема 5</w:t>
            </w:r>
            <w:r w:rsidR="006015E1" w:rsidRPr="00F35B04">
              <w:rPr>
                <w:sz w:val="22"/>
                <w:szCs w:val="22"/>
              </w:rPr>
              <w:t xml:space="preserve"> Изучение интервалов.</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Изучение интервалов.</w:t>
            </w:r>
          </w:p>
          <w:p w:rsidR="00EA320F" w:rsidRPr="00F35B04" w:rsidRDefault="00EA320F" w:rsidP="00075421">
            <w:pPr>
              <w:jc w:val="both"/>
              <w:rPr>
                <w:sz w:val="22"/>
                <w:szCs w:val="22"/>
              </w:rPr>
            </w:pPr>
            <w:r w:rsidRPr="00F35B04">
              <w:rPr>
                <w:sz w:val="22"/>
                <w:szCs w:val="22"/>
              </w:rPr>
              <w:t xml:space="preserve">Порядок прохождения интервалов. Интервалы гармонические и мелодические. Прохождение интервалов вне лада. </w:t>
            </w:r>
            <w:proofErr w:type="spellStart"/>
            <w:r w:rsidRPr="00F35B04">
              <w:rPr>
                <w:sz w:val="22"/>
                <w:szCs w:val="22"/>
              </w:rPr>
              <w:t>Ступеневая</w:t>
            </w:r>
            <w:proofErr w:type="spellEnd"/>
            <w:r w:rsidRPr="00F35B04">
              <w:rPr>
                <w:sz w:val="22"/>
                <w:szCs w:val="22"/>
              </w:rPr>
              <w:t xml:space="preserve"> величина интервалов; </w:t>
            </w:r>
            <w:proofErr w:type="spellStart"/>
            <w:r w:rsidRPr="00F35B04">
              <w:rPr>
                <w:sz w:val="22"/>
                <w:szCs w:val="22"/>
              </w:rPr>
              <w:t>фонизм</w:t>
            </w:r>
            <w:proofErr w:type="spellEnd"/>
            <w:r w:rsidRPr="00F35B04">
              <w:rPr>
                <w:sz w:val="22"/>
                <w:szCs w:val="22"/>
              </w:rPr>
              <w:t xml:space="preserve"> гармонических интервалов, обращения интервалов, роль ассоциативно-образного мышления при определении интервалов на слух (работа с интервальными карточками, письменные задания). Тоновая величина интервалов. Интервал как основа мелодической интонации. Интервалы в ладу: пение, игра на фортепиано, определение на слух интервальных последовательностей, письменные задания. Разрешение интервалов. Анализ.</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24"/>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6</w:t>
            </w:r>
            <w:r w:rsidR="006015E1" w:rsidRPr="00F35B04">
              <w:rPr>
                <w:sz w:val="22"/>
                <w:szCs w:val="22"/>
              </w:rPr>
              <w:t xml:space="preserve"> Изучение аккордов.</w:t>
            </w:r>
          </w:p>
        </w:tc>
        <w:tc>
          <w:tcPr>
            <w:tcW w:w="8590" w:type="dxa"/>
          </w:tcPr>
          <w:p w:rsidR="00EA320F" w:rsidRPr="00F35B04" w:rsidRDefault="00EA320F" w:rsidP="00075421">
            <w:pPr>
              <w:jc w:val="both"/>
              <w:rPr>
                <w:sz w:val="22"/>
                <w:szCs w:val="22"/>
              </w:rPr>
            </w:pPr>
            <w:r w:rsidRPr="00F35B04">
              <w:rPr>
                <w:sz w:val="22"/>
                <w:szCs w:val="22"/>
              </w:rPr>
              <w:t>Изучение аккордов.</w:t>
            </w:r>
            <w:r>
              <w:rPr>
                <w:sz w:val="22"/>
                <w:szCs w:val="22"/>
              </w:rPr>
              <w:t xml:space="preserve"> </w:t>
            </w:r>
            <w:r w:rsidRPr="00F35B04">
              <w:rPr>
                <w:sz w:val="22"/>
                <w:szCs w:val="22"/>
              </w:rPr>
              <w:t>Порядок изучения аккордов. Понятия структуры и функции аккордов. Изучение аккордов вне лада (</w:t>
            </w:r>
            <w:proofErr w:type="spellStart"/>
            <w:r w:rsidRPr="00F35B04">
              <w:rPr>
                <w:sz w:val="22"/>
                <w:szCs w:val="22"/>
              </w:rPr>
              <w:t>фонизм</w:t>
            </w:r>
            <w:proofErr w:type="spellEnd"/>
            <w:r w:rsidRPr="00F35B04">
              <w:rPr>
                <w:sz w:val="22"/>
                <w:szCs w:val="22"/>
              </w:rPr>
              <w:t>, вертикальные функции тонов, обращения аккордов, письменные задания, интонационные упражнения, определение на слух, анализ). Изучение аккордов в ладу (пение, игра на фортепиано, определение на слух аккордовых последовательностей).</w:t>
            </w:r>
          </w:p>
          <w:p w:rsidR="00EA320F" w:rsidRPr="00F35B04" w:rsidRDefault="00EA320F" w:rsidP="00075421">
            <w:pPr>
              <w:jc w:val="both"/>
              <w:rPr>
                <w:sz w:val="22"/>
                <w:szCs w:val="22"/>
              </w:rPr>
            </w:pPr>
            <w:r w:rsidRPr="00F35B04">
              <w:rPr>
                <w:sz w:val="22"/>
                <w:szCs w:val="22"/>
              </w:rPr>
              <w:t>Разрешение аккордов. Гармонический анализ.</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169"/>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83"/>
        </w:trPr>
        <w:tc>
          <w:tcPr>
            <w:tcW w:w="3347" w:type="dxa"/>
            <w:gridSpan w:val="2"/>
            <w:vMerge w:val="restart"/>
          </w:tcPr>
          <w:p w:rsidR="00EA320F" w:rsidRPr="00F35B04" w:rsidRDefault="00EA320F" w:rsidP="00075421">
            <w:pPr>
              <w:jc w:val="both"/>
              <w:rPr>
                <w:i/>
                <w:sz w:val="22"/>
                <w:szCs w:val="22"/>
              </w:rPr>
            </w:pPr>
            <w:r w:rsidRPr="00F35B04">
              <w:rPr>
                <w:i/>
                <w:sz w:val="22"/>
                <w:szCs w:val="22"/>
              </w:rPr>
              <w:t>Тема 7</w:t>
            </w:r>
            <w:r w:rsidR="006015E1" w:rsidRPr="00F35B04">
              <w:rPr>
                <w:sz w:val="22"/>
                <w:szCs w:val="22"/>
              </w:rPr>
              <w:t xml:space="preserve"> Наглядные пособия, их роль в учебном процессе.</w:t>
            </w:r>
          </w:p>
        </w:tc>
        <w:tc>
          <w:tcPr>
            <w:tcW w:w="8590" w:type="dxa"/>
          </w:tcPr>
          <w:p w:rsidR="00EA320F" w:rsidRPr="00F35B04" w:rsidRDefault="00EA320F" w:rsidP="00075421">
            <w:pPr>
              <w:jc w:val="both"/>
              <w:rPr>
                <w:sz w:val="22"/>
                <w:szCs w:val="22"/>
              </w:rPr>
            </w:pPr>
            <w:r w:rsidRPr="00F35B04">
              <w:rPr>
                <w:sz w:val="22"/>
                <w:szCs w:val="22"/>
              </w:rPr>
              <w:t>Наглядные пособия, их роль в учебном процессе. Наглядные пособия настольного типа в обучении детей дошкольного и младшего возраста. Наглядные пособия плакатного типа.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382"/>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4218BF6B"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4218BF6B">
              <w:rPr>
                <w:sz w:val="22"/>
                <w:szCs w:val="22"/>
              </w:rPr>
              <w:t>1,5</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758"/>
        </w:trPr>
        <w:tc>
          <w:tcPr>
            <w:tcW w:w="3347" w:type="dxa"/>
            <w:gridSpan w:val="2"/>
            <w:vMerge w:val="restart"/>
          </w:tcPr>
          <w:p w:rsidR="006015E1" w:rsidRPr="00F35B04" w:rsidRDefault="00EA320F" w:rsidP="006015E1">
            <w:pPr>
              <w:jc w:val="both"/>
              <w:rPr>
                <w:sz w:val="22"/>
                <w:szCs w:val="22"/>
              </w:rPr>
            </w:pPr>
            <w:r w:rsidRPr="00F35B04">
              <w:rPr>
                <w:i/>
                <w:sz w:val="22"/>
                <w:szCs w:val="22"/>
              </w:rPr>
              <w:t>Тема 8</w:t>
            </w:r>
            <w:r w:rsidR="006015E1" w:rsidRPr="00F35B04">
              <w:rPr>
                <w:sz w:val="22"/>
                <w:szCs w:val="22"/>
              </w:rPr>
              <w:t xml:space="preserve"> Организация учебной работы. Планирование и проведение урока.</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Организация учебной работы. Планирование и проведение урока.</w:t>
            </w:r>
          </w:p>
          <w:p w:rsidR="00EA320F" w:rsidRPr="00F35B04" w:rsidRDefault="00EA320F" w:rsidP="00075421">
            <w:pPr>
              <w:jc w:val="both"/>
              <w:rPr>
                <w:sz w:val="22"/>
                <w:szCs w:val="22"/>
              </w:rPr>
            </w:pPr>
            <w:r w:rsidRPr="00F35B04">
              <w:rPr>
                <w:sz w:val="22"/>
                <w:szCs w:val="22"/>
              </w:rPr>
              <w:t>Календарные и поурочные планы: изучение программы, соблюдение основных принципов дидактики, учет возрастной психологии, чередование различных форм работы. Домашние задания, их формы. Проверка знаний учащихся: текущий опрос, контрольные уроки, контрольные диктанты, письменные контрольные работы.</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467"/>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F35B04" w:rsidRDefault="00EA320F" w:rsidP="006015E1">
            <w:pPr>
              <w:jc w:val="both"/>
              <w:rPr>
                <w:sz w:val="22"/>
                <w:szCs w:val="22"/>
              </w:rPr>
            </w:pPr>
            <w:r w:rsidRPr="00F35B04">
              <w:rPr>
                <w:i/>
                <w:sz w:val="22"/>
                <w:szCs w:val="22"/>
              </w:rPr>
              <w:t>Тема 9</w:t>
            </w:r>
            <w:r w:rsidR="006015E1" w:rsidRPr="00F35B04">
              <w:rPr>
                <w:sz w:val="22"/>
                <w:szCs w:val="22"/>
              </w:rPr>
              <w:t xml:space="preserve"> Проверка музыкальных данных при отборе в детские музыкальные учреждения.</w:t>
            </w:r>
          </w:p>
          <w:p w:rsidR="00EA320F" w:rsidRPr="00F35B04" w:rsidRDefault="00EA320F" w:rsidP="00075421">
            <w:pPr>
              <w:jc w:val="both"/>
              <w:rPr>
                <w:i/>
                <w:sz w:val="22"/>
                <w:szCs w:val="22"/>
              </w:rPr>
            </w:pPr>
          </w:p>
        </w:tc>
        <w:tc>
          <w:tcPr>
            <w:tcW w:w="8590" w:type="dxa"/>
          </w:tcPr>
          <w:p w:rsidR="00EA320F" w:rsidRPr="00F35B04" w:rsidRDefault="00EA320F" w:rsidP="00075421">
            <w:pPr>
              <w:jc w:val="both"/>
              <w:rPr>
                <w:sz w:val="22"/>
                <w:szCs w:val="22"/>
              </w:rPr>
            </w:pPr>
            <w:r w:rsidRPr="00F35B04">
              <w:rPr>
                <w:sz w:val="22"/>
                <w:szCs w:val="22"/>
              </w:rPr>
              <w:t>Проверка музыкальных данных при отборе в детские музыкальные учреждения.</w:t>
            </w:r>
          </w:p>
          <w:p w:rsidR="00EA320F" w:rsidRPr="00F35B04" w:rsidRDefault="00EA320F" w:rsidP="00075421">
            <w:pPr>
              <w:jc w:val="both"/>
              <w:rPr>
                <w:sz w:val="22"/>
                <w:szCs w:val="22"/>
              </w:rPr>
            </w:pPr>
            <w:r w:rsidRPr="00F35B04">
              <w:rPr>
                <w:sz w:val="22"/>
                <w:szCs w:val="22"/>
              </w:rPr>
              <w:t>Индивидуальный подход, выявление интеллектуальных способностей, эмоциональности, отзывчивости. Проверка различных сторон музыкального слуха: интонирование, память, метроритм.</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w:t>
            </w:r>
          </w:p>
        </w:tc>
      </w:tr>
      <w:tr w:rsidR="00EA320F" w:rsidRPr="00F35B04" w:rsidTr="4218BF6B">
        <w:tblPrEx>
          <w:tblLook w:val="0160"/>
        </w:tblPrEx>
        <w:trPr>
          <w:trHeight w:val="630"/>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630"/>
        </w:trPr>
        <w:tc>
          <w:tcPr>
            <w:tcW w:w="3347" w:type="dxa"/>
            <w:gridSpan w:val="2"/>
            <w:vMerge w:val="restart"/>
          </w:tcPr>
          <w:p w:rsidR="006015E1" w:rsidRPr="0008149F" w:rsidRDefault="00EA320F" w:rsidP="006015E1">
            <w:pPr>
              <w:jc w:val="both"/>
              <w:rPr>
                <w:sz w:val="22"/>
                <w:szCs w:val="22"/>
              </w:rPr>
            </w:pPr>
            <w:r w:rsidRPr="0008149F">
              <w:rPr>
                <w:i/>
                <w:sz w:val="22"/>
                <w:szCs w:val="22"/>
              </w:rPr>
              <w:lastRenderedPageBreak/>
              <w:t>Тема 10</w:t>
            </w:r>
            <w:r w:rsidR="006015E1" w:rsidRPr="0008149F">
              <w:rPr>
                <w:sz w:val="22"/>
                <w:szCs w:val="22"/>
              </w:rPr>
              <w:t xml:space="preserve"> Краткий обзор учебной литературы.</w:t>
            </w:r>
          </w:p>
          <w:p w:rsidR="00EA320F" w:rsidRPr="0008149F" w:rsidRDefault="00EA320F" w:rsidP="00075421">
            <w:pPr>
              <w:jc w:val="both"/>
              <w:rPr>
                <w:i/>
                <w:sz w:val="22"/>
                <w:szCs w:val="22"/>
              </w:rPr>
            </w:pPr>
          </w:p>
        </w:tc>
        <w:tc>
          <w:tcPr>
            <w:tcW w:w="8590" w:type="dxa"/>
          </w:tcPr>
          <w:p w:rsidR="00EA320F" w:rsidRPr="0008149F" w:rsidRDefault="00EA320F" w:rsidP="00075421">
            <w:pPr>
              <w:jc w:val="both"/>
              <w:rPr>
                <w:sz w:val="22"/>
                <w:szCs w:val="22"/>
              </w:rPr>
            </w:pPr>
            <w:r w:rsidRPr="0008149F">
              <w:rPr>
                <w:sz w:val="22"/>
                <w:szCs w:val="22"/>
              </w:rPr>
              <w:t>Краткий обзор учебной литературы.</w:t>
            </w:r>
          </w:p>
          <w:p w:rsidR="00EA320F" w:rsidRPr="0008149F" w:rsidRDefault="00EA320F" w:rsidP="00075421">
            <w:pPr>
              <w:jc w:val="both"/>
              <w:rPr>
                <w:sz w:val="22"/>
                <w:szCs w:val="22"/>
              </w:rPr>
            </w:pPr>
            <w:r w:rsidRPr="0008149F">
              <w:rPr>
                <w:sz w:val="22"/>
                <w:szCs w:val="22"/>
              </w:rPr>
              <w:t>Знакомство с наиболее известными учебниками и учебными пособиями. Более подробный анализ учебников и пособий, отвечающих современным требованиям преподавания сольфеджио. Критерии оценки учебника или пособия: цели и задачи, формы работы, музыкальный материал.</w:t>
            </w:r>
          </w:p>
        </w:tc>
        <w:tc>
          <w:tcPr>
            <w:tcW w:w="1402" w:type="dxa"/>
          </w:tcPr>
          <w:p w:rsidR="00EA320F" w:rsidRPr="0008149F"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8149F">
              <w:rPr>
                <w:sz w:val="22"/>
                <w:szCs w:val="22"/>
              </w:rPr>
              <w:t>4</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1, 2, 3</w:t>
            </w:r>
          </w:p>
        </w:tc>
      </w:tr>
      <w:tr w:rsidR="00EA320F" w:rsidRPr="00F35B04" w:rsidTr="4218BF6B">
        <w:tblPrEx>
          <w:tblLook w:val="0160"/>
        </w:tblPrEx>
        <w:trPr>
          <w:trHeight w:val="630"/>
        </w:trPr>
        <w:tc>
          <w:tcPr>
            <w:tcW w:w="3347" w:type="dxa"/>
            <w:gridSpan w:val="2"/>
            <w:vMerge/>
          </w:tcPr>
          <w:p w:rsidR="00EA320F" w:rsidRPr="00F35B04" w:rsidRDefault="00EA320F" w:rsidP="00075421">
            <w:pPr>
              <w:jc w:val="both"/>
              <w:rPr>
                <w:i/>
                <w:sz w:val="22"/>
                <w:szCs w:val="22"/>
              </w:rPr>
            </w:pPr>
          </w:p>
        </w:tc>
        <w:tc>
          <w:tcPr>
            <w:tcW w:w="8590" w:type="dxa"/>
          </w:tcPr>
          <w:p w:rsidR="006015E1" w:rsidRDefault="006015E1" w:rsidP="006015E1">
            <w:pPr>
              <w:jc w:val="right"/>
              <w:rPr>
                <w:i/>
                <w:sz w:val="22"/>
                <w:szCs w:val="22"/>
              </w:rPr>
            </w:pPr>
            <w:r w:rsidRPr="00EA320F">
              <w:rPr>
                <w:i/>
                <w:sz w:val="22"/>
                <w:szCs w:val="22"/>
              </w:rPr>
              <w:t>Самостоятельная работа: домашняя работа по заданной теме</w:t>
            </w:r>
          </w:p>
          <w:p w:rsidR="00EA320F" w:rsidRPr="00F35B04" w:rsidRDefault="006015E1" w:rsidP="006015E1">
            <w:pPr>
              <w:jc w:val="right"/>
              <w:rPr>
                <w:sz w:val="22"/>
                <w:szCs w:val="22"/>
              </w:rPr>
            </w:pPr>
            <w:r>
              <w:rPr>
                <w:sz w:val="20"/>
                <w:szCs w:val="20"/>
              </w:rPr>
              <w:t>Подготовка устного ответа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8590" w:type="dxa"/>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Аудиторная работа</w:t>
            </w:r>
          </w:p>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402" w:type="dxa"/>
          </w:tcPr>
          <w:p w:rsidR="00EA320F" w:rsidRPr="00F35B04" w:rsidRDefault="006C7D79"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 xml:space="preserve">64 </w:t>
            </w:r>
            <w:r w:rsidR="007F7E1E">
              <w:rPr>
                <w:bCs/>
                <w:sz w:val="22"/>
                <w:szCs w:val="22"/>
              </w:rPr>
              <w:t>часа</w:t>
            </w:r>
          </w:p>
        </w:tc>
        <w:tc>
          <w:tcPr>
            <w:tcW w:w="1390" w:type="dxa"/>
            <w:shd w:val="clear" w:color="auto" w:fill="auto"/>
          </w:tcPr>
          <w:p w:rsidR="00EA320F" w:rsidRPr="00F35B04" w:rsidRDefault="00EA320F" w:rsidP="002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r>
      <w:tr w:rsidR="00EA320F" w:rsidRPr="00F35B04" w:rsidTr="4218BF6B">
        <w:tblPrEx>
          <w:tblLook w:val="0160"/>
        </w:tblPrEx>
        <w:trPr>
          <w:trHeight w:val="311"/>
        </w:trPr>
        <w:tc>
          <w:tcPr>
            <w:tcW w:w="3347" w:type="dxa"/>
            <w:gridSpan w:val="2"/>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8590"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2"/>
                <w:szCs w:val="22"/>
              </w:rPr>
            </w:pPr>
            <w:r w:rsidRPr="7C9F2E02">
              <w:rPr>
                <w:b/>
                <w:bCs/>
                <w:sz w:val="22"/>
                <w:szCs w:val="22"/>
              </w:rPr>
              <w:t>Самостоятельная работа</w:t>
            </w:r>
          </w:p>
        </w:tc>
        <w:tc>
          <w:tcPr>
            <w:tcW w:w="1402" w:type="dxa"/>
          </w:tcPr>
          <w:p w:rsidR="00EA320F" w:rsidRPr="00F35B04" w:rsidRDefault="7C9F2E02" w:rsidP="7C9F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7C9F2E02">
              <w:rPr>
                <w:sz w:val="22"/>
                <w:szCs w:val="22"/>
              </w:rPr>
              <w:t>26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F35B04">
              <w:rPr>
                <w:b/>
                <w:bCs/>
                <w:sz w:val="22"/>
                <w:szCs w:val="22"/>
              </w:rPr>
              <w:t xml:space="preserve">Всего на дисциплину:                                                                                                                       </w:t>
            </w:r>
          </w:p>
        </w:tc>
        <w:tc>
          <w:tcPr>
            <w:tcW w:w="1402" w:type="dxa"/>
          </w:tcPr>
          <w:p w:rsidR="00EA320F" w:rsidRPr="00F35B04" w:rsidRDefault="0000389D"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
                <w:bCs/>
                <w:sz w:val="22"/>
                <w:szCs w:val="22"/>
              </w:rPr>
              <w:t>140</w:t>
            </w:r>
            <w:r w:rsidR="00EA320F" w:rsidRPr="00F35B04">
              <w:rPr>
                <w:b/>
                <w:bCs/>
                <w:sz w:val="22"/>
                <w:szCs w:val="22"/>
              </w:rPr>
              <w:t xml:space="preserve"> часов</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Учебная практика</w:t>
            </w:r>
            <w:r w:rsidRPr="009C2A31">
              <w:rPr>
                <w:sz w:val="20"/>
                <w:szCs w:val="20"/>
              </w:rPr>
              <w:t xml:space="preserve"> </w:t>
            </w:r>
          </w:p>
          <w:p w:rsidR="00EA320F" w:rsidRPr="00F35B04" w:rsidRDefault="00EA320F" w:rsidP="009B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Виды работ</w:t>
            </w:r>
            <w:r w:rsidRPr="009C2A31">
              <w:rPr>
                <w:sz w:val="20"/>
                <w:szCs w:val="20"/>
              </w:rPr>
              <w:t xml:space="preserve"> </w:t>
            </w:r>
            <w:r w:rsidRPr="00A00E1F">
              <w:rPr>
                <w:sz w:val="20"/>
                <w:szCs w:val="20"/>
              </w:rPr>
              <w:t>обсуждение с преподавателем содержания и вопросов практической реализации занятий по учебной дисциплине, проведение занятий под руководством преподавателя и самостоятельно, оформление учебной документации.</w:t>
            </w:r>
          </w:p>
        </w:tc>
        <w:tc>
          <w:tcPr>
            <w:tcW w:w="1402" w:type="dxa"/>
          </w:tcPr>
          <w:p w:rsidR="00EA320F" w:rsidRPr="00F35B04" w:rsidRDefault="002F7ED1"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129 (100+29ч.)</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Производственная практика (педагогическая практика)</w:t>
            </w:r>
          </w:p>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Виды работ</w:t>
            </w:r>
          </w:p>
          <w:p w:rsidR="00EA320F" w:rsidRPr="009B69E3" w:rsidRDefault="00EA320F" w:rsidP="009B69E3">
            <w:pPr>
              <w:widowControl w:val="0"/>
              <w:shd w:val="clear" w:color="auto" w:fill="FFFFFF"/>
              <w:autoSpaceDE w:val="0"/>
              <w:autoSpaceDN w:val="0"/>
              <w:adjustRightInd w:val="0"/>
              <w:spacing w:line="276" w:lineRule="auto"/>
              <w:ind w:left="284"/>
              <w:jc w:val="both"/>
              <w:rPr>
                <w:sz w:val="20"/>
              </w:rPr>
            </w:pPr>
            <w:r w:rsidRPr="009B69E3">
              <w:rPr>
                <w:sz w:val="20"/>
              </w:rPr>
              <w:t>Посещение уроков опытных преподавателей в общеобразовательных организациях, организациях дополнительного образования детей</w:t>
            </w:r>
          </w:p>
          <w:p w:rsidR="00EA320F" w:rsidRPr="009B69E3" w:rsidRDefault="00EA320F" w:rsidP="009B69E3">
            <w:pPr>
              <w:widowControl w:val="0"/>
              <w:shd w:val="clear" w:color="auto" w:fill="FFFFFF"/>
              <w:autoSpaceDE w:val="0"/>
              <w:autoSpaceDN w:val="0"/>
              <w:adjustRightInd w:val="0"/>
              <w:spacing w:line="276" w:lineRule="auto"/>
              <w:ind w:left="284"/>
              <w:jc w:val="both"/>
              <w:rPr>
                <w:sz w:val="20"/>
              </w:rPr>
            </w:pPr>
            <w:r w:rsidRPr="009B69E3">
              <w:rPr>
                <w:sz w:val="20"/>
              </w:rPr>
              <w:t>Посещение открытых уроков и мероприятий БУ «Сургутский колледж русской культуры им. А.С. Знаменского», отделения раннего эстетического развития БУ «Сургутский колледж русской культуры им. А.С. Знаменского»;</w:t>
            </w:r>
          </w:p>
          <w:p w:rsidR="00EA320F" w:rsidRPr="009B69E3" w:rsidRDefault="00EA320F" w:rsidP="009B69E3">
            <w:pPr>
              <w:widowControl w:val="0"/>
              <w:shd w:val="clear" w:color="auto" w:fill="FFFFFF"/>
              <w:autoSpaceDE w:val="0"/>
              <w:autoSpaceDN w:val="0"/>
              <w:adjustRightInd w:val="0"/>
              <w:spacing w:line="276" w:lineRule="auto"/>
              <w:ind w:left="284"/>
              <w:jc w:val="both"/>
              <w:rPr>
                <w:sz w:val="20"/>
              </w:rPr>
            </w:pPr>
            <w:r w:rsidRPr="009B69E3">
              <w:rPr>
                <w:sz w:val="20"/>
              </w:rPr>
              <w:t>Посещение мастер-классов ведущих деятелей музыкального искусства.</w:t>
            </w:r>
          </w:p>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402" w:type="dxa"/>
          </w:tcPr>
          <w:p w:rsidR="00EA320F"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EA320F" w:rsidRPr="002F7ED1"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F7ED1">
              <w:rPr>
                <w:b/>
                <w:bCs/>
                <w:sz w:val="22"/>
                <w:szCs w:val="22"/>
              </w:rPr>
              <w:t xml:space="preserve">2 </w:t>
            </w:r>
            <w:proofErr w:type="spellStart"/>
            <w:r w:rsidRPr="002F7ED1">
              <w:rPr>
                <w:b/>
                <w:bCs/>
                <w:sz w:val="22"/>
                <w:szCs w:val="22"/>
              </w:rPr>
              <w:t>нед</w:t>
            </w:r>
            <w:proofErr w:type="spellEnd"/>
          </w:p>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F7ED1">
              <w:rPr>
                <w:b/>
                <w:bCs/>
                <w:sz w:val="22"/>
                <w:szCs w:val="22"/>
              </w:rPr>
              <w:t>(</w:t>
            </w:r>
            <w:r w:rsidR="002F7ED1" w:rsidRPr="002F7ED1">
              <w:rPr>
                <w:b/>
                <w:bCs/>
                <w:sz w:val="22"/>
                <w:szCs w:val="22"/>
              </w:rPr>
              <w:t xml:space="preserve">72 </w:t>
            </w:r>
            <w:r w:rsidRPr="002F7ED1">
              <w:rPr>
                <w:b/>
                <w:bCs/>
                <w:sz w:val="22"/>
                <w:szCs w:val="22"/>
              </w:rPr>
              <w:t>час</w:t>
            </w:r>
            <w:r w:rsidR="002F7ED1" w:rsidRPr="002F7ED1">
              <w:rPr>
                <w:b/>
                <w:bCs/>
                <w:sz w:val="22"/>
                <w:szCs w:val="22"/>
              </w:rPr>
              <w:t>а</w:t>
            </w:r>
            <w:r w:rsidRPr="002F7ED1">
              <w:rPr>
                <w:b/>
                <w:bCs/>
                <w:sz w:val="22"/>
                <w:szCs w:val="22"/>
              </w:rPr>
              <w:t>)</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A320F" w:rsidRPr="00F35B04" w:rsidTr="4218BF6B">
        <w:tblPrEx>
          <w:tblLook w:val="0160"/>
        </w:tblPrEx>
        <w:trPr>
          <w:trHeight w:val="311"/>
        </w:trPr>
        <w:tc>
          <w:tcPr>
            <w:tcW w:w="11937" w:type="dxa"/>
            <w:gridSpan w:val="3"/>
          </w:tcPr>
          <w:p w:rsidR="00EA320F" w:rsidRPr="00F35B04" w:rsidRDefault="00EA320F" w:rsidP="009B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Pr>
                <w:b/>
                <w:bCs/>
                <w:sz w:val="22"/>
                <w:szCs w:val="22"/>
              </w:rPr>
              <w:t>Всего</w:t>
            </w:r>
          </w:p>
        </w:tc>
        <w:tc>
          <w:tcPr>
            <w:tcW w:w="1402" w:type="dxa"/>
          </w:tcPr>
          <w:p w:rsidR="00EA320F" w:rsidRPr="00F35B04" w:rsidRDefault="002F7ED1" w:rsidP="002F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371+72</w:t>
            </w:r>
            <w:r w:rsidR="00EA320F">
              <w:rPr>
                <w:b/>
                <w:bCs/>
                <w:sz w:val="22"/>
                <w:szCs w:val="22"/>
              </w:rPr>
              <w:t xml:space="preserve"> часа</w:t>
            </w:r>
          </w:p>
        </w:tc>
        <w:tc>
          <w:tcPr>
            <w:tcW w:w="1390" w:type="dxa"/>
            <w:shd w:val="clear" w:color="auto" w:fill="auto"/>
          </w:tcPr>
          <w:p w:rsidR="00EA320F" w:rsidRPr="00F35B04" w:rsidRDefault="00EA320F" w:rsidP="0007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bl>
    <w:p w:rsidR="001920B4"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1920B4" w:rsidRPr="00030B17"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030B17">
        <w:rPr>
          <w:sz w:val="20"/>
          <w:szCs w:val="20"/>
        </w:rPr>
        <w:t xml:space="preserve">Для характеристики уровня освоения учебного материала используются следующие обозначения: </w:t>
      </w:r>
    </w:p>
    <w:p w:rsidR="001920B4" w:rsidRPr="00030B17"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030B17">
        <w:rPr>
          <w:sz w:val="20"/>
          <w:szCs w:val="20"/>
        </w:rPr>
        <w:t xml:space="preserve">1 – ознакомительный (узнавание ранее изученных объектов, свойств); </w:t>
      </w:r>
    </w:p>
    <w:p w:rsidR="001920B4" w:rsidRPr="00030B17"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030B17">
        <w:rPr>
          <w:sz w:val="20"/>
          <w:szCs w:val="20"/>
        </w:rPr>
        <w:t>2 – репродуктивный (выполнение деятельности по образцу, ин</w:t>
      </w:r>
      <w:r>
        <w:rPr>
          <w:sz w:val="20"/>
          <w:szCs w:val="20"/>
        </w:rPr>
        <w:t>струкции или под руководством);</w:t>
      </w:r>
    </w:p>
    <w:p w:rsidR="00747F9C" w:rsidRPr="00030B17" w:rsidRDefault="001920B4" w:rsidP="001920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sectPr w:rsidR="00747F9C" w:rsidRPr="00030B17">
          <w:pgSz w:w="16840" w:h="11907" w:orient="landscape"/>
          <w:pgMar w:top="851" w:right="1134" w:bottom="851" w:left="992" w:header="709" w:footer="709" w:gutter="0"/>
          <w:cols w:space="720"/>
        </w:sectPr>
      </w:pPr>
      <w:r w:rsidRPr="00030B17">
        <w:rPr>
          <w:sz w:val="20"/>
          <w:szCs w:val="20"/>
        </w:rPr>
        <w:t>3 – продуктивный (планирование и самостоятельное выполнение деятельн</w:t>
      </w:r>
      <w:r w:rsidR="00542750">
        <w:rPr>
          <w:sz w:val="20"/>
          <w:szCs w:val="20"/>
        </w:rPr>
        <w:t>ости, решение проблемных задач).</w:t>
      </w:r>
    </w:p>
    <w:p w:rsidR="0077640B" w:rsidRPr="00CD1580" w:rsidRDefault="0077640B" w:rsidP="005427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CD1580">
        <w:rPr>
          <w:b/>
          <w:caps/>
          <w:sz w:val="28"/>
          <w:szCs w:val="28"/>
        </w:rPr>
        <w:lastRenderedPageBreak/>
        <w:t>4. условия реализации  ПРОФЕССИОНАЛЬНОГО МОДУЛЯ</w:t>
      </w:r>
    </w:p>
    <w:p w:rsidR="0077640B" w:rsidRPr="00CD1580" w:rsidRDefault="0077640B" w:rsidP="0077640B"/>
    <w:p w:rsidR="0077640B" w:rsidRPr="00CD158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D1580">
        <w:rPr>
          <w:b/>
        </w:rPr>
        <w:t xml:space="preserve">4.1. </w:t>
      </w:r>
      <w:r w:rsidRPr="00CD1580">
        <w:rPr>
          <w:b/>
          <w:bCs/>
        </w:rPr>
        <w:t>Требования к минимальному материально-техническому обеспечению</w:t>
      </w:r>
    </w:p>
    <w:p w:rsidR="005670FA" w:rsidRPr="00CD1580" w:rsidRDefault="005670FA" w:rsidP="005670FA">
      <w:pPr>
        <w:widowControl w:val="0"/>
        <w:autoSpaceDE w:val="0"/>
        <w:autoSpaceDN w:val="0"/>
        <w:adjustRightInd w:val="0"/>
        <w:ind w:firstLine="708"/>
        <w:jc w:val="both"/>
      </w:pPr>
      <w:r w:rsidRPr="00CD1580">
        <w:t xml:space="preserve">Реализация профессионального модуля предполагает наличие учебных классов для групповых и </w:t>
      </w:r>
      <w:r w:rsidR="00CD1580" w:rsidRPr="00CD1580">
        <w:t>индивидуальных</w:t>
      </w:r>
      <w:r w:rsidRPr="00CD1580">
        <w:t xml:space="preserve"> занятий.</w:t>
      </w:r>
    </w:p>
    <w:p w:rsidR="005670FA" w:rsidRPr="00CD1580" w:rsidRDefault="005670FA" w:rsidP="005670FA">
      <w:pPr>
        <w:widowControl w:val="0"/>
        <w:autoSpaceDE w:val="0"/>
        <w:autoSpaceDN w:val="0"/>
        <w:adjustRightInd w:val="0"/>
        <w:ind w:firstLine="708"/>
        <w:jc w:val="both"/>
      </w:pPr>
      <w:r w:rsidRPr="00CD1580">
        <w:rPr>
          <w:bCs/>
        </w:rPr>
        <w:t>Оборудование учебного класса и рабочих мест класса:</w:t>
      </w:r>
    </w:p>
    <w:p w:rsidR="005670FA" w:rsidRPr="00CD1580" w:rsidRDefault="005670FA" w:rsidP="00D06843">
      <w:pPr>
        <w:numPr>
          <w:ilvl w:val="0"/>
          <w:numId w:val="11"/>
        </w:numPr>
        <w:spacing w:line="276" w:lineRule="auto"/>
        <w:ind w:left="0" w:firstLine="709"/>
        <w:jc w:val="both"/>
      </w:pPr>
      <w:r w:rsidRPr="00CD1580">
        <w:t>Кабинет для мелкогрупповых занятий;</w:t>
      </w:r>
    </w:p>
    <w:p w:rsidR="005670FA" w:rsidRPr="00CD1580" w:rsidRDefault="005670FA" w:rsidP="00D06843">
      <w:pPr>
        <w:numPr>
          <w:ilvl w:val="0"/>
          <w:numId w:val="11"/>
        </w:numPr>
        <w:spacing w:line="276" w:lineRule="auto"/>
        <w:ind w:left="0" w:firstLine="709"/>
        <w:jc w:val="both"/>
      </w:pPr>
      <w:r w:rsidRPr="00CD1580">
        <w:t>Струнный инструмент по профилю, фортепиано, ученическая доска с нанесенным на неё нотоносцем; технические средства для воспроизведения аудио записей; столы-парты, стулья, стол учителя, тумбочка, кресло;</w:t>
      </w:r>
    </w:p>
    <w:p w:rsidR="005670FA" w:rsidRPr="00CD1580" w:rsidRDefault="005670FA" w:rsidP="00D06843">
      <w:pPr>
        <w:numPr>
          <w:ilvl w:val="0"/>
          <w:numId w:val="11"/>
        </w:numPr>
        <w:spacing w:line="276" w:lineRule="auto"/>
        <w:ind w:left="0" w:firstLine="709"/>
        <w:jc w:val="both"/>
      </w:pPr>
      <w:r w:rsidRPr="00CD1580">
        <w:t>Раздаточный материал (тесты, задания для самостоятельной работы, проверочные задания и т.д.).</w:t>
      </w:r>
    </w:p>
    <w:p w:rsidR="005670FA" w:rsidRDefault="0077640B" w:rsidP="006718EB">
      <w:pPr>
        <w:pStyle w:val="af"/>
        <w:widowControl w:val="0"/>
        <w:autoSpaceDE w:val="0"/>
        <w:autoSpaceDN w:val="0"/>
        <w:adjustRightInd w:val="0"/>
        <w:ind w:left="0" w:firstLine="708"/>
        <w:jc w:val="both"/>
        <w:rPr>
          <w:rFonts w:ascii="Times New Roman" w:hAnsi="Times New Roman"/>
          <w:szCs w:val="24"/>
        </w:rPr>
      </w:pPr>
      <w:r w:rsidRPr="00CD1580">
        <w:rPr>
          <w:rFonts w:ascii="Times New Roman" w:hAnsi="Times New Roman"/>
          <w:bCs/>
          <w:szCs w:val="24"/>
        </w:rPr>
        <w:t xml:space="preserve">Технические средства обучения: </w:t>
      </w:r>
      <w:r w:rsidR="003122A6" w:rsidRPr="00CD1580">
        <w:rPr>
          <w:rFonts w:ascii="Times New Roman" w:hAnsi="Times New Roman"/>
          <w:bCs/>
          <w:szCs w:val="24"/>
        </w:rPr>
        <w:t>компьютер, звуковоспроизводящее оборудование</w:t>
      </w:r>
      <w:r w:rsidR="00CD1580">
        <w:rPr>
          <w:rFonts w:ascii="Times New Roman" w:hAnsi="Times New Roman"/>
          <w:bCs/>
          <w:szCs w:val="24"/>
        </w:rPr>
        <w:t xml:space="preserve">, </w:t>
      </w:r>
      <w:r w:rsidR="005670FA" w:rsidRPr="00CD1580">
        <w:rPr>
          <w:rFonts w:ascii="Times New Roman" w:hAnsi="Times New Roman"/>
          <w:szCs w:val="24"/>
        </w:rPr>
        <w:t>телевизор.</w:t>
      </w:r>
    </w:p>
    <w:p w:rsidR="006718EB" w:rsidRDefault="006718EB" w:rsidP="006718EB">
      <w:pPr>
        <w:pStyle w:val="af"/>
        <w:widowControl w:val="0"/>
        <w:autoSpaceDE w:val="0"/>
        <w:autoSpaceDN w:val="0"/>
        <w:adjustRightInd w:val="0"/>
        <w:ind w:left="0"/>
        <w:rPr>
          <w:rFonts w:ascii="Times New Roman" w:hAnsi="Times New Roman"/>
          <w:szCs w:val="24"/>
        </w:rPr>
      </w:pPr>
    </w:p>
    <w:p w:rsidR="0077640B" w:rsidRPr="00CD1580"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D1580">
        <w:rPr>
          <w:b/>
        </w:rPr>
        <w:t>4.2. Информационное обеспечение обучения</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18EB">
        <w:rPr>
          <w:b/>
          <w:bCs/>
        </w:rPr>
        <w:t>Перечень рекомендуемых учебных изданий, Интернет-ресурсов, дополнительной литературы</w:t>
      </w:r>
    </w:p>
    <w:p w:rsidR="009605F1" w:rsidRDefault="009605F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C74B4E" w:rsidRDefault="00C74B4E"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p w:rsidR="009605F1" w:rsidRDefault="009605F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229" w:type="dxa"/>
        <w:tblInd w:w="93" w:type="dxa"/>
        <w:tblLook w:val="04A0"/>
      </w:tblPr>
      <w:tblGrid>
        <w:gridCol w:w="1291"/>
        <w:gridCol w:w="1855"/>
        <w:gridCol w:w="6083"/>
      </w:tblGrid>
      <w:tr w:rsidR="009605F1" w:rsidRPr="009605F1" w:rsidTr="009605F1">
        <w:trPr>
          <w:trHeight w:val="82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605F1" w:rsidRPr="009605F1" w:rsidRDefault="009605F1" w:rsidP="009605F1">
            <w:pPr>
              <w:rPr>
                <w:sz w:val="20"/>
                <w:szCs w:val="20"/>
              </w:rPr>
            </w:pPr>
            <w:r w:rsidRPr="009605F1">
              <w:rPr>
                <w:sz w:val="20"/>
                <w:szCs w:val="20"/>
              </w:rPr>
              <w:t>МДК.02.01.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Педагогические основы преподавания профессиональных дисциплин</w:t>
            </w:r>
          </w:p>
        </w:tc>
        <w:tc>
          <w:tcPr>
            <w:tcW w:w="6237" w:type="dxa"/>
            <w:tcBorders>
              <w:top w:val="single" w:sz="4" w:space="0" w:color="auto"/>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Петрушин В.И. Музыкальная психология [Текст]</w:t>
            </w:r>
            <w:proofErr w:type="gramStart"/>
            <w:r w:rsidRPr="009605F1">
              <w:rPr>
                <w:sz w:val="20"/>
                <w:szCs w:val="20"/>
              </w:rPr>
              <w:t xml:space="preserve"> :</w:t>
            </w:r>
            <w:proofErr w:type="gramEnd"/>
            <w:r w:rsidRPr="009605F1">
              <w:rPr>
                <w:sz w:val="20"/>
                <w:szCs w:val="20"/>
              </w:rPr>
              <w:t xml:space="preserve"> учебник и практикум для СПО / Валентин Иванович ; В. И. Петрушин. - 4-е издание. - Москва</w:t>
            </w:r>
            <w:proofErr w:type="gramStart"/>
            <w:r w:rsidRPr="009605F1">
              <w:rPr>
                <w:sz w:val="20"/>
                <w:szCs w:val="20"/>
              </w:rPr>
              <w:t xml:space="preserve"> :</w:t>
            </w:r>
            <w:proofErr w:type="gramEnd"/>
            <w:r w:rsidRPr="009605F1">
              <w:rPr>
                <w:sz w:val="20"/>
                <w:szCs w:val="20"/>
              </w:rPr>
              <w:t xml:space="preserve"> Издательство </w:t>
            </w:r>
            <w:proofErr w:type="spellStart"/>
            <w:r w:rsidRPr="009605F1">
              <w:rPr>
                <w:sz w:val="20"/>
                <w:szCs w:val="20"/>
              </w:rPr>
              <w:t>Юрайт</w:t>
            </w:r>
            <w:proofErr w:type="spellEnd"/>
            <w:r w:rsidRPr="009605F1">
              <w:rPr>
                <w:sz w:val="20"/>
                <w:szCs w:val="20"/>
              </w:rPr>
              <w:t>, 2018. - 380 с. - ISBN 978-5-534-05250-3. (Накладная №20)</w:t>
            </w:r>
          </w:p>
        </w:tc>
      </w:tr>
      <w:tr w:rsidR="009605F1" w:rsidRPr="009605F1" w:rsidTr="009605F1">
        <w:trPr>
          <w:trHeight w:val="4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proofErr w:type="spellStart"/>
            <w:r w:rsidRPr="009605F1">
              <w:rPr>
                <w:sz w:val="20"/>
                <w:szCs w:val="20"/>
              </w:rPr>
              <w:t>Немов</w:t>
            </w:r>
            <w:proofErr w:type="spellEnd"/>
            <w:r w:rsidRPr="009605F1">
              <w:rPr>
                <w:sz w:val="20"/>
                <w:szCs w:val="20"/>
              </w:rPr>
              <w:t xml:space="preserve"> Р.С. Психология [Текст]</w:t>
            </w:r>
            <w:proofErr w:type="gramStart"/>
            <w:r w:rsidRPr="009605F1">
              <w:rPr>
                <w:sz w:val="20"/>
                <w:szCs w:val="20"/>
              </w:rPr>
              <w:t xml:space="preserve"> :</w:t>
            </w:r>
            <w:proofErr w:type="gramEnd"/>
            <w:r w:rsidRPr="009605F1">
              <w:rPr>
                <w:sz w:val="20"/>
                <w:szCs w:val="20"/>
              </w:rPr>
              <w:t xml:space="preserve"> учебник для СПО. Ч. 1 / Роберт Семенович</w:t>
            </w:r>
            <w:proofErr w:type="gramStart"/>
            <w:r w:rsidRPr="009605F1">
              <w:rPr>
                <w:sz w:val="20"/>
                <w:szCs w:val="20"/>
              </w:rPr>
              <w:t xml:space="preserve"> ;</w:t>
            </w:r>
            <w:proofErr w:type="gramEnd"/>
            <w:r w:rsidRPr="009605F1">
              <w:rPr>
                <w:sz w:val="20"/>
                <w:szCs w:val="20"/>
              </w:rPr>
              <w:t xml:space="preserve"> Р. С. </w:t>
            </w:r>
            <w:proofErr w:type="spellStart"/>
            <w:r w:rsidRPr="009605F1">
              <w:rPr>
                <w:sz w:val="20"/>
                <w:szCs w:val="20"/>
              </w:rPr>
              <w:t>Немов</w:t>
            </w:r>
            <w:proofErr w:type="spellEnd"/>
            <w:r w:rsidRPr="009605F1">
              <w:rPr>
                <w:sz w:val="20"/>
                <w:szCs w:val="20"/>
              </w:rPr>
              <w:t>.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2018. - 243 с. - ISBN 978-5-534-02366-4. (Накладная №20)</w:t>
            </w:r>
          </w:p>
        </w:tc>
      </w:tr>
      <w:tr w:rsidR="009605F1" w:rsidRPr="009605F1" w:rsidTr="009605F1">
        <w:trPr>
          <w:trHeight w:val="4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proofErr w:type="spellStart"/>
            <w:r w:rsidRPr="009605F1">
              <w:rPr>
                <w:sz w:val="20"/>
                <w:szCs w:val="20"/>
              </w:rPr>
              <w:t>Немов</w:t>
            </w:r>
            <w:proofErr w:type="spellEnd"/>
            <w:r w:rsidRPr="009605F1">
              <w:rPr>
                <w:sz w:val="20"/>
                <w:szCs w:val="20"/>
              </w:rPr>
              <w:t xml:space="preserve"> Р.С. Психология [Текст]</w:t>
            </w:r>
            <w:proofErr w:type="gramStart"/>
            <w:r w:rsidRPr="009605F1">
              <w:rPr>
                <w:sz w:val="20"/>
                <w:szCs w:val="20"/>
              </w:rPr>
              <w:t xml:space="preserve"> :</w:t>
            </w:r>
            <w:proofErr w:type="gramEnd"/>
            <w:r w:rsidRPr="009605F1">
              <w:rPr>
                <w:sz w:val="20"/>
                <w:szCs w:val="20"/>
              </w:rPr>
              <w:t xml:space="preserve"> учебник для СПО. Ч. 2 / Роберт Семенович</w:t>
            </w:r>
            <w:proofErr w:type="gramStart"/>
            <w:r w:rsidRPr="009605F1">
              <w:rPr>
                <w:sz w:val="20"/>
                <w:szCs w:val="20"/>
              </w:rPr>
              <w:t xml:space="preserve"> ;</w:t>
            </w:r>
            <w:proofErr w:type="gramEnd"/>
            <w:r w:rsidRPr="009605F1">
              <w:rPr>
                <w:sz w:val="20"/>
                <w:szCs w:val="20"/>
              </w:rPr>
              <w:t xml:space="preserve"> Р. С. </w:t>
            </w:r>
            <w:proofErr w:type="spellStart"/>
            <w:r w:rsidRPr="009605F1">
              <w:rPr>
                <w:sz w:val="20"/>
                <w:szCs w:val="20"/>
              </w:rPr>
              <w:t>Немов</w:t>
            </w:r>
            <w:proofErr w:type="spellEnd"/>
            <w:r w:rsidRPr="009605F1">
              <w:rPr>
                <w:sz w:val="20"/>
                <w:szCs w:val="20"/>
              </w:rPr>
              <w:t>.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2018. - 292 с. - ISBN 978-5-534-02368-8. (Накладная №20)</w:t>
            </w:r>
          </w:p>
        </w:tc>
      </w:tr>
      <w:tr w:rsidR="009605F1" w:rsidRPr="009605F1" w:rsidTr="009605F1">
        <w:trPr>
          <w:trHeight w:val="12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proofErr w:type="spellStart"/>
            <w:r w:rsidRPr="009605F1">
              <w:rPr>
                <w:sz w:val="20"/>
                <w:szCs w:val="20"/>
              </w:rPr>
              <w:t>Цытович</w:t>
            </w:r>
            <w:proofErr w:type="spellEnd"/>
            <w:r w:rsidRPr="009605F1">
              <w:rPr>
                <w:sz w:val="20"/>
                <w:szCs w:val="20"/>
              </w:rPr>
              <w:t>, В.И. Традиции и новаторство. Вопросы теории, истории музыки и музыкальной педагогики</w:t>
            </w:r>
            <w:proofErr w:type="gramStart"/>
            <w:r w:rsidRPr="009605F1">
              <w:rPr>
                <w:sz w:val="20"/>
                <w:szCs w:val="20"/>
              </w:rPr>
              <w:t xml:space="preserve"> :</w:t>
            </w:r>
            <w:proofErr w:type="gramEnd"/>
            <w:r w:rsidRPr="009605F1">
              <w:rPr>
                <w:sz w:val="20"/>
                <w:szCs w:val="20"/>
              </w:rPr>
              <w:t xml:space="preserve"> учебное пособие / В.И. </w:t>
            </w:r>
            <w:proofErr w:type="spellStart"/>
            <w:r w:rsidRPr="009605F1">
              <w:rPr>
                <w:sz w:val="20"/>
                <w:szCs w:val="20"/>
              </w:rPr>
              <w:t>Цытович</w:t>
            </w:r>
            <w:proofErr w:type="spellEnd"/>
            <w:r w:rsidRPr="009605F1">
              <w:rPr>
                <w:sz w:val="20"/>
                <w:szCs w:val="20"/>
              </w:rPr>
              <w:t>. — 2-е изд., стер. — Санкт-Петербург</w:t>
            </w:r>
            <w:proofErr w:type="gramStart"/>
            <w:r w:rsidRPr="009605F1">
              <w:rPr>
                <w:sz w:val="20"/>
                <w:szCs w:val="20"/>
              </w:rPr>
              <w:t xml:space="preserve"> :</w:t>
            </w:r>
            <w:proofErr w:type="gramEnd"/>
            <w:r w:rsidRPr="009605F1">
              <w:rPr>
                <w:sz w:val="20"/>
                <w:szCs w:val="20"/>
              </w:rPr>
              <w:t xml:space="preserve"> Планета музыки, 2018. — 320 с. — ISBN 978-5-8114-2412-2. — Текст</w:t>
            </w:r>
            <w:proofErr w:type="gramStart"/>
            <w:r w:rsidRPr="009605F1">
              <w:rPr>
                <w:sz w:val="20"/>
                <w:szCs w:val="20"/>
              </w:rPr>
              <w:t> :</w:t>
            </w:r>
            <w:proofErr w:type="gramEnd"/>
            <w:r w:rsidRPr="009605F1">
              <w:rPr>
                <w:sz w:val="20"/>
                <w:szCs w:val="20"/>
              </w:rPr>
              <w:t xml:space="preserve"> электронный // Лань : электронно-библиотечная система. — URL: https://e.lanbook.com/book/103888 (дата обращения: 14.02.2020). — Режим доступа: для </w:t>
            </w:r>
            <w:proofErr w:type="spellStart"/>
            <w:r w:rsidRPr="009605F1">
              <w:rPr>
                <w:sz w:val="20"/>
                <w:szCs w:val="20"/>
              </w:rPr>
              <w:t>авториз</w:t>
            </w:r>
            <w:proofErr w:type="spellEnd"/>
            <w:r w:rsidRPr="009605F1">
              <w:rPr>
                <w:sz w:val="20"/>
                <w:szCs w:val="20"/>
              </w:rPr>
              <w:t>. пользователей</w:t>
            </w:r>
            <w:proofErr w:type="gramStart"/>
            <w:r w:rsidRPr="009605F1">
              <w:rPr>
                <w:sz w:val="20"/>
                <w:szCs w:val="20"/>
              </w:rPr>
              <w:t>.(</w:t>
            </w:r>
            <w:proofErr w:type="gramEnd"/>
            <w:r w:rsidRPr="009605F1">
              <w:rPr>
                <w:sz w:val="20"/>
                <w:szCs w:val="20"/>
              </w:rPr>
              <w:t>Договор на оказание услуг по доступу к ЭБС "Лань"№ 0419.106 от 04.12.2019).</w:t>
            </w:r>
          </w:p>
        </w:tc>
      </w:tr>
      <w:tr w:rsidR="009605F1" w:rsidRPr="009605F1" w:rsidTr="009605F1">
        <w:trPr>
          <w:trHeight w:val="4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Живов, В.Л. Теория хорового исполнительства [Текст]</w:t>
            </w:r>
            <w:proofErr w:type="gramStart"/>
            <w:r w:rsidRPr="009605F1">
              <w:rPr>
                <w:sz w:val="20"/>
                <w:szCs w:val="20"/>
              </w:rPr>
              <w:t xml:space="preserve"> :</w:t>
            </w:r>
            <w:proofErr w:type="gramEnd"/>
            <w:r w:rsidRPr="009605F1">
              <w:rPr>
                <w:sz w:val="20"/>
                <w:szCs w:val="20"/>
              </w:rPr>
              <w:t xml:space="preserve"> учебник / В. Л. Живов ; В. Л. Живов.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2019. - 197 с. - ISBN 978-5-534-07337-9. (Накладная №11)</w:t>
            </w:r>
          </w:p>
        </w:tc>
      </w:tr>
      <w:tr w:rsidR="009605F1" w:rsidRPr="009605F1" w:rsidTr="009605F1">
        <w:trPr>
          <w:trHeight w:val="810"/>
        </w:trPr>
        <w:tc>
          <w:tcPr>
            <w:tcW w:w="1291" w:type="dxa"/>
            <w:vMerge w:val="restart"/>
            <w:tcBorders>
              <w:top w:val="nil"/>
              <w:left w:val="single" w:sz="4" w:space="0" w:color="auto"/>
              <w:bottom w:val="single" w:sz="4" w:space="0" w:color="auto"/>
              <w:right w:val="single" w:sz="4" w:space="0" w:color="auto"/>
            </w:tcBorders>
            <w:shd w:val="clear" w:color="auto" w:fill="auto"/>
            <w:noWrap/>
            <w:hideMark/>
          </w:tcPr>
          <w:p w:rsidR="009605F1" w:rsidRPr="009605F1" w:rsidRDefault="009605F1" w:rsidP="009605F1">
            <w:pPr>
              <w:rPr>
                <w:sz w:val="20"/>
                <w:szCs w:val="20"/>
              </w:rPr>
            </w:pPr>
            <w:r w:rsidRPr="009605F1">
              <w:rPr>
                <w:sz w:val="20"/>
                <w:szCs w:val="20"/>
              </w:rPr>
              <w:t>МДК 02.02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605F1" w:rsidRPr="009605F1" w:rsidRDefault="009605F1" w:rsidP="009605F1">
            <w:pPr>
              <w:rPr>
                <w:sz w:val="20"/>
                <w:szCs w:val="20"/>
              </w:rPr>
            </w:pPr>
            <w:r w:rsidRPr="009605F1">
              <w:rPr>
                <w:sz w:val="20"/>
                <w:szCs w:val="20"/>
              </w:rPr>
              <w:t>Учебно-методическое  обеспечение учебного процесса</w:t>
            </w: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Кузнецов, В.В. Методика профессионального обучения [Текст]</w:t>
            </w:r>
            <w:proofErr w:type="gramStart"/>
            <w:r w:rsidRPr="009605F1">
              <w:rPr>
                <w:sz w:val="20"/>
                <w:szCs w:val="20"/>
              </w:rPr>
              <w:t xml:space="preserve"> :</w:t>
            </w:r>
            <w:proofErr w:type="gramEnd"/>
            <w:r w:rsidRPr="009605F1">
              <w:rPr>
                <w:sz w:val="20"/>
                <w:szCs w:val="20"/>
              </w:rPr>
              <w:t xml:space="preserve"> учебник и практикум для СПО / В. В. Кузнецов ; В. В. Кузнецов.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2019. - 136 с. - ISBN 978-5-534-10205-5. (Накладная №10)</w:t>
            </w:r>
          </w:p>
        </w:tc>
      </w:tr>
      <w:tr w:rsidR="009605F1" w:rsidRPr="009605F1" w:rsidTr="009605F1">
        <w:trPr>
          <w:trHeight w:val="480"/>
        </w:trPr>
        <w:tc>
          <w:tcPr>
            <w:tcW w:w="1291" w:type="dxa"/>
            <w:vMerge/>
            <w:tcBorders>
              <w:top w:val="nil"/>
              <w:left w:val="single" w:sz="4" w:space="0" w:color="auto"/>
              <w:bottom w:val="single" w:sz="4" w:space="0" w:color="auto"/>
              <w:right w:val="single" w:sz="4" w:space="0" w:color="auto"/>
            </w:tcBorders>
            <w:vAlign w:val="center"/>
            <w:hideMark/>
          </w:tcPr>
          <w:p w:rsidR="009605F1" w:rsidRPr="009605F1" w:rsidRDefault="009605F1" w:rsidP="009605F1">
            <w:pPr>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9605F1" w:rsidRPr="009605F1" w:rsidRDefault="009605F1" w:rsidP="009605F1">
            <w:pPr>
              <w:rPr>
                <w:sz w:val="20"/>
                <w:szCs w:val="20"/>
              </w:rPr>
            </w:pPr>
          </w:p>
        </w:tc>
        <w:tc>
          <w:tcPr>
            <w:tcW w:w="6237" w:type="dxa"/>
            <w:tcBorders>
              <w:top w:val="nil"/>
              <w:left w:val="nil"/>
              <w:bottom w:val="single" w:sz="4" w:space="0" w:color="auto"/>
              <w:right w:val="single" w:sz="4" w:space="0" w:color="auto"/>
            </w:tcBorders>
            <w:shd w:val="clear" w:color="auto" w:fill="auto"/>
            <w:hideMark/>
          </w:tcPr>
          <w:p w:rsidR="009605F1" w:rsidRPr="009605F1" w:rsidRDefault="009605F1" w:rsidP="009605F1">
            <w:pPr>
              <w:rPr>
                <w:sz w:val="20"/>
                <w:szCs w:val="20"/>
              </w:rPr>
            </w:pPr>
            <w:r w:rsidRPr="009605F1">
              <w:rPr>
                <w:sz w:val="20"/>
                <w:szCs w:val="20"/>
              </w:rPr>
              <w:t>Живов, В.Л. Теория хорового исполнительства [Текст]</w:t>
            </w:r>
            <w:proofErr w:type="gramStart"/>
            <w:r w:rsidRPr="009605F1">
              <w:rPr>
                <w:sz w:val="20"/>
                <w:szCs w:val="20"/>
              </w:rPr>
              <w:t xml:space="preserve"> :</w:t>
            </w:r>
            <w:proofErr w:type="gramEnd"/>
            <w:r w:rsidRPr="009605F1">
              <w:rPr>
                <w:sz w:val="20"/>
                <w:szCs w:val="20"/>
              </w:rPr>
              <w:t xml:space="preserve"> учебник / В. Л. Живов ; В. Л. Живов. - 2-е издание. - Москва</w:t>
            </w:r>
            <w:proofErr w:type="gramStart"/>
            <w:r w:rsidRPr="009605F1">
              <w:rPr>
                <w:sz w:val="20"/>
                <w:szCs w:val="20"/>
              </w:rPr>
              <w:t xml:space="preserve"> :</w:t>
            </w:r>
            <w:proofErr w:type="gramEnd"/>
            <w:r w:rsidRPr="009605F1">
              <w:rPr>
                <w:sz w:val="20"/>
                <w:szCs w:val="20"/>
              </w:rPr>
              <w:t xml:space="preserve"> </w:t>
            </w:r>
            <w:proofErr w:type="spellStart"/>
            <w:r w:rsidRPr="009605F1">
              <w:rPr>
                <w:sz w:val="20"/>
                <w:szCs w:val="20"/>
              </w:rPr>
              <w:t>Юрайт</w:t>
            </w:r>
            <w:proofErr w:type="spellEnd"/>
            <w:r w:rsidRPr="009605F1">
              <w:rPr>
                <w:sz w:val="20"/>
                <w:szCs w:val="20"/>
              </w:rPr>
              <w:t>, 2019. - 197 с. - ISBN 978-5-534-07337-9. (Накладная №11)</w:t>
            </w:r>
          </w:p>
        </w:tc>
      </w:tr>
    </w:tbl>
    <w:p w:rsidR="008F38BE" w:rsidRDefault="008F38BE" w:rsidP="00C74B4E">
      <w:pPr>
        <w:rPr>
          <w:b/>
        </w:rPr>
      </w:pPr>
    </w:p>
    <w:p w:rsidR="00C74B4E" w:rsidRPr="00C74B4E" w:rsidRDefault="00C74B4E" w:rsidP="00C74B4E">
      <w:pPr>
        <w:rPr>
          <w:b/>
        </w:rPr>
      </w:pPr>
      <w:r w:rsidRPr="00C74B4E">
        <w:rPr>
          <w:b/>
        </w:rPr>
        <w:t>Дополнительная литература:</w:t>
      </w:r>
    </w:p>
    <w:p w:rsidR="007B62FF" w:rsidRPr="007B62FF" w:rsidRDefault="007B62FF" w:rsidP="007B62FF">
      <w:pPr>
        <w:rPr>
          <w:bCs/>
          <w:color w:val="000000"/>
        </w:rPr>
      </w:pPr>
      <w:r w:rsidRPr="007B62FF">
        <w:rPr>
          <w:bCs/>
          <w:color w:val="000000"/>
        </w:rPr>
        <w:t xml:space="preserve">Бойченко, Г.Н. Психология и педагогика [Электронный ресурс] : учебное пособие / Г.Н. Бойченко, Л.И. </w:t>
      </w:r>
      <w:proofErr w:type="spellStart"/>
      <w:r w:rsidRPr="007B62FF">
        <w:rPr>
          <w:bCs/>
          <w:color w:val="000000"/>
        </w:rPr>
        <w:t>Кундозерова</w:t>
      </w:r>
      <w:proofErr w:type="spellEnd"/>
      <w:r w:rsidRPr="007B62FF">
        <w:rPr>
          <w:bCs/>
          <w:color w:val="000000"/>
        </w:rPr>
        <w:t xml:space="preserve">. — Электрон. дан. — Москва : , 2016. — 278 с. — Режим доступа: https://e.lanbook.com/book/100746. — </w:t>
      </w:r>
      <w:proofErr w:type="spellStart"/>
      <w:r w:rsidRPr="007B62FF">
        <w:rPr>
          <w:bCs/>
          <w:color w:val="000000"/>
        </w:rPr>
        <w:t>Загл</w:t>
      </w:r>
      <w:proofErr w:type="spellEnd"/>
      <w:r w:rsidRPr="007B62FF">
        <w:rPr>
          <w:bCs/>
          <w:color w:val="000000"/>
        </w:rPr>
        <w:t>. с экрана.</w:t>
      </w:r>
    </w:p>
    <w:p w:rsidR="007B62FF" w:rsidRPr="007B62FF" w:rsidRDefault="007B62FF" w:rsidP="007B62FF">
      <w:pPr>
        <w:rPr>
          <w:bCs/>
          <w:color w:val="000000"/>
        </w:rPr>
      </w:pPr>
      <w:proofErr w:type="spellStart"/>
      <w:r w:rsidRPr="007B62FF">
        <w:rPr>
          <w:bCs/>
          <w:color w:val="000000"/>
        </w:rPr>
        <w:t>Бережанский</w:t>
      </w:r>
      <w:proofErr w:type="spellEnd"/>
      <w:r w:rsidRPr="007B62FF">
        <w:rPr>
          <w:bCs/>
          <w:color w:val="000000"/>
        </w:rPr>
        <w:t xml:space="preserve">, П.Н. Абсолютный музыкальный слух. Сущность, природа, генезис, способ формирования и развития [Электронный ресурс] : учебное пособие / П.Н. </w:t>
      </w:r>
      <w:proofErr w:type="spellStart"/>
      <w:r w:rsidRPr="007B62FF">
        <w:rPr>
          <w:bCs/>
          <w:color w:val="000000"/>
        </w:rPr>
        <w:t>Бережанский</w:t>
      </w:r>
      <w:proofErr w:type="spellEnd"/>
      <w:r w:rsidRPr="007B62FF">
        <w:rPr>
          <w:bCs/>
          <w:color w:val="000000"/>
        </w:rPr>
        <w:t xml:space="preserve">. — </w:t>
      </w:r>
      <w:r w:rsidRPr="007B62FF">
        <w:rPr>
          <w:bCs/>
          <w:color w:val="000000"/>
        </w:rPr>
        <w:lastRenderedPageBreak/>
        <w:t xml:space="preserve">Электрон. дан. — Санкт-Петербург : Лань, Планета музыки, 2017. — 108 с. — Режим доступа: https://e.lanbook.com/book/99160. — </w:t>
      </w:r>
      <w:proofErr w:type="spellStart"/>
      <w:r w:rsidRPr="007B62FF">
        <w:rPr>
          <w:bCs/>
          <w:color w:val="000000"/>
        </w:rPr>
        <w:t>Загл</w:t>
      </w:r>
      <w:proofErr w:type="spellEnd"/>
      <w:r w:rsidRPr="007B62FF">
        <w:rPr>
          <w:bCs/>
          <w:color w:val="000000"/>
        </w:rPr>
        <w:t>. с экрана.</w:t>
      </w:r>
    </w:p>
    <w:p w:rsidR="007B62FF" w:rsidRPr="007B62FF" w:rsidRDefault="007B62FF" w:rsidP="007B62FF">
      <w:pPr>
        <w:rPr>
          <w:bCs/>
          <w:color w:val="000000"/>
        </w:rPr>
      </w:pPr>
      <w:r w:rsidRPr="007B62FF">
        <w:rPr>
          <w:bCs/>
          <w:color w:val="000000"/>
        </w:rPr>
        <w:t xml:space="preserve">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w:t>
      </w:r>
      <w:proofErr w:type="spellStart"/>
      <w:r w:rsidRPr="007B62FF">
        <w:rPr>
          <w:bCs/>
          <w:color w:val="000000"/>
        </w:rPr>
        <w:t>Загл</w:t>
      </w:r>
      <w:proofErr w:type="spellEnd"/>
      <w:r w:rsidRPr="007B62FF">
        <w:rPr>
          <w:bCs/>
          <w:color w:val="000000"/>
        </w:rPr>
        <w:t>. с экрана.</w:t>
      </w:r>
    </w:p>
    <w:p w:rsidR="007B62FF" w:rsidRPr="007B62FF" w:rsidRDefault="007B62FF" w:rsidP="007B62FF">
      <w:pPr>
        <w:rPr>
          <w:bCs/>
          <w:color w:val="000000"/>
        </w:rPr>
      </w:pPr>
      <w:r w:rsidRPr="007B62FF">
        <w:rPr>
          <w:bCs/>
          <w:color w:val="000000"/>
        </w:rPr>
        <w:t xml:space="preserve">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w:t>
      </w:r>
      <w:proofErr w:type="spellStart"/>
      <w:r w:rsidRPr="007B62FF">
        <w:rPr>
          <w:bCs/>
          <w:color w:val="000000"/>
        </w:rPr>
        <w:t>Загл</w:t>
      </w:r>
      <w:proofErr w:type="spellEnd"/>
      <w:r w:rsidRPr="007B62FF">
        <w:rPr>
          <w:bCs/>
          <w:color w:val="000000"/>
        </w:rPr>
        <w:t>. с экрана.</w:t>
      </w:r>
    </w:p>
    <w:p w:rsidR="006718EB" w:rsidRDefault="006718EB" w:rsidP="006718EB">
      <w:pPr>
        <w:pStyle w:val="af"/>
        <w:ind w:left="709"/>
        <w:rPr>
          <w:rFonts w:ascii="Times New Roman" w:hAnsi="Times New Roman"/>
          <w:szCs w:val="24"/>
        </w:rPr>
      </w:pPr>
    </w:p>
    <w:p w:rsidR="006718EB" w:rsidRDefault="006718EB" w:rsidP="003656B4">
      <w:pPr>
        <w:jc w:val="center"/>
        <w:rPr>
          <w:b/>
          <w:shd w:val="clear" w:color="auto" w:fill="FFFFFF"/>
        </w:rPr>
      </w:pPr>
    </w:p>
    <w:p w:rsidR="00577224" w:rsidRPr="00D62408" w:rsidRDefault="00577224" w:rsidP="003656B4">
      <w:pPr>
        <w:jc w:val="center"/>
        <w:rPr>
          <w:b/>
          <w:shd w:val="clear" w:color="auto" w:fill="FFFFFF"/>
        </w:rPr>
      </w:pPr>
      <w:r w:rsidRPr="00D62408">
        <w:rPr>
          <w:b/>
          <w:shd w:val="clear" w:color="auto" w:fill="FFFFFF"/>
        </w:rPr>
        <w:t>ИНТЕРНЕТ РЕСУРСЫ</w:t>
      </w:r>
    </w:p>
    <w:p w:rsidR="00577224" w:rsidRPr="00D62408" w:rsidRDefault="006718EB" w:rsidP="00577224">
      <w:pPr>
        <w:jc w:val="both"/>
      </w:pPr>
      <w:r>
        <w:t>1. </w:t>
      </w:r>
      <w:r w:rsidR="00577224" w:rsidRPr="00D62408">
        <w:t>Архив Библиотеки "</w:t>
      </w:r>
      <w:proofErr w:type="spellStart"/>
      <w:r w:rsidR="00577224" w:rsidRPr="00D62408">
        <w:t>Музлитра</w:t>
      </w:r>
      <w:proofErr w:type="spellEnd"/>
      <w:r w:rsidR="00577224" w:rsidRPr="00D62408">
        <w:t xml:space="preserve">" [Электронный ресурс]. – Режим доступа: http://www.muzlitra.ru/. </w:t>
      </w:r>
    </w:p>
    <w:p w:rsidR="00577224" w:rsidRPr="00D62408" w:rsidRDefault="00577224" w:rsidP="00577224">
      <w:pPr>
        <w:jc w:val="both"/>
      </w:pPr>
      <w:r w:rsidRPr="00D62408">
        <w:t>2. Архив классической музыки "</w:t>
      </w:r>
      <w:proofErr w:type="spellStart"/>
      <w:r w:rsidRPr="00D62408">
        <w:t>Classic-online.ru</w:t>
      </w:r>
      <w:proofErr w:type="spellEnd"/>
      <w:r w:rsidRPr="00D62408">
        <w:t xml:space="preserve">" [Электронный ресурс]. – Режим доступа </w:t>
      </w:r>
      <w:hyperlink r:id="rId10" w:history="1">
        <w:r w:rsidRPr="00D62408">
          <w:rPr>
            <w:rStyle w:val="af4"/>
          </w:rPr>
          <w:t>http://classic-online.ru</w:t>
        </w:r>
      </w:hyperlink>
      <w:r w:rsidRPr="00D62408">
        <w:t xml:space="preserve">. </w:t>
      </w:r>
    </w:p>
    <w:p w:rsidR="00577224" w:rsidRPr="00D62408" w:rsidRDefault="00577224" w:rsidP="00577224">
      <w:pPr>
        <w:jc w:val="both"/>
      </w:pPr>
      <w:r w:rsidRPr="00D62408">
        <w:t xml:space="preserve">3. Интернет-проект поддержки музыкантов [Электронный ресурс]. – Режим доступа: </w:t>
      </w:r>
      <w:hyperlink r:id="rId11" w:history="1">
        <w:r w:rsidRPr="00D62408">
          <w:rPr>
            <w:rStyle w:val="af4"/>
          </w:rPr>
          <w:t>http://www.musicsystem.ru/</w:t>
        </w:r>
      </w:hyperlink>
      <w:r w:rsidRPr="00D62408">
        <w:t xml:space="preserve">. </w:t>
      </w:r>
    </w:p>
    <w:p w:rsidR="00577224" w:rsidRPr="00D62408" w:rsidRDefault="00577224" w:rsidP="00577224">
      <w:pPr>
        <w:jc w:val="both"/>
      </w:pPr>
      <w:r w:rsidRPr="00D62408">
        <w:t>4. Нотный архив «</w:t>
      </w:r>
      <w:proofErr w:type="spellStart"/>
      <w:r w:rsidRPr="00D62408">
        <w:t>МelodyForever</w:t>
      </w:r>
      <w:proofErr w:type="spellEnd"/>
      <w:r w:rsidRPr="00D62408">
        <w:t xml:space="preserve">» [Электронный ресурс]. – Режим доступа: </w:t>
      </w:r>
      <w:hyperlink r:id="rId12" w:history="1">
        <w:r w:rsidRPr="00D62408">
          <w:rPr>
            <w:rStyle w:val="af4"/>
          </w:rPr>
          <w:t>http://www.melodyforever.ru</w:t>
        </w:r>
      </w:hyperlink>
      <w:r w:rsidRPr="00D62408">
        <w:t xml:space="preserve">. </w:t>
      </w:r>
    </w:p>
    <w:p w:rsidR="00577224" w:rsidRPr="00D62408" w:rsidRDefault="00577224" w:rsidP="00577224">
      <w:pPr>
        <w:jc w:val="both"/>
      </w:pPr>
      <w:r w:rsidRPr="00D62408">
        <w:t xml:space="preserve">5. Нотный архив Бориса Тараканова [Электронный ресурс]. – Режим доступа: </w:t>
      </w:r>
      <w:hyperlink r:id="rId13" w:history="1">
        <w:r w:rsidRPr="00D62408">
          <w:rPr>
            <w:rStyle w:val="af4"/>
          </w:rPr>
          <w:t>http://notes.tarakanov.net/</w:t>
        </w:r>
      </w:hyperlink>
      <w:r w:rsidRPr="00D62408">
        <w:t xml:space="preserve">. </w:t>
      </w:r>
    </w:p>
    <w:p w:rsidR="00577224" w:rsidRPr="00D62408" w:rsidRDefault="00577224" w:rsidP="00577224">
      <w:pPr>
        <w:jc w:val="both"/>
      </w:pPr>
      <w:r w:rsidRPr="00D62408">
        <w:t xml:space="preserve">6. Портал </w:t>
      </w:r>
      <w:proofErr w:type="spellStart"/>
      <w:r w:rsidRPr="00D62408">
        <w:t>Джаз.ру</w:t>
      </w:r>
      <w:proofErr w:type="spellEnd"/>
      <w:r w:rsidRPr="00D62408">
        <w:t xml:space="preserve"> – всё о джазе по-русски. [Электронный ресурс]. – Режим доступа: </w:t>
      </w:r>
      <w:hyperlink r:id="rId14" w:history="1">
        <w:r w:rsidRPr="00D62408">
          <w:rPr>
            <w:rStyle w:val="af4"/>
          </w:rPr>
          <w:t>http://www.jazz.ru/</w:t>
        </w:r>
      </w:hyperlink>
      <w:r w:rsidRPr="00D62408">
        <w:t xml:space="preserve">. </w:t>
      </w:r>
    </w:p>
    <w:p w:rsidR="00577224" w:rsidRPr="00D62408" w:rsidRDefault="00577224" w:rsidP="00577224">
      <w:pPr>
        <w:jc w:val="both"/>
      </w:pPr>
      <w:r w:rsidRPr="00D62408">
        <w:t xml:space="preserve">7. Портал Клуб любителей классической музыки [Электронный ресурс]. – Режим доступа: </w:t>
      </w:r>
      <w:hyperlink r:id="rId15" w:history="1">
        <w:r w:rsidRPr="00D62408">
          <w:rPr>
            <w:rStyle w:val="af4"/>
          </w:rPr>
          <w:t>http://www.loversclassic.ru</w:t>
        </w:r>
      </w:hyperlink>
      <w:r w:rsidRPr="00D62408">
        <w:t xml:space="preserve">. </w:t>
      </w:r>
    </w:p>
    <w:p w:rsidR="00577224" w:rsidRPr="00D62408" w:rsidRDefault="00577224" w:rsidP="00577224">
      <w:pPr>
        <w:jc w:val="both"/>
      </w:pPr>
      <w:r w:rsidRPr="00D62408">
        <w:t xml:space="preserve">8. Портал Погружение в классику [Электронный ресурс]. – Режим доступа: </w:t>
      </w:r>
      <w:hyperlink r:id="rId16" w:history="1">
        <w:r w:rsidRPr="00D62408">
          <w:rPr>
            <w:rStyle w:val="af4"/>
          </w:rPr>
          <w:t>http://intoclassics.net</w:t>
        </w:r>
      </w:hyperlink>
      <w:r w:rsidRPr="00D62408">
        <w:t xml:space="preserve">. </w:t>
      </w:r>
    </w:p>
    <w:p w:rsidR="00577224" w:rsidRPr="00D62408" w:rsidRDefault="00577224" w:rsidP="00577224">
      <w:pPr>
        <w:jc w:val="both"/>
      </w:pPr>
      <w:r w:rsidRPr="00D62408">
        <w:t xml:space="preserve">9. Сайт - Ноты из </w:t>
      </w:r>
      <w:proofErr w:type="spellStart"/>
      <w:r w:rsidRPr="00D62408">
        <w:t>аниме</w:t>
      </w:r>
      <w:proofErr w:type="spellEnd"/>
      <w:r w:rsidRPr="00D62408">
        <w:t xml:space="preserve">, отечественных и зарубежных фильмов, мультфильмов, мюзиклов, известных компьютерных игр, классической и популярной музыки, джаза, русских народных песен, телевизионных передач [Электронный ресурс]. – Режим доступа: </w:t>
      </w:r>
      <w:hyperlink r:id="rId17" w:history="1">
        <w:r w:rsidRPr="00D62408">
          <w:rPr>
            <w:rStyle w:val="af4"/>
          </w:rPr>
          <w:t>www.notonly.ru</w:t>
        </w:r>
      </w:hyperlink>
      <w:r w:rsidRPr="00D62408">
        <w:t xml:space="preserve">. </w:t>
      </w:r>
    </w:p>
    <w:p w:rsidR="00577224" w:rsidRPr="00D62408" w:rsidRDefault="00577224" w:rsidP="00577224">
      <w:pPr>
        <w:jc w:val="both"/>
      </w:pPr>
      <w:r w:rsidRPr="00D62408">
        <w:t xml:space="preserve">10. Сайт: Классическая музыка, опера и балет [Электронный ресурс]. – Режим доступа: </w:t>
      </w:r>
      <w:hyperlink r:id="rId18" w:history="1">
        <w:r w:rsidRPr="00D62408">
          <w:rPr>
            <w:rStyle w:val="af4"/>
          </w:rPr>
          <w:t>http://www.belcanto.ru/</w:t>
        </w:r>
      </w:hyperlink>
      <w:r w:rsidRPr="00D62408">
        <w:t xml:space="preserve">. </w:t>
      </w:r>
    </w:p>
    <w:p w:rsidR="00577224" w:rsidRPr="00D62408" w:rsidRDefault="00577224" w:rsidP="00577224">
      <w:pPr>
        <w:jc w:val="both"/>
      </w:pPr>
      <w:r w:rsidRPr="00D62408">
        <w:t xml:space="preserve">11. Свободная библиотека музыкальных партитур: </w:t>
      </w:r>
      <w:proofErr w:type="spellStart"/>
      <w:r w:rsidRPr="00D62408">
        <w:t>InternationalMusicScoreLibraryProject</w:t>
      </w:r>
      <w:proofErr w:type="spellEnd"/>
      <w:r w:rsidRPr="00D62408">
        <w:t xml:space="preserve"> [Электронный ресурс]. – Режим доступа: </w:t>
      </w:r>
      <w:hyperlink r:id="rId19" w:history="1">
        <w:r w:rsidRPr="00D62408">
          <w:rPr>
            <w:rStyle w:val="af4"/>
          </w:rPr>
          <w:t>http://imslp.org/</w:t>
        </w:r>
      </w:hyperlink>
      <w:r w:rsidRPr="00D62408">
        <w:t xml:space="preserve">. </w:t>
      </w:r>
    </w:p>
    <w:p w:rsidR="00577224" w:rsidRPr="00D62408" w:rsidRDefault="00577224" w:rsidP="00577224">
      <w:pPr>
        <w:jc w:val="both"/>
      </w:pPr>
      <w:r w:rsidRPr="00D62408">
        <w:t xml:space="preserve">12. Служба тематических толковых словарей </w:t>
      </w:r>
      <w:proofErr w:type="spellStart"/>
      <w:r w:rsidRPr="00D62408">
        <w:t>Глоссарий.ru</w:t>
      </w:r>
      <w:proofErr w:type="spellEnd"/>
      <w:r w:rsidRPr="00D62408">
        <w:t xml:space="preserve"> [Электронный ресурс]. – Режим доступа: </w:t>
      </w:r>
      <w:hyperlink r:id="rId20" w:history="1">
        <w:r w:rsidRPr="00D62408">
          <w:rPr>
            <w:rStyle w:val="af4"/>
          </w:rPr>
          <w:t>http://www.glossary.ru/</w:t>
        </w:r>
      </w:hyperlink>
      <w:r w:rsidRPr="00D62408">
        <w:t xml:space="preserve">. </w:t>
      </w:r>
    </w:p>
    <w:p w:rsidR="00577224" w:rsidRPr="00D62408" w:rsidRDefault="00577224" w:rsidP="00577224">
      <w:pPr>
        <w:jc w:val="both"/>
      </w:pPr>
      <w:r w:rsidRPr="00D62408">
        <w:t xml:space="preserve">13. Статьи о наиболее популярных музыкальных программах, пособия и руководства по обращению с музыкальным софтом, аналитические материалы на тему музыки [Электронный ресурс]. – Режим доступа: </w:t>
      </w:r>
      <w:hyperlink r:id="rId21" w:history="1">
        <w:r w:rsidRPr="00D62408">
          <w:rPr>
            <w:rStyle w:val="af4"/>
          </w:rPr>
          <w:t>http://www.russianseattle.com/music/soft.htm</w:t>
        </w:r>
      </w:hyperlink>
      <w:r w:rsidRPr="00D62408">
        <w:t xml:space="preserve">. </w:t>
      </w:r>
    </w:p>
    <w:p w:rsidR="00577224" w:rsidRPr="00D62408" w:rsidRDefault="00577224" w:rsidP="00577224">
      <w:pPr>
        <w:jc w:val="both"/>
      </w:pPr>
      <w:r w:rsidRPr="00D62408">
        <w:t>14. Сайт: Сольфеджио. Теория музыки. Анализ. Гармония (</w:t>
      </w:r>
      <w:proofErr w:type="spellStart"/>
      <w:r w:rsidRPr="00D62408">
        <w:t>решебники</w:t>
      </w:r>
      <w:proofErr w:type="spellEnd"/>
      <w:r w:rsidRPr="00D62408">
        <w:t xml:space="preserve">) [Электронный ресурс]. – Режим доступа: http://www.lafamire.ru. 16 </w:t>
      </w:r>
    </w:p>
    <w:p w:rsidR="00577224" w:rsidRPr="00D62408" w:rsidRDefault="00577224" w:rsidP="00577224">
      <w:pPr>
        <w:jc w:val="both"/>
      </w:pPr>
      <w:r w:rsidRPr="00D62408">
        <w:t xml:space="preserve">15. Сайт: Начальная школа [Электронный ресурс]. – Режим доступа: </w:t>
      </w:r>
      <w:hyperlink r:id="rId22" w:history="1">
        <w:r w:rsidRPr="00D62408">
          <w:rPr>
            <w:rStyle w:val="af4"/>
          </w:rPr>
          <w:t>http://1-4.prosv.ru</w:t>
        </w:r>
      </w:hyperlink>
      <w:r w:rsidRPr="00D62408">
        <w:t xml:space="preserve">. </w:t>
      </w:r>
    </w:p>
    <w:p w:rsidR="00577224" w:rsidRPr="00D62408" w:rsidRDefault="00577224" w:rsidP="00577224">
      <w:pPr>
        <w:jc w:val="both"/>
      </w:pPr>
      <w:r w:rsidRPr="00D62408">
        <w:t xml:space="preserve">16. Сайт: Единая коллекция цифровых образовательных ресурсов [Электронный ресурс]. – Режим доступа: </w:t>
      </w:r>
      <w:hyperlink r:id="rId23" w:history="1">
        <w:r w:rsidRPr="00D62408">
          <w:rPr>
            <w:rStyle w:val="af4"/>
          </w:rPr>
          <w:t>http://school-collection.edu.ru</w:t>
        </w:r>
      </w:hyperlink>
      <w:r w:rsidRPr="00D62408">
        <w:t xml:space="preserve">. </w:t>
      </w:r>
    </w:p>
    <w:p w:rsidR="00577224" w:rsidRPr="00D62408" w:rsidRDefault="00577224" w:rsidP="00577224">
      <w:pPr>
        <w:jc w:val="both"/>
      </w:pPr>
      <w:r w:rsidRPr="00D62408">
        <w:t xml:space="preserve">17. Сайт: Сеть творческих учителей [Электронный ресурс]. – Режим доступа: </w:t>
      </w:r>
      <w:hyperlink r:id="rId24" w:history="1">
        <w:r w:rsidRPr="00D62408">
          <w:rPr>
            <w:rStyle w:val="af4"/>
          </w:rPr>
          <w:t>http://www.it-n.ru</w:t>
        </w:r>
      </w:hyperlink>
      <w:r w:rsidRPr="00D62408">
        <w:t xml:space="preserve">. </w:t>
      </w:r>
    </w:p>
    <w:p w:rsidR="006718EB" w:rsidRDefault="00577224" w:rsidP="006718EB">
      <w:pPr>
        <w:jc w:val="both"/>
      </w:pPr>
      <w:r w:rsidRPr="00D62408">
        <w:lastRenderedPageBreak/>
        <w:t xml:space="preserve">18. Сайт: Нотный архив России [Электронный ресурс]. – Режим доступа: </w:t>
      </w:r>
      <w:hyperlink r:id="rId25" w:history="1">
        <w:r w:rsidR="006718EB" w:rsidRPr="00DE4FC6">
          <w:rPr>
            <w:rStyle w:val="af4"/>
          </w:rPr>
          <w:t>http://www.notarhiv.ru</w:t>
        </w:r>
      </w:hyperlink>
      <w:r w:rsidRPr="00D62408">
        <w:t>.</w:t>
      </w:r>
    </w:p>
    <w:p w:rsidR="006718EB" w:rsidRDefault="006718EB" w:rsidP="006718EB">
      <w:pPr>
        <w:jc w:val="both"/>
      </w:pPr>
    </w:p>
    <w:p w:rsidR="0077640B" w:rsidRPr="006718EB" w:rsidRDefault="0077640B" w:rsidP="00BC3079">
      <w:pPr>
        <w:jc w:val="both"/>
      </w:pPr>
      <w:r w:rsidRPr="00D62408">
        <w:rPr>
          <w:b/>
          <w:sz w:val="28"/>
          <w:szCs w:val="28"/>
        </w:rPr>
        <w:t>4.3. Общие требования к организации образовательного процесса</w:t>
      </w:r>
    </w:p>
    <w:p w:rsidR="00413FFE" w:rsidRPr="001D369F" w:rsidRDefault="00BC3079" w:rsidP="00BC3079">
      <w:pPr>
        <w:jc w:val="both"/>
        <w:rPr>
          <w:rFonts w:ascii="Times New Roman CYR" w:hAnsi="Times New Roman CYR" w:cs="Times New Roman CYR"/>
        </w:rPr>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r w:rsidRPr="00DA3E7B">
        <w:t>др</w:t>
      </w:r>
      <w:proofErr w:type="spell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CC1CBF" w:rsidRPr="00D62408" w:rsidRDefault="00CC1CBF"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CF7C14" w:rsidRPr="00D62408" w:rsidRDefault="00CF7C14" w:rsidP="00CF7C14">
      <w:pPr>
        <w:spacing w:after="200"/>
        <w:jc w:val="both"/>
        <w:rPr>
          <w:rFonts w:eastAsia="Calibri"/>
        </w:rPr>
      </w:pPr>
      <w:r w:rsidRPr="00D62408">
        <w:rPr>
          <w:rFonts w:eastAsia="Calibri"/>
        </w:rPr>
        <w:t xml:space="preserve">Обязательным условием допуска к производственной практике (по профилю специальности) в рамках профессионального модуля «Педагогическая деятельность» является освоение учебной практики УП. </w:t>
      </w:r>
      <w:r w:rsidR="00030B17" w:rsidRPr="00D62408">
        <w:rPr>
          <w:rFonts w:eastAsia="Calibri"/>
        </w:rPr>
        <w:t xml:space="preserve">03 </w:t>
      </w:r>
      <w:r w:rsidRPr="00D62408">
        <w:rPr>
          <w:rFonts w:eastAsia="Calibri"/>
        </w:rPr>
        <w:t>Педагогическая практика для получения первичных профессиональных навыков.</w:t>
      </w:r>
    </w:p>
    <w:p w:rsidR="006718EB" w:rsidRDefault="000D47CA"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r w:rsidRPr="00D62408">
        <w:rPr>
          <w:bCs/>
          <w:u w:val="single"/>
        </w:rPr>
        <w:t>Условия проведения занятий, организации учебной и производственной практики, консультационной помощи обучающимся.</w:t>
      </w:r>
    </w:p>
    <w:p w:rsidR="006718EB" w:rsidRDefault="006718E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p>
    <w:p w:rsidR="004B5559" w:rsidRPr="006718EB" w:rsidRDefault="004B5559"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u w:val="single"/>
        </w:rPr>
      </w:pPr>
      <w:r w:rsidRPr="00D62408">
        <w:rPr>
          <w:b/>
          <w:caps/>
        </w:rPr>
        <w:t>МДК.0</w:t>
      </w:r>
      <w:r w:rsidR="0074543A" w:rsidRPr="00D62408">
        <w:rPr>
          <w:b/>
          <w:caps/>
        </w:rPr>
        <w:t>2</w:t>
      </w:r>
      <w:r w:rsidRPr="00D62408">
        <w:rPr>
          <w:b/>
          <w:caps/>
        </w:rPr>
        <w:t>.0</w:t>
      </w:r>
      <w:r w:rsidR="000710AF" w:rsidRPr="00D62408">
        <w:rPr>
          <w:b/>
          <w:caps/>
        </w:rPr>
        <w:t>2</w:t>
      </w:r>
      <w:r w:rsidRPr="00D62408">
        <w:rPr>
          <w:b/>
          <w:caps/>
        </w:rPr>
        <w:t xml:space="preserve">. </w:t>
      </w:r>
      <w:r w:rsidR="000710AF" w:rsidRPr="00D62408">
        <w:rPr>
          <w:b/>
          <w:caps/>
        </w:rPr>
        <w:t>УЧЕБНО-МЕТОДИЧЕСКОЕ ОБЕСПЕЧЕНИЕ УЧЕБНОГО ПРОЦЕССА</w:t>
      </w:r>
    </w:p>
    <w:p w:rsidR="0098481C" w:rsidRPr="00D62408" w:rsidRDefault="0098481C" w:rsidP="0098481C">
      <w:pPr>
        <w:ind w:right="-226"/>
        <w:jc w:val="both"/>
      </w:pPr>
      <w:r w:rsidRPr="00D62408">
        <w:rPr>
          <w:bCs/>
        </w:rPr>
        <w:t xml:space="preserve">Междисциплинарный комплекс </w:t>
      </w:r>
      <w:r w:rsidRPr="00D62408">
        <w:t xml:space="preserve">«Учебно-методическое обеспечение учебного процесса»  в профессиональной подготовке студентов по специальности «Хоровое дирижирование» является </w:t>
      </w:r>
      <w:proofErr w:type="spellStart"/>
      <w:r w:rsidRPr="00D62408">
        <w:t>однимиз</w:t>
      </w:r>
      <w:proofErr w:type="spellEnd"/>
      <w:r w:rsidRPr="00D62408">
        <w:t xml:space="preserve"> важнейших в учебном плане. </w:t>
      </w:r>
    </w:p>
    <w:p w:rsidR="0098481C" w:rsidRPr="00D62408" w:rsidRDefault="0098481C" w:rsidP="0098481C">
      <w:pPr>
        <w:ind w:right="-226"/>
        <w:jc w:val="both"/>
      </w:pPr>
      <w:r w:rsidRPr="00D62408">
        <w:tab/>
      </w:r>
      <w:r w:rsidRPr="00D62408">
        <w:tab/>
        <w:t>Основная цель комплекса –  всесторонняя подготовка будущих специалистов к самостоятельной профессиональной деятельности.</w:t>
      </w:r>
    </w:p>
    <w:p w:rsidR="0098481C" w:rsidRPr="00D62408" w:rsidRDefault="0098481C" w:rsidP="0098481C">
      <w:pPr>
        <w:jc w:val="both"/>
      </w:pPr>
      <w:r w:rsidRPr="00D62408">
        <w:tab/>
        <w:t>Материал данного междисциплинарного комплекса неразрывно связан со специальными дисциплинами учебного плана (</w:t>
      </w:r>
      <w:proofErr w:type="spellStart"/>
      <w:r w:rsidRPr="00D62408">
        <w:t>хороведением</w:t>
      </w:r>
      <w:proofErr w:type="spellEnd"/>
      <w:r w:rsidRPr="00D62408">
        <w:t xml:space="preserve"> и методикой работы с хором, </w:t>
      </w:r>
      <w:proofErr w:type="spellStart"/>
      <w:r w:rsidRPr="00D62408">
        <w:t>дирижированием</w:t>
      </w:r>
      <w:proofErr w:type="spellEnd"/>
      <w:r w:rsidRPr="00D62408">
        <w:t>, педагогической практикой).</w:t>
      </w:r>
    </w:p>
    <w:p w:rsidR="0098481C" w:rsidRPr="00D62408" w:rsidRDefault="0098481C" w:rsidP="0098481C">
      <w:pPr>
        <w:jc w:val="both"/>
      </w:pPr>
      <w:r w:rsidRPr="00D62408">
        <w:t xml:space="preserve">          Музыкальное воспитание детей рассматривается как единый комплекс школьных и внешкольных форм работы (в том числе – в музыкальных школах, разнообразных хоровых коллективах, хоровых студиях и школах).</w:t>
      </w:r>
    </w:p>
    <w:p w:rsidR="0098481C" w:rsidRPr="00D62408" w:rsidRDefault="0098481C" w:rsidP="0098481C">
      <w:pPr>
        <w:jc w:val="both"/>
      </w:pPr>
      <w:r w:rsidRPr="00D62408">
        <w:t xml:space="preserve">          В программе дается обзор основных форм деятельности детей, способствующих их музыкальному развитию. Изучение теоретических положений и практических рекомендаций направлены на формирование профессионального интереса учащихся к педагогической деятельности в области музыкального воспитания.</w:t>
      </w:r>
    </w:p>
    <w:p w:rsidR="0098481C" w:rsidRPr="00D62408" w:rsidRDefault="0098481C" w:rsidP="0098481C">
      <w:pPr>
        <w:jc w:val="both"/>
      </w:pPr>
      <w:r w:rsidRPr="00D62408">
        <w:t xml:space="preserve">         При изучении темы «Внешкольные занятия с детьми» необходимо более подробно остановиться на работе хоровых студий и хоровых школ. Следует ознакомить учащихся с принципами организации, порядком работы и структурой учебного плана данных учебных организаций, являющихся прогрессивной формой музыкально-хорового воспитания и обучения детей. В связи с изучением этой темы дается понятие о методике преподавания </w:t>
      </w:r>
      <w:r w:rsidRPr="00D62408">
        <w:lastRenderedPageBreak/>
        <w:t>хорового сольфеджио как одном из важнейших предметов, способствующих развитию вокально-хоровых навыков.</w:t>
      </w:r>
    </w:p>
    <w:p w:rsidR="0098481C" w:rsidRPr="00D62408" w:rsidRDefault="0098481C" w:rsidP="0098481C">
      <w:pPr>
        <w:jc w:val="both"/>
      </w:pPr>
      <w:r w:rsidRPr="00D62408">
        <w:t xml:space="preserve">        Большое место в программе отводится методике организации и работы детских хоровых коллективов, а также методике певческого воспитания детей. Воспитание личности хорового исполнителя рассматривается в неразрывной связи с овладением вокально-хоровыми навыками. Акцентируются проблемы, имеющие место при работе с детьми, с учетом особенностей строения и развития детского голосового аппарата.</w:t>
      </w:r>
    </w:p>
    <w:p w:rsidR="0098481C" w:rsidRPr="00D62408" w:rsidRDefault="0098481C" w:rsidP="0098481C">
      <w:pPr>
        <w:jc w:val="both"/>
      </w:pPr>
      <w:r w:rsidRPr="00D62408">
        <w:t xml:space="preserve">        В процессе занятий необходимо ознакомить учащихся с различной литературой и методическими пособиями, имеющими отношение к детскому музыкальному воспитанию.</w:t>
      </w:r>
    </w:p>
    <w:p w:rsidR="0098481C" w:rsidRPr="00D62408" w:rsidRDefault="0098481C" w:rsidP="0098481C">
      <w:pPr>
        <w:jc w:val="both"/>
      </w:pPr>
      <w:r w:rsidRPr="00D62408">
        <w:t xml:space="preserve">        Детский хоровой репертуар изучается студентами в одноименном курсе, а также в ходе педагогической практики.</w:t>
      </w:r>
    </w:p>
    <w:p w:rsidR="0077640B" w:rsidRPr="00D62408"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D62408">
        <w:rPr>
          <w:b/>
        </w:rPr>
        <w:t>4.4. Кадровое обеспечение образовательного процесса</w:t>
      </w:r>
    </w:p>
    <w:p w:rsidR="006718EB" w:rsidRDefault="00CD1580"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62408">
        <w:rPr>
          <w:bCs/>
          <w:u w:val="single"/>
        </w:rPr>
        <w:t>Требования к квалификации педагогических кадров, обеспечивающих обучение по междисциплинарному курсу (курсам),  практикам</w:t>
      </w:r>
      <w:r w:rsidRPr="00D62408">
        <w:rPr>
          <w:bCs/>
        </w:rPr>
        <w:t xml:space="preserve">: </w:t>
      </w:r>
      <w:r w:rsidRPr="00D62408">
        <w:t xml:space="preserve">реализация программы обеспечивается педагогическими кадрами, имеющими высшее профессиональное образование, соответствующее профилю преподаваемого </w:t>
      </w:r>
      <w:r w:rsidR="00887E0A">
        <w:t>модуля</w:t>
      </w:r>
      <w:r w:rsidRPr="00D62408">
        <w:rPr>
          <w:b/>
        </w:rPr>
        <w:t>.</w:t>
      </w:r>
      <w:r w:rsidRPr="00D62408">
        <w:tab/>
        <w:t xml:space="preserve">Наличие опыта работы в организациях и учреждениях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D62408">
        <w:rPr>
          <w:color w:val="000000"/>
        </w:rPr>
        <w:t xml:space="preserve">Преподаватели должны проходить стажировку в профильных организациях не реже 1 раза </w:t>
      </w:r>
      <w:r w:rsidRPr="00D62408">
        <w:t>в 3</w:t>
      </w:r>
      <w:r w:rsidRPr="00D62408">
        <w:rPr>
          <w:color w:val="000000"/>
        </w:rPr>
        <w:t xml:space="preserve"> года</w:t>
      </w:r>
      <w:r w:rsidR="003656B4" w:rsidRPr="003656B4">
        <w:rPr>
          <w:color w:val="000000"/>
        </w:rPr>
        <w:t>.</w:t>
      </w:r>
    </w:p>
    <w:p w:rsidR="006718EB" w:rsidRDefault="006718E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7640B" w:rsidRDefault="0077640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7309AF">
        <w:rPr>
          <w:b/>
          <w:caps/>
          <w:sz w:val="28"/>
          <w:szCs w:val="28"/>
        </w:rPr>
        <w:t>5. Контроль и оценка результатов освоения профессионального модуля (вида профессиональной деятельности)</w:t>
      </w:r>
    </w:p>
    <w:p w:rsidR="006718EB" w:rsidRPr="006718EB" w:rsidRDefault="006718EB" w:rsidP="00671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B0CB8" w:rsidRPr="007309AF" w:rsidRDefault="001B0CB8" w:rsidP="001B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09AF">
        <w:t>Оценка качества освоения ПМ включает текущий контроль успеваемости, промежуточную аттестацию обучающихся и государственную (итоговую) аттестацию выпускников.</w:t>
      </w:r>
    </w:p>
    <w:p w:rsidR="001B0CB8" w:rsidRPr="007309AF" w:rsidRDefault="001B0CB8" w:rsidP="001B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309AF">
        <w:t xml:space="preserve">В качестве средств текущего контроля успеваемости используются контрольные уроки, коллоквиум, </w:t>
      </w:r>
      <w:r w:rsidR="009B6972">
        <w:t>семинар и др</w:t>
      </w:r>
      <w:r w:rsidRPr="007309AF">
        <w:t xml:space="preserve">. </w:t>
      </w:r>
    </w:p>
    <w:p w:rsidR="001B0CB8" w:rsidRPr="007309AF" w:rsidRDefault="001B0CB8" w:rsidP="001B0CB8">
      <w:pPr>
        <w:ind w:firstLine="567"/>
        <w:jc w:val="both"/>
      </w:pPr>
      <w:r w:rsidRPr="007309AF">
        <w:t>Промежуточная аттестация проводится в форме</w:t>
      </w:r>
      <w:r w:rsidR="009B6972">
        <w:t xml:space="preserve"> зачета и экзамена.</w:t>
      </w:r>
    </w:p>
    <w:p w:rsidR="001B0CB8" w:rsidRPr="007309AF" w:rsidRDefault="001B0CB8" w:rsidP="001B0CB8">
      <w:pPr>
        <w:widowControl w:val="0"/>
        <w:autoSpaceDE w:val="0"/>
        <w:autoSpaceDN w:val="0"/>
        <w:adjustRightInd w:val="0"/>
        <w:jc w:val="both"/>
      </w:pPr>
    </w:p>
    <w:tbl>
      <w:tblPr>
        <w:tblStyle w:val="12"/>
        <w:tblW w:w="9747" w:type="dxa"/>
        <w:tblLook w:val="04A0"/>
      </w:tblPr>
      <w:tblGrid>
        <w:gridCol w:w="6345"/>
        <w:gridCol w:w="1701"/>
        <w:gridCol w:w="1701"/>
      </w:tblGrid>
      <w:tr w:rsidR="001B0CB8" w:rsidRPr="007309AF" w:rsidTr="00FA4BBF">
        <w:trPr>
          <w:trHeight w:val="283"/>
        </w:trPr>
        <w:tc>
          <w:tcPr>
            <w:tcW w:w="6345" w:type="dxa"/>
            <w:noWrap/>
          </w:tcPr>
          <w:p w:rsidR="001B0CB8" w:rsidRPr="007309AF" w:rsidRDefault="001B0CB8" w:rsidP="001B0CB8">
            <w:pPr>
              <w:widowControl w:val="0"/>
              <w:autoSpaceDE w:val="0"/>
              <w:autoSpaceDN w:val="0"/>
              <w:adjustRightInd w:val="0"/>
              <w:rPr>
                <w:rFonts w:eastAsia="Times New Roman"/>
                <w:b/>
              </w:rPr>
            </w:pPr>
            <w:r w:rsidRPr="007309AF">
              <w:rPr>
                <w:rFonts w:eastAsia="Times New Roman"/>
                <w:b/>
              </w:rPr>
              <w:t>Наименование раздела ПМ.02.</w:t>
            </w:r>
          </w:p>
        </w:tc>
        <w:tc>
          <w:tcPr>
            <w:tcW w:w="1701" w:type="dxa"/>
            <w:noWrap/>
          </w:tcPr>
          <w:p w:rsidR="001B0CB8" w:rsidRPr="007309AF" w:rsidRDefault="001B0CB8" w:rsidP="001B0CB8">
            <w:pPr>
              <w:widowControl w:val="0"/>
              <w:autoSpaceDE w:val="0"/>
              <w:autoSpaceDN w:val="0"/>
              <w:adjustRightInd w:val="0"/>
              <w:rPr>
                <w:rFonts w:eastAsia="Times New Roman"/>
                <w:b/>
                <w:bCs/>
              </w:rPr>
            </w:pPr>
            <w:r w:rsidRPr="007309AF">
              <w:rPr>
                <w:rFonts w:eastAsia="Times New Roman"/>
                <w:b/>
                <w:bCs/>
              </w:rPr>
              <w:t>экзамены</w:t>
            </w:r>
          </w:p>
        </w:tc>
        <w:tc>
          <w:tcPr>
            <w:tcW w:w="1701" w:type="dxa"/>
            <w:noWrap/>
          </w:tcPr>
          <w:p w:rsidR="001B0CB8" w:rsidRPr="007309AF" w:rsidRDefault="00CD1580" w:rsidP="001B0CB8">
            <w:pPr>
              <w:widowControl w:val="0"/>
              <w:autoSpaceDE w:val="0"/>
              <w:autoSpaceDN w:val="0"/>
              <w:adjustRightInd w:val="0"/>
              <w:ind w:left="-108"/>
              <w:rPr>
                <w:rFonts w:eastAsia="Times New Roman"/>
                <w:b/>
                <w:bCs/>
              </w:rPr>
            </w:pPr>
            <w:r w:rsidRPr="007309AF">
              <w:rPr>
                <w:rFonts w:eastAsia="Times New Roman"/>
                <w:b/>
                <w:bCs/>
              </w:rPr>
              <w:t>З</w:t>
            </w:r>
            <w:r w:rsidR="001B0CB8" w:rsidRPr="007309AF">
              <w:rPr>
                <w:rFonts w:eastAsia="Times New Roman"/>
                <w:b/>
                <w:bCs/>
              </w:rPr>
              <w:t>ачеты</w:t>
            </w:r>
          </w:p>
        </w:tc>
      </w:tr>
      <w:tr w:rsidR="001B0CB8" w:rsidRPr="007309AF" w:rsidTr="00FA4BBF">
        <w:trPr>
          <w:trHeight w:val="283"/>
        </w:trPr>
        <w:tc>
          <w:tcPr>
            <w:tcW w:w="6345" w:type="dxa"/>
            <w:noWrap/>
            <w:hideMark/>
          </w:tcPr>
          <w:p w:rsidR="001B0CB8" w:rsidRPr="007309AF" w:rsidRDefault="00AE34E7" w:rsidP="001B0CB8">
            <w:pPr>
              <w:rPr>
                <w:bCs/>
              </w:rPr>
            </w:pPr>
            <w:r w:rsidRPr="007309AF">
              <w:rPr>
                <w:bCs/>
              </w:rPr>
              <w:t>МДК.02.01. </w:t>
            </w:r>
            <w:r w:rsidR="001B0CB8" w:rsidRPr="007309AF">
              <w:rPr>
                <w:bCs/>
              </w:rPr>
              <w:t>Педагогические основы преподавания профессиональных  дисциплин</w:t>
            </w:r>
          </w:p>
        </w:tc>
        <w:tc>
          <w:tcPr>
            <w:tcW w:w="1701" w:type="dxa"/>
            <w:noWrap/>
            <w:hideMark/>
          </w:tcPr>
          <w:p w:rsidR="001B0CB8" w:rsidRPr="007309AF" w:rsidRDefault="001B0CB8" w:rsidP="001B0CB8">
            <w:pPr>
              <w:rPr>
                <w:bCs/>
              </w:rPr>
            </w:pPr>
          </w:p>
        </w:tc>
        <w:tc>
          <w:tcPr>
            <w:tcW w:w="1701" w:type="dxa"/>
            <w:noWrap/>
            <w:hideMark/>
          </w:tcPr>
          <w:p w:rsidR="001B0CB8" w:rsidRPr="007309AF" w:rsidRDefault="00AE34E7" w:rsidP="001B0CB8">
            <w:pPr>
              <w:rPr>
                <w:bCs/>
                <w:lang w:val="en-US"/>
              </w:rPr>
            </w:pPr>
            <w:r w:rsidRPr="007309AF">
              <w:rPr>
                <w:bCs/>
                <w:lang w:val="en-US"/>
              </w:rPr>
              <w:t>I</w:t>
            </w:r>
            <w:r w:rsidR="008A38B9">
              <w:rPr>
                <w:bCs/>
                <w:lang w:val="en-US"/>
              </w:rPr>
              <w:t>I</w:t>
            </w:r>
          </w:p>
        </w:tc>
      </w:tr>
      <w:tr w:rsidR="001B0CB8" w:rsidRPr="007309AF" w:rsidTr="00FA4BBF">
        <w:trPr>
          <w:trHeight w:val="283"/>
        </w:trPr>
        <w:tc>
          <w:tcPr>
            <w:tcW w:w="6345" w:type="dxa"/>
            <w:noWrap/>
            <w:hideMark/>
          </w:tcPr>
          <w:p w:rsidR="001B0CB8" w:rsidRPr="007309AF" w:rsidRDefault="00AE34E7" w:rsidP="001B0CB8">
            <w:pPr>
              <w:rPr>
                <w:rFonts w:eastAsia="Times New Roman"/>
              </w:rPr>
            </w:pPr>
            <w:r w:rsidRPr="007309AF">
              <w:rPr>
                <w:bCs/>
              </w:rPr>
              <w:t xml:space="preserve">МДК.02.02. </w:t>
            </w:r>
            <w:r w:rsidR="001B0CB8" w:rsidRPr="007309AF">
              <w:rPr>
                <w:bCs/>
              </w:rPr>
              <w:t>Учебно-методическое обеспечение учебного процесса</w:t>
            </w:r>
          </w:p>
        </w:tc>
        <w:tc>
          <w:tcPr>
            <w:tcW w:w="1701" w:type="dxa"/>
            <w:noWrap/>
            <w:hideMark/>
          </w:tcPr>
          <w:p w:rsidR="001B0CB8" w:rsidRPr="007309AF" w:rsidRDefault="001B0CB8" w:rsidP="001B0CB8">
            <w:pPr>
              <w:rPr>
                <w:b/>
                <w:bCs/>
              </w:rPr>
            </w:pPr>
          </w:p>
        </w:tc>
        <w:tc>
          <w:tcPr>
            <w:tcW w:w="1701" w:type="dxa"/>
            <w:noWrap/>
            <w:hideMark/>
          </w:tcPr>
          <w:p w:rsidR="001B0CB8" w:rsidRPr="008A38B9" w:rsidRDefault="008A38B9" w:rsidP="001B0CB8">
            <w:pPr>
              <w:rPr>
                <w:bCs/>
                <w:lang w:val="en-US"/>
              </w:rPr>
            </w:pPr>
            <w:r>
              <w:rPr>
                <w:bCs/>
                <w:lang w:val="en-US"/>
              </w:rPr>
              <w:t>II</w:t>
            </w:r>
          </w:p>
        </w:tc>
      </w:tr>
      <w:tr w:rsidR="001B0CB8" w:rsidRPr="007309AF" w:rsidTr="00FA4BBF">
        <w:trPr>
          <w:trHeight w:val="283"/>
        </w:trPr>
        <w:tc>
          <w:tcPr>
            <w:tcW w:w="6345" w:type="dxa"/>
            <w:noWrap/>
          </w:tcPr>
          <w:p w:rsidR="001B0CB8" w:rsidRPr="007309AF" w:rsidRDefault="00AE34E7" w:rsidP="00C86A55">
            <w:pPr>
              <w:tabs>
                <w:tab w:val="left" w:pos="495"/>
                <w:tab w:val="left" w:pos="851"/>
              </w:tabs>
              <w:rPr>
                <w:bCs/>
              </w:rPr>
            </w:pPr>
            <w:r w:rsidRPr="007309AF">
              <w:rPr>
                <w:bCs/>
              </w:rPr>
              <w:t>УП</w:t>
            </w:r>
            <w:r w:rsidR="00C86A55" w:rsidRPr="007309AF">
              <w:rPr>
                <w:bCs/>
              </w:rPr>
              <w:t>.03</w:t>
            </w:r>
            <w:r w:rsidRPr="007309AF">
              <w:rPr>
                <w:bCs/>
              </w:rPr>
              <w:t xml:space="preserve">. </w:t>
            </w:r>
            <w:r w:rsidR="001B0CB8" w:rsidRPr="007309AF">
              <w:rPr>
                <w:bCs/>
              </w:rPr>
              <w:t>Учебная практика по педагогической работе</w:t>
            </w:r>
          </w:p>
        </w:tc>
        <w:tc>
          <w:tcPr>
            <w:tcW w:w="1701" w:type="dxa"/>
            <w:noWrap/>
          </w:tcPr>
          <w:p w:rsidR="001B0CB8" w:rsidRPr="007309AF" w:rsidRDefault="001B0CB8" w:rsidP="001B0CB8">
            <w:pPr>
              <w:rPr>
                <w:bCs/>
              </w:rPr>
            </w:pPr>
          </w:p>
        </w:tc>
        <w:tc>
          <w:tcPr>
            <w:tcW w:w="1701" w:type="dxa"/>
            <w:noWrap/>
          </w:tcPr>
          <w:p w:rsidR="001B0CB8" w:rsidRPr="00AB6173" w:rsidRDefault="001B0CB8" w:rsidP="001B0CB8">
            <w:pPr>
              <w:rPr>
                <w:bCs/>
              </w:rPr>
            </w:pPr>
          </w:p>
        </w:tc>
      </w:tr>
      <w:tr w:rsidR="001B0CB8" w:rsidRPr="00D62408" w:rsidTr="00FA4BBF">
        <w:trPr>
          <w:trHeight w:val="283"/>
        </w:trPr>
        <w:tc>
          <w:tcPr>
            <w:tcW w:w="6345" w:type="dxa"/>
            <w:noWrap/>
          </w:tcPr>
          <w:p w:rsidR="001B0CB8" w:rsidRPr="007309AF" w:rsidRDefault="00AE34E7" w:rsidP="001B0CB8">
            <w:pPr>
              <w:tabs>
                <w:tab w:val="left" w:pos="495"/>
                <w:tab w:val="left" w:pos="851"/>
              </w:tabs>
              <w:rPr>
                <w:bCs/>
              </w:rPr>
            </w:pPr>
            <w:r w:rsidRPr="007309AF">
              <w:rPr>
                <w:bCs/>
              </w:rPr>
              <w:t xml:space="preserve">ПП.02. </w:t>
            </w:r>
            <w:r w:rsidR="001B0CB8" w:rsidRPr="007309AF">
              <w:rPr>
                <w:bCs/>
              </w:rPr>
              <w:t>Производственная практика (педагогическая)</w:t>
            </w:r>
          </w:p>
        </w:tc>
        <w:tc>
          <w:tcPr>
            <w:tcW w:w="1701" w:type="dxa"/>
            <w:noWrap/>
          </w:tcPr>
          <w:p w:rsidR="001B0CB8" w:rsidRPr="007309AF" w:rsidRDefault="001B0CB8" w:rsidP="001B0CB8">
            <w:pPr>
              <w:rPr>
                <w:b/>
                <w:bCs/>
              </w:rPr>
            </w:pPr>
          </w:p>
        </w:tc>
        <w:tc>
          <w:tcPr>
            <w:tcW w:w="1701" w:type="dxa"/>
            <w:noWrap/>
          </w:tcPr>
          <w:p w:rsidR="001B0CB8" w:rsidRPr="00AE34E7" w:rsidRDefault="00AE34E7" w:rsidP="001B0CB8">
            <w:pPr>
              <w:rPr>
                <w:bCs/>
                <w:lang w:val="en-US"/>
              </w:rPr>
            </w:pPr>
            <w:r w:rsidRPr="007309AF">
              <w:rPr>
                <w:bCs/>
                <w:lang w:val="en-US"/>
              </w:rPr>
              <w:t>II</w:t>
            </w:r>
          </w:p>
        </w:tc>
      </w:tr>
    </w:tbl>
    <w:p w:rsidR="003D23BF" w:rsidRPr="003D23BF" w:rsidRDefault="003D23BF" w:rsidP="001B0CB8">
      <w:pPr>
        <w:rPr>
          <w:b/>
          <w:lang w:val="en-US"/>
        </w:rPr>
      </w:pPr>
    </w:p>
    <w:p w:rsidR="003D23BF" w:rsidRPr="003D23BF" w:rsidRDefault="003D23BF" w:rsidP="006718EB">
      <w:pPr>
        <w:jc w:val="center"/>
        <w:rPr>
          <w:b/>
          <w:lang w:val="en-US"/>
        </w:rPr>
      </w:pPr>
      <w:r w:rsidRPr="003D23BF">
        <w:rPr>
          <w:b/>
          <w:lang w:val="en-US"/>
        </w:rPr>
        <w:t>РЕЗУЛЬТАТОВ ОСВОЕНИЯ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D62408">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D62408" w:rsidRDefault="0077640B" w:rsidP="00855F73">
            <w:pPr>
              <w:jc w:val="center"/>
              <w:rPr>
                <w:b/>
                <w:bCs/>
              </w:rPr>
            </w:pPr>
            <w:r w:rsidRPr="00D62408">
              <w:rPr>
                <w:b/>
                <w:bCs/>
              </w:rPr>
              <w:t xml:space="preserve">Результаты </w:t>
            </w:r>
          </w:p>
          <w:p w:rsidR="0077640B" w:rsidRPr="00D62408" w:rsidRDefault="0077640B" w:rsidP="00855F73">
            <w:pPr>
              <w:jc w:val="center"/>
              <w:rPr>
                <w:b/>
                <w:bCs/>
              </w:rPr>
            </w:pPr>
            <w:r w:rsidRPr="00D62408">
              <w:rPr>
                <w:b/>
                <w:bCs/>
              </w:rPr>
              <w:t xml:space="preserve">(освоенные </w:t>
            </w:r>
            <w:r w:rsidR="00456704" w:rsidRPr="00D62408">
              <w:rPr>
                <w:b/>
                <w:bCs/>
              </w:rPr>
              <w:t xml:space="preserve">профессиональные </w:t>
            </w:r>
            <w:r w:rsidRPr="00D62408">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D62408" w:rsidRDefault="0077640B" w:rsidP="00855F73">
            <w:pPr>
              <w:jc w:val="center"/>
              <w:rPr>
                <w:bCs/>
              </w:rPr>
            </w:pPr>
            <w:r w:rsidRPr="00D62408">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D62408" w:rsidRDefault="0077640B" w:rsidP="00855F73">
            <w:pPr>
              <w:jc w:val="center"/>
              <w:rPr>
                <w:b/>
                <w:bCs/>
              </w:rPr>
            </w:pPr>
            <w:r w:rsidRPr="00D62408">
              <w:rPr>
                <w:b/>
              </w:rPr>
              <w:t xml:space="preserve">Формы и методы контроля и оценки </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D1580" w:rsidRPr="00D62408" w:rsidRDefault="00CD1580" w:rsidP="00CD1580">
            <w:pPr>
              <w:widowControl w:val="0"/>
              <w:autoSpaceDE w:val="0"/>
              <w:autoSpaceDN w:val="0"/>
              <w:adjustRightInd w:val="0"/>
              <w:jc w:val="both"/>
            </w:pPr>
            <w:r w:rsidRPr="00D62408">
              <w:t>ПК</w:t>
            </w:r>
            <w:r w:rsidRPr="00D62408">
              <w:rPr>
                <w:lang w:val="en-US"/>
              </w:rPr>
              <w:t> </w:t>
            </w:r>
            <w:r w:rsidRPr="00D62408">
              <w:t>2.1.</w:t>
            </w:r>
            <w:r w:rsidRPr="00D62408">
              <w:rPr>
                <w:lang w:val="en-US"/>
              </w:rPr>
              <w:t> </w:t>
            </w:r>
            <w:r w:rsidRPr="00D62408">
              <w:t xml:space="preserve">Осуществлять педагогическую и учебно-методическую деятельность в детских школах искусств по видам искусств, других организациях дополнительного </w:t>
            </w:r>
            <w:r w:rsidRPr="00D62408">
              <w:lastRenderedPageBreak/>
              <w:t>образования, общеобразовательных организациях, профессиональных образовательных организациях.</w:t>
            </w:r>
          </w:p>
          <w:p w:rsidR="00FE3311" w:rsidRPr="00D62408" w:rsidRDefault="00FE3311" w:rsidP="005E214B">
            <w:pPr>
              <w:widowControl w:val="0"/>
              <w:autoSpaceDE w:val="0"/>
              <w:autoSpaceDN w:val="0"/>
              <w:adjustRightInd w:val="0"/>
              <w:jc w:val="both"/>
            </w:pPr>
            <w:r w:rsidRPr="00D62408">
              <w:t>Осуществлять педагогическую и учебно-методическую деятельность в Детских школах искусств и Детских музыкальных школах, других учреждениях дополнительного образования, общеобразовательных учреждениях, учреждениях СПО.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74543A">
            <w:pPr>
              <w:jc w:val="both"/>
            </w:pPr>
            <w:r w:rsidRPr="00D62408">
              <w:lastRenderedPageBreak/>
              <w:t>Демонстрирует глубокое знание всего изученного материала;</w:t>
            </w:r>
          </w:p>
          <w:p w:rsidR="00FE3311" w:rsidRPr="00D62408" w:rsidRDefault="00FE3311" w:rsidP="0074543A">
            <w:pPr>
              <w:jc w:val="both"/>
              <w:rPr>
                <w:bCs/>
              </w:rPr>
            </w:pPr>
            <w:r w:rsidRPr="00D62408">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74543A">
            <w:pPr>
              <w:jc w:val="both"/>
              <w:rPr>
                <w:bCs/>
              </w:rPr>
            </w:pPr>
            <w:r w:rsidRPr="00D62408">
              <w:rPr>
                <w:bCs/>
              </w:rPr>
              <w:t>Текущий контроль в форме контрольного урока,  итоговой контроль в форме зачёта.</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lastRenderedPageBreak/>
              <w:t>ПК</w:t>
            </w:r>
            <w:r w:rsidRPr="00D62408">
              <w:rPr>
                <w:lang w:val="en-US"/>
              </w:rPr>
              <w:t> </w:t>
            </w:r>
            <w:r w:rsidRPr="00D62408">
              <w:t>2.2.</w:t>
            </w:r>
            <w:r w:rsidRPr="00D62408">
              <w:rPr>
                <w:lang w:val="en-US"/>
              </w:rPr>
              <w:t> </w:t>
            </w:r>
            <w:r w:rsidRPr="00D62408">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74543A">
            <w:pPr>
              <w:spacing w:after="200" w:line="276" w:lineRule="auto"/>
              <w:rPr>
                <w:bCs/>
              </w:rPr>
            </w:pPr>
            <w:r w:rsidRPr="00D62408">
              <w:t>Самостоятельно подтверждает ответ конкретными примерами и фактами, использует дополнительные источники информации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F44FFB">
            <w:pPr>
              <w:rPr>
                <w:bCs/>
              </w:rPr>
            </w:pPr>
            <w:r w:rsidRPr="00D62408">
              <w:rPr>
                <w:bCs/>
              </w:rPr>
              <w:t>Зачёт</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2.3.</w:t>
            </w:r>
            <w:r w:rsidRPr="00D62408">
              <w:rPr>
                <w:lang w:val="en-US"/>
              </w:rPr>
              <w:t> </w:t>
            </w:r>
            <w:r w:rsidRPr="00D62408">
              <w:t>Использовать базовые знания и практический опыт по организации и анализу учебного процесса, методике подготовки и проведения урока в хоровом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Текущий контроль – выставление оценок по составленным студентом</w:t>
            </w:r>
          </w:p>
          <w:p w:rsidR="00FE3311" w:rsidRPr="00D62408" w:rsidRDefault="00FE3311" w:rsidP="00B070E2">
            <w:pPr>
              <w:jc w:val="both"/>
              <w:rPr>
                <w:bCs/>
              </w:rPr>
            </w:pPr>
            <w:r w:rsidRPr="00D62408">
              <w:rPr>
                <w:bCs/>
              </w:rPr>
              <w:t xml:space="preserve">планам уроков, доклады по формам работы на уроке. </w:t>
            </w:r>
          </w:p>
          <w:p w:rsidR="00FE3311" w:rsidRPr="00D62408" w:rsidRDefault="00FE3311" w:rsidP="00B070E2">
            <w:pPr>
              <w:jc w:val="both"/>
              <w:rPr>
                <w:bCs/>
              </w:rPr>
            </w:pP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2.4.</w:t>
            </w:r>
            <w:r w:rsidRPr="00D62408">
              <w:rPr>
                <w:lang w:val="en-US"/>
              </w:rPr>
              <w:t> </w:t>
            </w:r>
            <w:r w:rsidRPr="00D62408">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Текущий контроль по теме.</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2.5.</w:t>
            </w:r>
            <w:r w:rsidRPr="00D62408">
              <w:rPr>
                <w:lang w:val="en-US"/>
              </w:rPr>
              <w:t> </w:t>
            </w:r>
            <w:r w:rsidRPr="00D62408">
              <w:t>Применять классические и современные методы преподавания, анализировать особенности отечественных и мировых школ хорового пения.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Непрерывное самообразование – изучение статей ведущих преподавателей, посещение 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Конспекты методических работ.</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Текущие оценки за практические задания.</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2.7.</w:t>
            </w:r>
            <w:r w:rsidRPr="00D62408">
              <w:rPr>
                <w:lang w:val="en-US"/>
              </w:rPr>
              <w:t> </w:t>
            </w:r>
            <w:r w:rsidRPr="00D62408">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Текущие оценки за практические задания.</w:t>
            </w:r>
          </w:p>
        </w:tc>
      </w:tr>
      <w:tr w:rsidR="00FE3311" w:rsidRPr="00D62408">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E3311" w:rsidRPr="00D62408" w:rsidRDefault="00FE3311" w:rsidP="005E214B">
            <w:pPr>
              <w:widowControl w:val="0"/>
              <w:autoSpaceDE w:val="0"/>
              <w:autoSpaceDN w:val="0"/>
              <w:adjustRightInd w:val="0"/>
              <w:jc w:val="both"/>
            </w:pPr>
            <w:r w:rsidRPr="00D62408">
              <w:t>ПК</w:t>
            </w:r>
            <w:r w:rsidRPr="00D62408">
              <w:rPr>
                <w:lang w:val="en-US"/>
              </w:rPr>
              <w:t> </w:t>
            </w:r>
            <w:r w:rsidRPr="00D62408">
              <w:t>2.8.</w:t>
            </w:r>
            <w:r w:rsidRPr="00D62408">
              <w:rPr>
                <w:lang w:val="en-US"/>
              </w:rPr>
              <w:t> </w:t>
            </w:r>
            <w:r w:rsidRPr="00D62408">
              <w:t xml:space="preserve">Владеть культурой устной и письменной речи, </w:t>
            </w:r>
            <w:r w:rsidRPr="00D62408">
              <w:lastRenderedPageBreak/>
              <w:t>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E3311" w:rsidRPr="00D62408" w:rsidRDefault="00FE3311" w:rsidP="00B070E2">
            <w:pPr>
              <w:jc w:val="both"/>
              <w:rPr>
                <w:bCs/>
              </w:rPr>
            </w:pPr>
            <w:r w:rsidRPr="00D62408">
              <w:rPr>
                <w:bCs/>
              </w:rPr>
              <w:lastRenderedPageBreak/>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E3311" w:rsidRPr="00D62408" w:rsidRDefault="00FE3311" w:rsidP="00B070E2">
            <w:pPr>
              <w:jc w:val="both"/>
              <w:rPr>
                <w:bCs/>
              </w:rPr>
            </w:pPr>
            <w:r w:rsidRPr="00D62408">
              <w:rPr>
                <w:bCs/>
              </w:rPr>
              <w:t>Коллоквиумы, семинары.</w:t>
            </w:r>
          </w:p>
        </w:tc>
      </w:tr>
    </w:tbl>
    <w:p w:rsidR="0077640B" w:rsidRPr="00D62408"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F7515" w:rsidRPr="00D62408"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D62408">
        <w:t>Формы и методы</w:t>
      </w:r>
      <w:r w:rsidR="00BD3C96" w:rsidRPr="00D62408">
        <w:t xml:space="preserve"> контроля и оценки результатов обучения должны позволять проверять </w:t>
      </w:r>
      <w:r w:rsidR="00300E00" w:rsidRPr="00D62408">
        <w:t xml:space="preserve">у обучающихся </w:t>
      </w:r>
      <w:r w:rsidR="005F786E" w:rsidRPr="00D62408">
        <w:t xml:space="preserve">не только </w:t>
      </w:r>
      <w:proofErr w:type="spellStart"/>
      <w:r w:rsidR="00BD3C96" w:rsidRPr="00D62408">
        <w:t>сформированность</w:t>
      </w:r>
      <w:proofErr w:type="spellEnd"/>
      <w:r w:rsidR="00EC44B1" w:rsidRPr="00EC44B1">
        <w:t xml:space="preserve"> </w:t>
      </w:r>
      <w:r w:rsidR="005F786E" w:rsidRPr="00D62408">
        <w:t>профессиональных компетенций</w:t>
      </w:r>
      <w:r w:rsidRPr="00D62408">
        <w:t>,</w:t>
      </w:r>
      <w:r w:rsidR="005F786E" w:rsidRPr="00D62408">
        <w:t xml:space="preserve"> но и развити</w:t>
      </w:r>
      <w:r w:rsidR="00483866" w:rsidRPr="00D62408">
        <w:t>е</w:t>
      </w:r>
      <w:r w:rsidR="005F786E" w:rsidRPr="00D62408">
        <w:t xml:space="preserve"> общих компетенций и обеспечивающих их умений.</w:t>
      </w:r>
    </w:p>
    <w:p w:rsidR="00456704" w:rsidRPr="00D62408"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693"/>
        <w:gridCol w:w="2942"/>
      </w:tblGrid>
      <w:tr w:rsidR="00456704" w:rsidRPr="00D62408" w:rsidTr="003D4BC3">
        <w:tc>
          <w:tcPr>
            <w:tcW w:w="3936"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D62408" w:rsidRDefault="00456704" w:rsidP="006473AF">
            <w:pPr>
              <w:jc w:val="center"/>
              <w:rPr>
                <w:b/>
                <w:bCs/>
              </w:rPr>
            </w:pPr>
            <w:r w:rsidRPr="00D62408">
              <w:rPr>
                <w:b/>
                <w:bCs/>
              </w:rPr>
              <w:t xml:space="preserve">Результаты </w:t>
            </w:r>
          </w:p>
          <w:p w:rsidR="00456704" w:rsidRPr="00D62408" w:rsidRDefault="000B56FC" w:rsidP="006473AF">
            <w:pPr>
              <w:jc w:val="center"/>
              <w:rPr>
                <w:b/>
                <w:bCs/>
              </w:rPr>
            </w:pPr>
            <w:r w:rsidRPr="00D62408">
              <w:rPr>
                <w:b/>
                <w:bCs/>
              </w:rPr>
              <w:t xml:space="preserve">(освоенные общие </w:t>
            </w:r>
            <w:r w:rsidR="00456704" w:rsidRPr="00D62408">
              <w:rPr>
                <w:b/>
                <w:bCs/>
              </w:rPr>
              <w:t>компетенции)</w:t>
            </w:r>
          </w:p>
        </w:tc>
        <w:tc>
          <w:tcPr>
            <w:tcW w:w="2693"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D62408" w:rsidRDefault="00456704" w:rsidP="006473AF">
            <w:pPr>
              <w:jc w:val="center"/>
              <w:rPr>
                <w:bCs/>
              </w:rPr>
            </w:pPr>
            <w:r w:rsidRPr="00D62408">
              <w:rPr>
                <w:b/>
              </w:rPr>
              <w:t>Основные показатели оценки результата</w:t>
            </w:r>
          </w:p>
        </w:tc>
        <w:tc>
          <w:tcPr>
            <w:tcW w:w="2942"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D62408" w:rsidRDefault="00456704" w:rsidP="006473AF">
            <w:pPr>
              <w:jc w:val="center"/>
              <w:rPr>
                <w:b/>
                <w:bCs/>
              </w:rPr>
            </w:pPr>
            <w:r w:rsidRPr="00D62408">
              <w:rPr>
                <w:b/>
              </w:rPr>
              <w:t xml:space="preserve">Формы и методы контроля и оценки </w:t>
            </w:r>
          </w:p>
        </w:tc>
      </w:tr>
      <w:tr w:rsidR="00CC0EC6"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CC0EC6" w:rsidRPr="003D4BC3" w:rsidRDefault="00CC0EC6" w:rsidP="003D4BC3">
            <w:pPr>
              <w:tabs>
                <w:tab w:val="right" w:leader="underscore" w:pos="9639"/>
              </w:tabs>
              <w:ind w:right="-1"/>
            </w:pPr>
            <w:r w:rsidRPr="00D62408">
              <w:t>ОК.1 Понимать сущность и социальную значимость своей будущей профессии, проявлять к ней устойчивый интерес</w:t>
            </w:r>
            <w:r w:rsidR="003D4BC3" w:rsidRPr="003D4BC3">
              <w:t>.</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CC0EC6" w:rsidRPr="00D62408" w:rsidRDefault="00CC0EC6" w:rsidP="003D4BC3">
            <w:pPr>
              <w:rPr>
                <w:bCs/>
              </w:rPr>
            </w:pPr>
            <w:r w:rsidRPr="00D62408">
              <w:rPr>
                <w:bCs/>
              </w:rPr>
              <w:t>Наличие мотивации к профессиональному обучению. Своевременность и полный</w:t>
            </w:r>
            <w:r w:rsidR="003D4BC3">
              <w:rPr>
                <w:bCs/>
                <w:lang w:val="en-US"/>
              </w:rPr>
              <w:t> </w:t>
            </w:r>
            <w:r w:rsidRPr="00D62408">
              <w:rPr>
                <w:bCs/>
              </w:rPr>
              <w:t>объем выполнения домашних заданий.</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CC0EC6" w:rsidRPr="00D62408" w:rsidRDefault="00CC0EC6" w:rsidP="003D4BC3">
            <w:pPr>
              <w:rPr>
                <w:bCs/>
                <w:i/>
              </w:rPr>
            </w:pPr>
            <w:r w:rsidRPr="00D62408">
              <w:rPr>
                <w:bCs/>
              </w:rPr>
              <w:t>Выставление текущих оценок по всем задаваемым на дом формам работы.</w:t>
            </w:r>
            <w:r w:rsidR="003D4BC3" w:rsidRPr="003D4BC3">
              <w:rPr>
                <w:bCs/>
              </w:rPr>
              <w:t xml:space="preserve"> </w:t>
            </w:r>
            <w:r w:rsidR="003D4BC3">
              <w:rPr>
                <w:rFonts w:eastAsia="Lucida Sans Unicode"/>
                <w:kern w:val="3"/>
                <w:lang w:eastAsia="zh-CN" w:bidi="hi-IN"/>
              </w:rPr>
              <w:t>Участие  в</w:t>
            </w:r>
            <w:r w:rsidR="003D4BC3">
              <w:rPr>
                <w:rFonts w:eastAsia="Lucida Sans Unicode"/>
                <w:kern w:val="3"/>
                <w:lang w:val="en-US" w:eastAsia="zh-CN" w:bidi="hi-IN"/>
              </w:rPr>
              <w:t> </w:t>
            </w:r>
            <w:r w:rsidR="003D4BC3">
              <w:rPr>
                <w:rFonts w:eastAsia="Lucida Sans Unicode"/>
                <w:kern w:val="3"/>
                <w:lang w:eastAsia="zh-CN" w:bidi="hi-IN"/>
              </w:rPr>
              <w:t>учебных,</w:t>
            </w:r>
            <w:r w:rsidR="003D4BC3">
              <w:rPr>
                <w:rFonts w:eastAsia="Lucida Sans Unicode"/>
                <w:kern w:val="3"/>
                <w:lang w:val="en-US" w:eastAsia="zh-CN" w:bidi="hi-IN"/>
              </w:rPr>
              <w:t> </w:t>
            </w:r>
            <w:r w:rsidR="002B00DF" w:rsidRPr="00D62408">
              <w:rPr>
                <w:rFonts w:eastAsia="Lucida Sans Unicode"/>
                <w:kern w:val="3"/>
                <w:lang w:eastAsia="zh-CN" w:bidi="hi-IN"/>
              </w:rPr>
              <w:t xml:space="preserve">образовательных, воспитательных мероприятиях в рамках профессии. Достижение высоких результатов, стабильность результатов. </w:t>
            </w:r>
            <w:proofErr w:type="spellStart"/>
            <w:r w:rsidR="002B00DF" w:rsidRPr="00D62408">
              <w:rPr>
                <w:rFonts w:eastAsia="Lucida Sans Unicode"/>
                <w:kern w:val="3"/>
                <w:lang w:eastAsia="zh-CN" w:bidi="hi-IN"/>
              </w:rPr>
              <w:t>Портфолио</w:t>
            </w:r>
            <w:proofErr w:type="spellEnd"/>
            <w:r w:rsidR="002B00DF" w:rsidRPr="00D62408">
              <w:rPr>
                <w:rFonts w:eastAsia="Lucida Sans Unicode"/>
                <w:kern w:val="3"/>
                <w:lang w:eastAsia="zh-CN" w:bidi="hi-IN"/>
              </w:rPr>
              <w:t>.</w:t>
            </w:r>
            <w:r w:rsidR="00241293" w:rsidRPr="00D62408">
              <w:rPr>
                <w:rFonts w:eastAsia="Lucida Sans Unicode"/>
                <w:kern w:val="3"/>
                <w:lang w:eastAsia="zh-CN" w:bidi="hi-IN"/>
              </w:rPr>
              <w:t xml:space="preserve"> Практические работы</w:t>
            </w:r>
          </w:p>
        </w:tc>
      </w:tr>
      <w:tr w:rsidR="00CC0EC6"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CC0EC6" w:rsidRPr="00D62408" w:rsidRDefault="00CC0EC6" w:rsidP="003D4BC3">
            <w:pPr>
              <w:widowControl w:val="0"/>
              <w:autoSpaceDE w:val="0"/>
              <w:autoSpaceDN w:val="0"/>
              <w:adjustRightInd w:val="0"/>
            </w:pPr>
            <w:r w:rsidRPr="00D62408">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CC0EC6" w:rsidRPr="00D62408" w:rsidRDefault="00CC0EC6" w:rsidP="003D4BC3">
            <w:pPr>
              <w:rPr>
                <w:bCs/>
              </w:rPr>
            </w:pPr>
            <w:r w:rsidRPr="00D62408">
              <w:rPr>
                <w:bCs/>
              </w:rPr>
              <w:t>Организация эффективной самостоятельной работы по всем видам деятельности</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CC0EC6" w:rsidRPr="00D62408" w:rsidRDefault="00CC0EC6" w:rsidP="003D4BC3">
            <w:pPr>
              <w:rPr>
                <w:bCs/>
                <w:i/>
              </w:rPr>
            </w:pPr>
            <w:r w:rsidRPr="00D62408">
              <w:rPr>
                <w:bCs/>
              </w:rPr>
              <w:t>Выставление текущих оценок по всем задаваемым на дом формам работы.</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3 Решать проблемы, оценивать риски и принимать решения в нестандартных ситуациях</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rPr>
                <w:bCs/>
                <w:i/>
              </w:rPr>
            </w:pPr>
            <w:r w:rsidRPr="00D62408">
              <w:rPr>
                <w:rFonts w:eastAsia="Lucida Sans Unicode"/>
                <w:kern w:val="3"/>
                <w:lang w:eastAsia="zh-CN" w:bidi="hi-IN"/>
              </w:rPr>
              <w:t>Участие в  концертной деятельности, конкурсах, фестивалях</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ind w:right="-5"/>
              <w:textAlignment w:val="baseline"/>
              <w:rPr>
                <w:rFonts w:eastAsia="Lucida Sans Unicode"/>
                <w:kern w:val="3"/>
                <w:lang w:eastAsia="zh-CN" w:bidi="hi-IN"/>
              </w:rPr>
            </w:pPr>
            <w:r w:rsidRPr="00D62408">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3D4BC3" w:rsidP="003D4BC3">
            <w:pPr>
              <w:tabs>
                <w:tab w:val="right" w:leader="underscore" w:pos="9639"/>
              </w:tabs>
              <w:ind w:right="-1"/>
            </w:pPr>
            <w:r>
              <w:t>ОК.</w:t>
            </w:r>
            <w:r w:rsidR="002B00DF" w:rsidRPr="00D62408">
              <w:t>5</w:t>
            </w:r>
            <w:r>
              <w:rPr>
                <w:lang w:val="en-US"/>
              </w:rPr>
              <w:t> </w:t>
            </w:r>
            <w:r w:rsidR="002B00DF" w:rsidRPr="00D62408">
              <w:t>Использовать</w:t>
            </w:r>
            <w:r>
              <w:rPr>
                <w:lang w:val="en-US"/>
              </w:rPr>
              <w:t> </w:t>
            </w:r>
            <w:r w:rsidR="002B00DF" w:rsidRPr="00D62408">
              <w:t>информацио</w:t>
            </w:r>
            <w:r>
              <w:t>нно-коммуникационные технологии</w:t>
            </w:r>
            <w:r>
              <w:rPr>
                <w:lang w:val="en-US"/>
              </w:rPr>
              <w:t> </w:t>
            </w:r>
            <w:r w:rsidR="002B00DF" w:rsidRPr="00D62408">
              <w:t>для</w:t>
            </w:r>
            <w:r>
              <w:rPr>
                <w:lang w:val="en-US"/>
              </w:rPr>
              <w:t> </w:t>
            </w:r>
            <w:r w:rsidR="002B00DF" w:rsidRPr="00D62408">
              <w:t xml:space="preserve">совершенствования </w:t>
            </w:r>
            <w:r w:rsidR="002B00DF" w:rsidRPr="00D62408">
              <w:lastRenderedPageBreak/>
              <w:t>профессиональной деятельности</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lastRenderedPageBreak/>
              <w:t xml:space="preserve">Владение приёмами работы с компьютером, электронной почтой, </w:t>
            </w:r>
            <w:r w:rsidRPr="00D62408">
              <w:rPr>
                <w:rFonts w:eastAsia="Lucida Sans Unicode"/>
                <w:kern w:val="3"/>
                <w:lang w:eastAsia="zh-CN" w:bidi="hi-IN"/>
              </w:rPr>
              <w:lastRenderedPageBreak/>
              <w:t>интернетом. Активное применение информационно-коммуникационных технологий в профессиональной деятельности.</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lastRenderedPageBreak/>
              <w:t xml:space="preserve">Грамотное оформление печатных документов. Создание наглядностей, </w:t>
            </w:r>
            <w:r w:rsidRPr="00D62408">
              <w:rPr>
                <w:rFonts w:eastAsia="Lucida Sans Unicode"/>
                <w:kern w:val="3"/>
                <w:lang w:eastAsia="zh-CN" w:bidi="hi-IN"/>
              </w:rPr>
              <w:lastRenderedPageBreak/>
              <w:t>методических пособий,  презентаций, участие  в конкурсах в области профессии.</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widowControl w:val="0"/>
              <w:autoSpaceDE w:val="0"/>
              <w:autoSpaceDN w:val="0"/>
              <w:adjustRightInd w:val="0"/>
            </w:pPr>
            <w:r w:rsidRPr="00D62408">
              <w:lastRenderedPageBreak/>
              <w:t>ОК. 6 Работать в коллективе, эффективно общаться с коллегами, руководством</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2942" w:type="dxa"/>
            <w:tcBorders>
              <w:top w:val="single" w:sz="12" w:space="0" w:color="auto"/>
              <w:left w:val="single" w:sz="4" w:space="0" w:color="auto"/>
              <w:bottom w:val="single" w:sz="12" w:space="0" w:color="auto"/>
              <w:right w:val="single" w:sz="12"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D62408">
              <w:rPr>
                <w:rFonts w:eastAsia="Lucida Sans Unicode"/>
                <w:kern w:val="3"/>
                <w:lang w:eastAsia="zh-CN" w:bidi="hi-IN"/>
              </w:rPr>
              <w:t>портфолио</w:t>
            </w:r>
            <w:proofErr w:type="spellEnd"/>
            <w:r w:rsidRPr="00D62408">
              <w:rPr>
                <w:rFonts w:eastAsia="Lucida Sans Unicode"/>
                <w:kern w:val="3"/>
                <w:lang w:eastAsia="zh-CN" w:bidi="hi-IN"/>
              </w:rPr>
              <w:t>.</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693" w:type="dxa"/>
            <w:tcBorders>
              <w:top w:val="single" w:sz="12" w:space="0" w:color="auto"/>
              <w:left w:val="single" w:sz="4" w:space="0" w:color="auto"/>
              <w:bottom w:val="single" w:sz="4"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 xml:space="preserve">Владение механизмом </w:t>
            </w:r>
            <w:proofErr w:type="spellStart"/>
            <w:r w:rsidRPr="00D62408">
              <w:rPr>
                <w:rFonts w:eastAsia="Lucida Sans Unicode"/>
                <w:kern w:val="3"/>
                <w:lang w:eastAsia="zh-CN" w:bidi="hi-IN"/>
              </w:rPr>
              <w:t>целеполагания</w:t>
            </w:r>
            <w:proofErr w:type="spellEnd"/>
            <w:r w:rsidRPr="00D62408">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942" w:type="dxa"/>
            <w:tcBorders>
              <w:top w:val="single" w:sz="12" w:space="0" w:color="auto"/>
              <w:left w:val="single" w:sz="4" w:space="0" w:color="auto"/>
              <w:bottom w:val="single" w:sz="4" w:space="0" w:color="auto"/>
              <w:right w:val="single" w:sz="12" w:space="0" w:color="auto"/>
            </w:tcBorders>
            <w:shd w:val="clear" w:color="auto" w:fill="auto"/>
          </w:tcPr>
          <w:p w:rsidR="002B00DF" w:rsidRPr="00D62408" w:rsidRDefault="002B00DF" w:rsidP="003D4BC3">
            <w:pPr>
              <w:suppressAutoHyphens/>
              <w:autoSpaceDN w:val="0"/>
              <w:ind w:right="-6"/>
              <w:textAlignment w:val="baseline"/>
              <w:rPr>
                <w:rFonts w:eastAsia="Lucida Sans Unicode"/>
                <w:kern w:val="3"/>
                <w:lang w:eastAsia="zh-CN" w:bidi="hi-IN"/>
              </w:rPr>
            </w:pPr>
            <w:r w:rsidRPr="00D62408">
              <w:rPr>
                <w:rFonts w:eastAsia="Lucida Sans Unicode"/>
                <w:kern w:val="3"/>
                <w:lang w:eastAsia="zh-CN" w:bidi="hi-IN"/>
              </w:rPr>
              <w:t>Творческие проекты: концерт-лекция, мероприятия, события.</w:t>
            </w:r>
          </w:p>
          <w:p w:rsidR="002B00DF" w:rsidRPr="00D62408" w:rsidRDefault="002B00DF" w:rsidP="003D4BC3">
            <w:pPr>
              <w:suppressAutoHyphens/>
              <w:autoSpaceDN w:val="0"/>
              <w:textAlignment w:val="baseline"/>
              <w:rPr>
                <w:rFonts w:eastAsia="Lucida Sans Unicode"/>
                <w:kern w:val="3"/>
                <w:lang w:eastAsia="zh-CN" w:bidi="hi-IN"/>
              </w:rPr>
            </w:pP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3D4BC3">
            <w:pPr>
              <w:tabs>
                <w:tab w:val="right" w:leader="underscore" w:pos="9639"/>
              </w:tabs>
              <w:ind w:right="-1"/>
            </w:pPr>
            <w:r w:rsidRPr="00D62408">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suppressAutoHyphens/>
              <w:autoSpaceDN w:val="0"/>
              <w:textAlignment w:val="baseline"/>
              <w:rPr>
                <w:rFonts w:eastAsia="Lucida Sans Unicode"/>
                <w:kern w:val="3"/>
                <w:lang w:eastAsia="zh-CN" w:bidi="hi-IN"/>
              </w:rPr>
            </w:pPr>
            <w:r w:rsidRPr="00D62408">
              <w:rPr>
                <w:rFonts w:eastAsia="Lucida Sans Unicode"/>
                <w:kern w:val="3"/>
                <w:lang w:eastAsia="zh-CN" w:bidi="hi-IN"/>
              </w:rPr>
              <w:t xml:space="preserve">Владения способами физического, духовного и интеллектуального саморазвития, </w:t>
            </w:r>
            <w:r w:rsidR="00325219">
              <w:rPr>
                <w:rFonts w:eastAsia="Lucida Sans Unicode"/>
                <w:kern w:val="3"/>
                <w:lang w:eastAsia="zh-CN" w:bidi="hi-IN"/>
              </w:rPr>
              <w:t>э</w:t>
            </w:r>
            <w:r w:rsidRPr="00D62408">
              <w:rPr>
                <w:rFonts w:eastAsia="Lucida Sans Unicode"/>
                <w:kern w:val="3"/>
                <w:lang w:eastAsia="zh-CN" w:bidi="hi-IN"/>
              </w:rPr>
              <w:t>моциональной</w:t>
            </w:r>
            <w:r w:rsidR="00325219">
              <w:rPr>
                <w:rFonts w:eastAsia="Lucida Sans Unicode"/>
                <w:kern w:val="3"/>
                <w:lang w:eastAsia="zh-CN" w:bidi="hi-IN"/>
              </w:rPr>
              <w:t xml:space="preserve"> </w:t>
            </w:r>
            <w:proofErr w:type="spellStart"/>
            <w:r w:rsidRPr="00D62408">
              <w:rPr>
                <w:rFonts w:eastAsia="Lucida Sans Unicode"/>
                <w:kern w:val="3"/>
                <w:lang w:eastAsia="zh-CN" w:bidi="hi-IN"/>
              </w:rPr>
              <w:t>саморегуляции</w:t>
            </w:r>
            <w:proofErr w:type="spellEnd"/>
            <w:r w:rsidRPr="00D62408">
              <w:rPr>
                <w:rFonts w:eastAsia="Lucida Sans Unicode"/>
                <w:kern w:val="3"/>
                <w:lang w:eastAsia="zh-CN" w:bidi="hi-IN"/>
              </w:rPr>
              <w:t xml:space="preserve"> и </w:t>
            </w:r>
            <w:proofErr w:type="spellStart"/>
            <w:r w:rsidRPr="00D62408">
              <w:rPr>
                <w:rFonts w:eastAsia="Lucida Sans Unicode"/>
                <w:kern w:val="3"/>
                <w:lang w:eastAsia="zh-CN" w:bidi="hi-IN"/>
              </w:rPr>
              <w:t>самоподдержки</w:t>
            </w:r>
            <w:proofErr w:type="spellEnd"/>
            <w:r w:rsidRPr="00D62408">
              <w:rPr>
                <w:rFonts w:eastAsia="Lucida Sans Unicode"/>
                <w:kern w:val="3"/>
                <w:lang w:eastAsia="zh-CN" w:bidi="hi-IN"/>
              </w:rPr>
              <w:t>.</w:t>
            </w:r>
          </w:p>
        </w:tc>
        <w:tc>
          <w:tcPr>
            <w:tcW w:w="2942" w:type="dxa"/>
            <w:tcBorders>
              <w:top w:val="single" w:sz="12" w:space="0" w:color="auto"/>
              <w:left w:val="single" w:sz="4" w:space="0" w:color="auto"/>
              <w:right w:val="single" w:sz="12" w:space="0" w:color="auto"/>
            </w:tcBorders>
            <w:shd w:val="clear" w:color="auto" w:fill="auto"/>
          </w:tcPr>
          <w:p w:rsidR="002B00DF" w:rsidRPr="00D62408" w:rsidRDefault="002B00DF" w:rsidP="003D4BC3">
            <w:pPr>
              <w:suppressAutoHyphens/>
              <w:autoSpaceDN w:val="0"/>
              <w:ind w:right="-5"/>
              <w:textAlignment w:val="baseline"/>
              <w:rPr>
                <w:rFonts w:eastAsia="Lucida Sans Unicode"/>
                <w:kern w:val="3"/>
                <w:lang w:eastAsia="zh-CN" w:bidi="hi-IN"/>
              </w:rPr>
            </w:pPr>
            <w:r w:rsidRPr="00D62408">
              <w:rPr>
                <w:rFonts w:eastAsia="Lucida Sans Unicode"/>
                <w:kern w:val="3"/>
                <w:lang w:eastAsia="zh-CN" w:bidi="hi-IN"/>
              </w:rPr>
              <w:t>Участие в конференциях, семинарах, в мастер-классах, выставках, конкурсах и т.д.  План деятельно</w:t>
            </w:r>
            <w:r w:rsidR="003D4BC3">
              <w:rPr>
                <w:rFonts w:eastAsia="Lucida Sans Unicode"/>
                <w:kern w:val="3"/>
                <w:lang w:eastAsia="zh-CN" w:bidi="hi-IN"/>
              </w:rPr>
              <w:t>сти по самообразованию. Резюме.</w:t>
            </w:r>
          </w:p>
        </w:tc>
      </w:tr>
      <w:tr w:rsidR="002B00DF" w:rsidRPr="00D62408" w:rsidTr="003D4BC3">
        <w:trPr>
          <w:trHeight w:val="637"/>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2B00DF" w:rsidRPr="00D62408" w:rsidRDefault="002B00DF" w:rsidP="008E55B8">
            <w:pPr>
              <w:tabs>
                <w:tab w:val="right" w:leader="underscore" w:pos="9639"/>
              </w:tabs>
              <w:ind w:right="-1"/>
            </w:pPr>
            <w:r w:rsidRPr="00D62408">
              <w:t>ОК. 9</w:t>
            </w:r>
            <w:r w:rsidR="008E55B8" w:rsidRPr="008E55B8">
              <w:t xml:space="preserve"> </w:t>
            </w:r>
            <w:r w:rsidRPr="00D62408">
              <w:t>Ориентироваться в условиях частой смены технологий в профессиональной деятельности.</w:t>
            </w:r>
          </w:p>
        </w:tc>
        <w:tc>
          <w:tcPr>
            <w:tcW w:w="2693" w:type="dxa"/>
            <w:tcBorders>
              <w:top w:val="single" w:sz="12" w:space="0" w:color="auto"/>
              <w:left w:val="single" w:sz="4" w:space="0" w:color="auto"/>
              <w:bottom w:val="single" w:sz="12" w:space="0" w:color="auto"/>
              <w:right w:val="single" w:sz="4" w:space="0" w:color="auto"/>
            </w:tcBorders>
            <w:shd w:val="clear" w:color="auto" w:fill="auto"/>
          </w:tcPr>
          <w:p w:rsidR="002B00DF" w:rsidRPr="00D62408" w:rsidRDefault="002B00DF" w:rsidP="003D4BC3">
            <w:pPr>
              <w:rPr>
                <w:bCs/>
              </w:rPr>
            </w:pPr>
            <w:r w:rsidRPr="00D62408">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2942" w:type="dxa"/>
            <w:tcBorders>
              <w:left w:val="single" w:sz="4" w:space="0" w:color="auto"/>
              <w:bottom w:val="single" w:sz="12" w:space="0" w:color="auto"/>
              <w:right w:val="single" w:sz="12" w:space="0" w:color="auto"/>
            </w:tcBorders>
            <w:shd w:val="clear" w:color="auto" w:fill="auto"/>
          </w:tcPr>
          <w:p w:rsidR="002B00DF" w:rsidRPr="003D4BC3" w:rsidRDefault="003D4BC3" w:rsidP="003D4BC3">
            <w:pPr>
              <w:suppressAutoHyphens/>
              <w:autoSpaceDN w:val="0"/>
              <w:ind w:right="-5"/>
              <w:textAlignment w:val="baseline"/>
              <w:rPr>
                <w:rFonts w:eastAsia="Lucida Sans Unicode"/>
                <w:kern w:val="3"/>
                <w:lang w:val="en-US" w:eastAsia="zh-CN" w:bidi="hi-IN"/>
              </w:rPr>
            </w:pPr>
            <w:r w:rsidRPr="00D62408">
              <w:rPr>
                <w:rFonts w:eastAsia="Lucida Sans Unicode"/>
                <w:kern w:val="3"/>
                <w:lang w:eastAsia="zh-CN" w:bidi="hi-IN"/>
              </w:rPr>
              <w:t>Участие в конференциях, семинарах, в мастер-классах, выставках, конкурсах и т.д.</w:t>
            </w:r>
            <w:r w:rsidRPr="003D4BC3">
              <w:rPr>
                <w:rFonts w:eastAsia="Lucida Sans Unicode"/>
                <w:kern w:val="3"/>
                <w:lang w:eastAsia="zh-CN" w:bidi="hi-IN"/>
              </w:rPr>
              <w:t xml:space="preserve"> </w:t>
            </w:r>
            <w:r w:rsidRPr="00D62408">
              <w:rPr>
                <w:rFonts w:eastAsia="Lucida Sans Unicode"/>
                <w:kern w:val="3"/>
                <w:lang w:eastAsia="zh-CN" w:bidi="hi-IN"/>
              </w:rPr>
              <w:t xml:space="preserve">Отчет личностных достижений. </w:t>
            </w:r>
            <w:proofErr w:type="spellStart"/>
            <w:r w:rsidRPr="00D62408">
              <w:rPr>
                <w:rFonts w:eastAsia="Lucida Sans Unicode"/>
                <w:kern w:val="3"/>
                <w:lang w:eastAsia="zh-CN" w:bidi="hi-IN"/>
              </w:rPr>
              <w:t>Портфолио</w:t>
            </w:r>
            <w:proofErr w:type="spellEnd"/>
            <w:r w:rsidRPr="00D62408">
              <w:rPr>
                <w:rFonts w:eastAsia="Lucida Sans Unicode"/>
                <w:kern w:val="3"/>
                <w:lang w:eastAsia="zh-CN" w:bidi="hi-IN"/>
              </w:rPr>
              <w:t>.</w:t>
            </w:r>
          </w:p>
        </w:tc>
      </w:tr>
    </w:tbl>
    <w:p w:rsidR="005F786E" w:rsidRPr="00D62408" w:rsidRDefault="005F786E" w:rsidP="006718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D62408"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F1" w:rsidRDefault="00F83AF1">
      <w:r>
        <w:separator/>
      </w:r>
    </w:p>
  </w:endnote>
  <w:endnote w:type="continuationSeparator" w:id="0">
    <w:p w:rsidR="00F83AF1" w:rsidRDefault="00F83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66" w:rsidRDefault="00B77EFB" w:rsidP="00855F73">
    <w:pPr>
      <w:pStyle w:val="a9"/>
      <w:framePr w:wrap="around" w:vAnchor="text" w:hAnchor="margin" w:xAlign="right" w:y="1"/>
      <w:rPr>
        <w:rStyle w:val="ab"/>
      </w:rPr>
    </w:pPr>
    <w:r>
      <w:rPr>
        <w:rStyle w:val="ab"/>
      </w:rPr>
      <w:fldChar w:fldCharType="begin"/>
    </w:r>
    <w:r w:rsidR="00C82466">
      <w:rPr>
        <w:rStyle w:val="ab"/>
      </w:rPr>
      <w:instrText xml:space="preserve">PAGE  </w:instrText>
    </w:r>
    <w:r>
      <w:rPr>
        <w:rStyle w:val="ab"/>
      </w:rPr>
      <w:fldChar w:fldCharType="end"/>
    </w:r>
  </w:p>
  <w:p w:rsidR="00C82466" w:rsidRDefault="00C82466"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66" w:rsidRDefault="00B77EFB" w:rsidP="00855F73">
    <w:pPr>
      <w:pStyle w:val="a9"/>
      <w:framePr w:wrap="around" w:vAnchor="text" w:hAnchor="margin" w:xAlign="right" w:y="1"/>
      <w:rPr>
        <w:rStyle w:val="ab"/>
      </w:rPr>
    </w:pPr>
    <w:r>
      <w:rPr>
        <w:rStyle w:val="ab"/>
      </w:rPr>
      <w:fldChar w:fldCharType="begin"/>
    </w:r>
    <w:r w:rsidR="00C82466">
      <w:rPr>
        <w:rStyle w:val="ab"/>
      </w:rPr>
      <w:instrText xml:space="preserve">PAGE  </w:instrText>
    </w:r>
    <w:r>
      <w:rPr>
        <w:rStyle w:val="ab"/>
      </w:rPr>
      <w:fldChar w:fldCharType="separate"/>
    </w:r>
    <w:r w:rsidR="009605F1">
      <w:rPr>
        <w:rStyle w:val="ab"/>
        <w:noProof/>
      </w:rPr>
      <w:t>30</w:t>
    </w:r>
    <w:r>
      <w:rPr>
        <w:rStyle w:val="ab"/>
      </w:rPr>
      <w:fldChar w:fldCharType="end"/>
    </w:r>
  </w:p>
  <w:p w:rsidR="00C82466" w:rsidRDefault="00C82466"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F1" w:rsidRDefault="00F83AF1">
      <w:r>
        <w:separator/>
      </w:r>
    </w:p>
  </w:footnote>
  <w:footnote w:type="continuationSeparator" w:id="0">
    <w:p w:rsidR="00F83AF1" w:rsidRDefault="00F83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A8288"/>
    <w:lvl w:ilvl="0">
      <w:numFmt w:val="bullet"/>
      <w:lvlText w:val="*"/>
      <w:lvlJc w:val="left"/>
    </w:lvl>
  </w:abstractNum>
  <w:abstractNum w:abstractNumId="1">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6CEB"/>
    <w:multiLevelType w:val="multilevel"/>
    <w:tmpl w:val="324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640FEB"/>
    <w:multiLevelType w:val="hybridMultilevel"/>
    <w:tmpl w:val="85AC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239B4"/>
    <w:multiLevelType w:val="hybridMultilevel"/>
    <w:tmpl w:val="FB00B3C6"/>
    <w:lvl w:ilvl="0" w:tplc="9F7C07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B47F6"/>
    <w:multiLevelType w:val="hybridMultilevel"/>
    <w:tmpl w:val="DEC25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F14EA"/>
    <w:multiLevelType w:val="multilevel"/>
    <w:tmpl w:val="FECEF2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007114"/>
    <w:multiLevelType w:val="hybridMultilevel"/>
    <w:tmpl w:val="A432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EA731D"/>
    <w:multiLevelType w:val="multilevel"/>
    <w:tmpl w:val="0130C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2876EE3"/>
    <w:multiLevelType w:val="multilevel"/>
    <w:tmpl w:val="77EC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8A0350"/>
    <w:multiLevelType w:val="multilevel"/>
    <w:tmpl w:val="E698FD78"/>
    <w:lvl w:ilvl="0">
      <w:start w:val="1"/>
      <w:numFmt w:val="decimal"/>
      <w:lvlText w:val="%1."/>
      <w:lvlJc w:val="left"/>
      <w:pPr>
        <w:tabs>
          <w:tab w:val="num" w:pos="900"/>
        </w:tabs>
        <w:ind w:left="90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8B264F"/>
    <w:multiLevelType w:val="multilevel"/>
    <w:tmpl w:val="9ECA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F9671D"/>
    <w:multiLevelType w:val="multilevel"/>
    <w:tmpl w:val="38E8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B92012"/>
    <w:multiLevelType w:val="hybridMultilevel"/>
    <w:tmpl w:val="177434E0"/>
    <w:lvl w:ilvl="0" w:tplc="9656DB1A">
      <w:start w:val="1"/>
      <w:numFmt w:val="decimal"/>
      <w:lvlText w:val="%1."/>
      <w:lvlJc w:val="left"/>
      <w:pPr>
        <w:ind w:left="1999" w:hanging="360"/>
      </w:pPr>
      <w:rPr>
        <w:rFonts w:hint="default"/>
      </w:rPr>
    </w:lvl>
    <w:lvl w:ilvl="1" w:tplc="04190019" w:tentative="1">
      <w:start w:val="1"/>
      <w:numFmt w:val="lowerLetter"/>
      <w:lvlText w:val="%2."/>
      <w:lvlJc w:val="left"/>
      <w:pPr>
        <w:ind w:left="2719" w:hanging="360"/>
      </w:pPr>
    </w:lvl>
    <w:lvl w:ilvl="2" w:tplc="0419001B" w:tentative="1">
      <w:start w:val="1"/>
      <w:numFmt w:val="lowerRoman"/>
      <w:lvlText w:val="%3."/>
      <w:lvlJc w:val="right"/>
      <w:pPr>
        <w:ind w:left="3439" w:hanging="180"/>
      </w:pPr>
    </w:lvl>
    <w:lvl w:ilvl="3" w:tplc="0419000F" w:tentative="1">
      <w:start w:val="1"/>
      <w:numFmt w:val="decimal"/>
      <w:lvlText w:val="%4."/>
      <w:lvlJc w:val="left"/>
      <w:pPr>
        <w:ind w:left="4159" w:hanging="360"/>
      </w:pPr>
    </w:lvl>
    <w:lvl w:ilvl="4" w:tplc="04190019" w:tentative="1">
      <w:start w:val="1"/>
      <w:numFmt w:val="lowerLetter"/>
      <w:lvlText w:val="%5."/>
      <w:lvlJc w:val="left"/>
      <w:pPr>
        <w:ind w:left="4879" w:hanging="360"/>
      </w:pPr>
    </w:lvl>
    <w:lvl w:ilvl="5" w:tplc="0419001B" w:tentative="1">
      <w:start w:val="1"/>
      <w:numFmt w:val="lowerRoman"/>
      <w:lvlText w:val="%6."/>
      <w:lvlJc w:val="right"/>
      <w:pPr>
        <w:ind w:left="5599" w:hanging="180"/>
      </w:pPr>
    </w:lvl>
    <w:lvl w:ilvl="6" w:tplc="0419000F" w:tentative="1">
      <w:start w:val="1"/>
      <w:numFmt w:val="decimal"/>
      <w:lvlText w:val="%7."/>
      <w:lvlJc w:val="left"/>
      <w:pPr>
        <w:ind w:left="6319" w:hanging="360"/>
      </w:pPr>
    </w:lvl>
    <w:lvl w:ilvl="7" w:tplc="04190019" w:tentative="1">
      <w:start w:val="1"/>
      <w:numFmt w:val="lowerLetter"/>
      <w:lvlText w:val="%8."/>
      <w:lvlJc w:val="left"/>
      <w:pPr>
        <w:ind w:left="7039" w:hanging="360"/>
      </w:pPr>
    </w:lvl>
    <w:lvl w:ilvl="8" w:tplc="0419001B" w:tentative="1">
      <w:start w:val="1"/>
      <w:numFmt w:val="lowerRoman"/>
      <w:lvlText w:val="%9."/>
      <w:lvlJc w:val="right"/>
      <w:pPr>
        <w:ind w:left="7759" w:hanging="180"/>
      </w:pPr>
    </w:lvl>
  </w:abstractNum>
  <w:abstractNum w:abstractNumId="27">
    <w:nsid w:val="5345373A"/>
    <w:multiLevelType w:val="hybridMultilevel"/>
    <w:tmpl w:val="E92C0386"/>
    <w:lvl w:ilvl="0" w:tplc="DD825846">
      <w:start w:val="1"/>
      <w:numFmt w:val="decimal"/>
      <w:lvlText w:val="%1."/>
      <w:lvlJc w:val="left"/>
      <w:pPr>
        <w:ind w:left="795" w:hanging="43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332CF"/>
    <w:multiLevelType w:val="multilevel"/>
    <w:tmpl w:val="CB46F9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424D1"/>
    <w:multiLevelType w:val="hybridMultilevel"/>
    <w:tmpl w:val="999A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45416D"/>
    <w:multiLevelType w:val="hybridMultilevel"/>
    <w:tmpl w:val="7CA68648"/>
    <w:lvl w:ilvl="0" w:tplc="0419000F">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35">
    <w:nsid w:val="670F7AAE"/>
    <w:multiLevelType w:val="multilevel"/>
    <w:tmpl w:val="7A44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3501F5"/>
    <w:multiLevelType w:val="hybridMultilevel"/>
    <w:tmpl w:val="4350E8EE"/>
    <w:lvl w:ilvl="0" w:tplc="B29C7ED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7F4716"/>
    <w:multiLevelType w:val="hybridMultilevel"/>
    <w:tmpl w:val="E430A076"/>
    <w:lvl w:ilvl="0" w:tplc="1D2EF4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5"/>
  </w:num>
  <w:num w:numId="7">
    <w:abstractNumId w:val="1"/>
  </w:num>
  <w:num w:numId="8">
    <w:abstractNumId w:val="12"/>
  </w:num>
  <w:num w:numId="9">
    <w:abstractNumId w:val="31"/>
  </w:num>
  <w:num w:numId="10">
    <w:abstractNumId w:val="29"/>
  </w:num>
  <w:num w:numId="11">
    <w:abstractNumId w:val="22"/>
  </w:num>
  <w:num w:numId="12">
    <w:abstractNumId w:val="5"/>
  </w:num>
  <w:num w:numId="13">
    <w:abstractNumId w:val="23"/>
  </w:num>
  <w:num w:numId="14">
    <w:abstractNumId w:val="10"/>
  </w:num>
  <w:num w:numId="15">
    <w:abstractNumId w:val="33"/>
  </w:num>
  <w:num w:numId="16">
    <w:abstractNumId w:val="26"/>
  </w:num>
  <w:num w:numId="17">
    <w:abstractNumId w:val="3"/>
  </w:num>
  <w:num w:numId="18">
    <w:abstractNumId w:val="19"/>
  </w:num>
  <w:num w:numId="19">
    <w:abstractNumId w:val="6"/>
  </w:num>
  <w:num w:numId="20">
    <w:abstractNumId w:val="11"/>
  </w:num>
  <w:num w:numId="21">
    <w:abstractNumId w:val="37"/>
    <w:lvlOverride w:ilvl="0">
      <w:startOverride w:val="1"/>
    </w:lvlOverride>
  </w:num>
  <w:num w:numId="22">
    <w:abstractNumId w:val="2"/>
  </w:num>
  <w:num w:numId="23">
    <w:abstractNumId w:val="21"/>
  </w:num>
  <w:num w:numId="24">
    <w:abstractNumId w:val="24"/>
  </w:num>
  <w:num w:numId="25">
    <w:abstractNumId w:val="32"/>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0"/>
  </w:num>
  <w:num w:numId="29">
    <w:abstractNumId w:val="9"/>
  </w:num>
  <w:num w:numId="30">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31">
    <w:abstractNumId w:val="38"/>
  </w:num>
  <w:num w:numId="32">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33">
    <w:abstractNumId w:val="16"/>
  </w:num>
  <w:num w:numId="34">
    <w:abstractNumId w:val="7"/>
  </w:num>
  <w:num w:numId="35">
    <w:abstractNumId w:val="25"/>
  </w:num>
  <w:num w:numId="36">
    <w:abstractNumId w:val="35"/>
  </w:num>
  <w:num w:numId="37">
    <w:abstractNumId w:val="4"/>
  </w:num>
  <w:num w:numId="38">
    <w:abstractNumId w:val="8"/>
  </w:num>
  <w:num w:numId="39">
    <w:abstractNumId w:val="1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23A9"/>
    <w:rsid w:val="0000389D"/>
    <w:rsid w:val="00015BF2"/>
    <w:rsid w:val="00021AEE"/>
    <w:rsid w:val="000254C6"/>
    <w:rsid w:val="00030B17"/>
    <w:rsid w:val="00030F96"/>
    <w:rsid w:val="00034C2D"/>
    <w:rsid w:val="00036CF4"/>
    <w:rsid w:val="00047A75"/>
    <w:rsid w:val="00067455"/>
    <w:rsid w:val="000708E9"/>
    <w:rsid w:val="000710AF"/>
    <w:rsid w:val="00074053"/>
    <w:rsid w:val="00075421"/>
    <w:rsid w:val="0008149F"/>
    <w:rsid w:val="000A04E1"/>
    <w:rsid w:val="000A11EF"/>
    <w:rsid w:val="000A17A7"/>
    <w:rsid w:val="000A7B7B"/>
    <w:rsid w:val="000B1A16"/>
    <w:rsid w:val="000B4016"/>
    <w:rsid w:val="000B56FC"/>
    <w:rsid w:val="000B7B14"/>
    <w:rsid w:val="000D0180"/>
    <w:rsid w:val="000D0C77"/>
    <w:rsid w:val="000D47CA"/>
    <w:rsid w:val="000D76F0"/>
    <w:rsid w:val="000D793A"/>
    <w:rsid w:val="000E0905"/>
    <w:rsid w:val="000F0A61"/>
    <w:rsid w:val="000F0BA9"/>
    <w:rsid w:val="000F2893"/>
    <w:rsid w:val="000F3609"/>
    <w:rsid w:val="000F7B7F"/>
    <w:rsid w:val="001060EA"/>
    <w:rsid w:val="0011650F"/>
    <w:rsid w:val="001205BD"/>
    <w:rsid w:val="001220E2"/>
    <w:rsid w:val="001310AD"/>
    <w:rsid w:val="00132969"/>
    <w:rsid w:val="00147678"/>
    <w:rsid w:val="00154AA7"/>
    <w:rsid w:val="00155D28"/>
    <w:rsid w:val="00157EC5"/>
    <w:rsid w:val="00160E9B"/>
    <w:rsid w:val="001615F8"/>
    <w:rsid w:val="00173BBA"/>
    <w:rsid w:val="0017612B"/>
    <w:rsid w:val="00182437"/>
    <w:rsid w:val="00182643"/>
    <w:rsid w:val="001920B4"/>
    <w:rsid w:val="001A33CA"/>
    <w:rsid w:val="001B0CB8"/>
    <w:rsid w:val="001C07AA"/>
    <w:rsid w:val="001C21D4"/>
    <w:rsid w:val="001C2636"/>
    <w:rsid w:val="001C4817"/>
    <w:rsid w:val="001C4A74"/>
    <w:rsid w:val="001D1924"/>
    <w:rsid w:val="001D378F"/>
    <w:rsid w:val="001E1423"/>
    <w:rsid w:val="001E23BE"/>
    <w:rsid w:val="001E4958"/>
    <w:rsid w:val="001F2BE8"/>
    <w:rsid w:val="001F708A"/>
    <w:rsid w:val="002043AE"/>
    <w:rsid w:val="00212E9F"/>
    <w:rsid w:val="00216CEA"/>
    <w:rsid w:val="00240F94"/>
    <w:rsid w:val="00241293"/>
    <w:rsid w:val="00246E92"/>
    <w:rsid w:val="002550DC"/>
    <w:rsid w:val="002763D4"/>
    <w:rsid w:val="00284824"/>
    <w:rsid w:val="002975F6"/>
    <w:rsid w:val="002A0E56"/>
    <w:rsid w:val="002A1532"/>
    <w:rsid w:val="002A1835"/>
    <w:rsid w:val="002A1966"/>
    <w:rsid w:val="002A6A5B"/>
    <w:rsid w:val="002A6AFC"/>
    <w:rsid w:val="002A71E2"/>
    <w:rsid w:val="002B00DF"/>
    <w:rsid w:val="002B50D7"/>
    <w:rsid w:val="002C21FA"/>
    <w:rsid w:val="002D01D3"/>
    <w:rsid w:val="002D174A"/>
    <w:rsid w:val="002D68FA"/>
    <w:rsid w:val="002E21C1"/>
    <w:rsid w:val="002E2286"/>
    <w:rsid w:val="002E26A8"/>
    <w:rsid w:val="002E4C72"/>
    <w:rsid w:val="002F11F1"/>
    <w:rsid w:val="002F43BB"/>
    <w:rsid w:val="002F7578"/>
    <w:rsid w:val="002F7ED1"/>
    <w:rsid w:val="00300D3D"/>
    <w:rsid w:val="00300E00"/>
    <w:rsid w:val="00311953"/>
    <w:rsid w:val="003122A6"/>
    <w:rsid w:val="00314A42"/>
    <w:rsid w:val="00321D70"/>
    <w:rsid w:val="00321E41"/>
    <w:rsid w:val="00325219"/>
    <w:rsid w:val="003272AE"/>
    <w:rsid w:val="00327E2F"/>
    <w:rsid w:val="0033000F"/>
    <w:rsid w:val="00333058"/>
    <w:rsid w:val="00356531"/>
    <w:rsid w:val="003632B4"/>
    <w:rsid w:val="00365317"/>
    <w:rsid w:val="003656B4"/>
    <w:rsid w:val="00365887"/>
    <w:rsid w:val="00365E53"/>
    <w:rsid w:val="003704FF"/>
    <w:rsid w:val="00372314"/>
    <w:rsid w:val="003730BE"/>
    <w:rsid w:val="00392F2D"/>
    <w:rsid w:val="003A154E"/>
    <w:rsid w:val="003A1618"/>
    <w:rsid w:val="003B6675"/>
    <w:rsid w:val="003C454F"/>
    <w:rsid w:val="003C794D"/>
    <w:rsid w:val="003D137E"/>
    <w:rsid w:val="003D23BF"/>
    <w:rsid w:val="003D3BCE"/>
    <w:rsid w:val="003D4BC3"/>
    <w:rsid w:val="003F0A9B"/>
    <w:rsid w:val="003F1EA2"/>
    <w:rsid w:val="003F362E"/>
    <w:rsid w:val="003F61DC"/>
    <w:rsid w:val="00402249"/>
    <w:rsid w:val="00413FFE"/>
    <w:rsid w:val="00417706"/>
    <w:rsid w:val="00420309"/>
    <w:rsid w:val="00422CA5"/>
    <w:rsid w:val="004230A1"/>
    <w:rsid w:val="00424683"/>
    <w:rsid w:val="00427705"/>
    <w:rsid w:val="00436370"/>
    <w:rsid w:val="004415ED"/>
    <w:rsid w:val="00444FA2"/>
    <w:rsid w:val="0044646F"/>
    <w:rsid w:val="00455833"/>
    <w:rsid w:val="004565D0"/>
    <w:rsid w:val="00456704"/>
    <w:rsid w:val="00457F82"/>
    <w:rsid w:val="00461E31"/>
    <w:rsid w:val="004633B5"/>
    <w:rsid w:val="00471809"/>
    <w:rsid w:val="00472CCE"/>
    <w:rsid w:val="00473D7A"/>
    <w:rsid w:val="00474515"/>
    <w:rsid w:val="00481E8B"/>
    <w:rsid w:val="00483866"/>
    <w:rsid w:val="004838A3"/>
    <w:rsid w:val="00483D44"/>
    <w:rsid w:val="00490F60"/>
    <w:rsid w:val="004A3F87"/>
    <w:rsid w:val="004A5010"/>
    <w:rsid w:val="004A53FF"/>
    <w:rsid w:val="004B01A8"/>
    <w:rsid w:val="004B0BCA"/>
    <w:rsid w:val="004B0DFB"/>
    <w:rsid w:val="004B5119"/>
    <w:rsid w:val="004B5559"/>
    <w:rsid w:val="004B67A8"/>
    <w:rsid w:val="004D279E"/>
    <w:rsid w:val="004D469E"/>
    <w:rsid w:val="004E0AF3"/>
    <w:rsid w:val="004E48B9"/>
    <w:rsid w:val="004F49A0"/>
    <w:rsid w:val="005027B1"/>
    <w:rsid w:val="00511707"/>
    <w:rsid w:val="005126C4"/>
    <w:rsid w:val="00520460"/>
    <w:rsid w:val="00520E76"/>
    <w:rsid w:val="005332CA"/>
    <w:rsid w:val="00536DDF"/>
    <w:rsid w:val="00542750"/>
    <w:rsid w:val="00551332"/>
    <w:rsid w:val="00554EDB"/>
    <w:rsid w:val="00557198"/>
    <w:rsid w:val="005670FA"/>
    <w:rsid w:val="00567CE9"/>
    <w:rsid w:val="00570770"/>
    <w:rsid w:val="00577224"/>
    <w:rsid w:val="0058093C"/>
    <w:rsid w:val="0059360E"/>
    <w:rsid w:val="005A26EA"/>
    <w:rsid w:val="005A57EA"/>
    <w:rsid w:val="005A6E38"/>
    <w:rsid w:val="005A75A6"/>
    <w:rsid w:val="005A76FE"/>
    <w:rsid w:val="005B1AD6"/>
    <w:rsid w:val="005B2FDC"/>
    <w:rsid w:val="005C30DE"/>
    <w:rsid w:val="005C4387"/>
    <w:rsid w:val="005D1401"/>
    <w:rsid w:val="005D205F"/>
    <w:rsid w:val="005D39D9"/>
    <w:rsid w:val="005D5B91"/>
    <w:rsid w:val="005D5CCB"/>
    <w:rsid w:val="005D6D8D"/>
    <w:rsid w:val="005E0EBA"/>
    <w:rsid w:val="005E214B"/>
    <w:rsid w:val="005E2B00"/>
    <w:rsid w:val="005F18A0"/>
    <w:rsid w:val="005F26FE"/>
    <w:rsid w:val="005F28AE"/>
    <w:rsid w:val="005F4503"/>
    <w:rsid w:val="005F6CA3"/>
    <w:rsid w:val="005F786E"/>
    <w:rsid w:val="005F7D28"/>
    <w:rsid w:val="006015E1"/>
    <w:rsid w:val="00602115"/>
    <w:rsid w:val="006063DD"/>
    <w:rsid w:val="00606C54"/>
    <w:rsid w:val="00614088"/>
    <w:rsid w:val="0062235E"/>
    <w:rsid w:val="0062587E"/>
    <w:rsid w:val="00627775"/>
    <w:rsid w:val="00627A5C"/>
    <w:rsid w:val="00637740"/>
    <w:rsid w:val="0064218B"/>
    <w:rsid w:val="006455C4"/>
    <w:rsid w:val="00646742"/>
    <w:rsid w:val="006473AF"/>
    <w:rsid w:val="0065314E"/>
    <w:rsid w:val="00662DF6"/>
    <w:rsid w:val="006718EB"/>
    <w:rsid w:val="006752BE"/>
    <w:rsid w:val="00675E32"/>
    <w:rsid w:val="006825EF"/>
    <w:rsid w:val="0069238B"/>
    <w:rsid w:val="00694631"/>
    <w:rsid w:val="006961DC"/>
    <w:rsid w:val="0069697D"/>
    <w:rsid w:val="006A585F"/>
    <w:rsid w:val="006B01C9"/>
    <w:rsid w:val="006B1500"/>
    <w:rsid w:val="006B3124"/>
    <w:rsid w:val="006B6D9B"/>
    <w:rsid w:val="006B76D1"/>
    <w:rsid w:val="006C32F4"/>
    <w:rsid w:val="006C3D55"/>
    <w:rsid w:val="006C5207"/>
    <w:rsid w:val="006C7D79"/>
    <w:rsid w:val="006D7B7C"/>
    <w:rsid w:val="006E232A"/>
    <w:rsid w:val="006E4B09"/>
    <w:rsid w:val="006E6F42"/>
    <w:rsid w:val="006F010D"/>
    <w:rsid w:val="006F0822"/>
    <w:rsid w:val="006F20E3"/>
    <w:rsid w:val="006F2C61"/>
    <w:rsid w:val="006F5842"/>
    <w:rsid w:val="006F6197"/>
    <w:rsid w:val="006F7515"/>
    <w:rsid w:val="00705ABC"/>
    <w:rsid w:val="00711353"/>
    <w:rsid w:val="00721382"/>
    <w:rsid w:val="00725BDC"/>
    <w:rsid w:val="00730229"/>
    <w:rsid w:val="007303BD"/>
    <w:rsid w:val="007309AF"/>
    <w:rsid w:val="00737C58"/>
    <w:rsid w:val="00741A9C"/>
    <w:rsid w:val="0074543A"/>
    <w:rsid w:val="00747F9C"/>
    <w:rsid w:val="00755705"/>
    <w:rsid w:val="00757CE1"/>
    <w:rsid w:val="00760322"/>
    <w:rsid w:val="00774CC9"/>
    <w:rsid w:val="00775A7F"/>
    <w:rsid w:val="0077640B"/>
    <w:rsid w:val="00782F1B"/>
    <w:rsid w:val="00786459"/>
    <w:rsid w:val="00790A86"/>
    <w:rsid w:val="007932E4"/>
    <w:rsid w:val="0079545B"/>
    <w:rsid w:val="007A014E"/>
    <w:rsid w:val="007A0872"/>
    <w:rsid w:val="007B05EB"/>
    <w:rsid w:val="007B62FF"/>
    <w:rsid w:val="007C3805"/>
    <w:rsid w:val="007E1060"/>
    <w:rsid w:val="007F4219"/>
    <w:rsid w:val="007F5B08"/>
    <w:rsid w:val="007F7E1E"/>
    <w:rsid w:val="00824FC8"/>
    <w:rsid w:val="00834E0E"/>
    <w:rsid w:val="00850FF7"/>
    <w:rsid w:val="00851230"/>
    <w:rsid w:val="00852BAC"/>
    <w:rsid w:val="00855F73"/>
    <w:rsid w:val="0086127E"/>
    <w:rsid w:val="008726F3"/>
    <w:rsid w:val="00874436"/>
    <w:rsid w:val="008832BF"/>
    <w:rsid w:val="00883B42"/>
    <w:rsid w:val="00887E0A"/>
    <w:rsid w:val="00890316"/>
    <w:rsid w:val="008927E5"/>
    <w:rsid w:val="008A0A13"/>
    <w:rsid w:val="008A38B9"/>
    <w:rsid w:val="008A78AF"/>
    <w:rsid w:val="008B357D"/>
    <w:rsid w:val="008B59C4"/>
    <w:rsid w:val="008C3755"/>
    <w:rsid w:val="008C45AA"/>
    <w:rsid w:val="008C5427"/>
    <w:rsid w:val="008C5DE4"/>
    <w:rsid w:val="008E54E1"/>
    <w:rsid w:val="008E55B8"/>
    <w:rsid w:val="008F38BE"/>
    <w:rsid w:val="008F5144"/>
    <w:rsid w:val="0090728E"/>
    <w:rsid w:val="0091430A"/>
    <w:rsid w:val="00916F83"/>
    <w:rsid w:val="0091786C"/>
    <w:rsid w:val="009224FE"/>
    <w:rsid w:val="00925985"/>
    <w:rsid w:val="00926CD4"/>
    <w:rsid w:val="00927340"/>
    <w:rsid w:val="00927369"/>
    <w:rsid w:val="0093145F"/>
    <w:rsid w:val="0093157F"/>
    <w:rsid w:val="009338C4"/>
    <w:rsid w:val="0094288E"/>
    <w:rsid w:val="009433EE"/>
    <w:rsid w:val="009463E8"/>
    <w:rsid w:val="00953353"/>
    <w:rsid w:val="00957236"/>
    <w:rsid w:val="00957F73"/>
    <w:rsid w:val="009605F1"/>
    <w:rsid w:val="00971FAD"/>
    <w:rsid w:val="00971FB2"/>
    <w:rsid w:val="00974A1A"/>
    <w:rsid w:val="0097564B"/>
    <w:rsid w:val="0098481C"/>
    <w:rsid w:val="009849AA"/>
    <w:rsid w:val="00984C89"/>
    <w:rsid w:val="00985815"/>
    <w:rsid w:val="0098663E"/>
    <w:rsid w:val="00986E8C"/>
    <w:rsid w:val="00990867"/>
    <w:rsid w:val="009908B0"/>
    <w:rsid w:val="00991ACA"/>
    <w:rsid w:val="009A11B9"/>
    <w:rsid w:val="009A69B1"/>
    <w:rsid w:val="009A7B61"/>
    <w:rsid w:val="009B5EE1"/>
    <w:rsid w:val="009B6972"/>
    <w:rsid w:val="009B69E3"/>
    <w:rsid w:val="009C042A"/>
    <w:rsid w:val="009C3207"/>
    <w:rsid w:val="009C5ED4"/>
    <w:rsid w:val="009D0E8E"/>
    <w:rsid w:val="009E7271"/>
    <w:rsid w:val="009F0527"/>
    <w:rsid w:val="009F1F91"/>
    <w:rsid w:val="009F6987"/>
    <w:rsid w:val="00A008ED"/>
    <w:rsid w:val="00A02633"/>
    <w:rsid w:val="00A05006"/>
    <w:rsid w:val="00A14F4F"/>
    <w:rsid w:val="00A16323"/>
    <w:rsid w:val="00A17665"/>
    <w:rsid w:val="00A177C8"/>
    <w:rsid w:val="00A235E5"/>
    <w:rsid w:val="00A2493E"/>
    <w:rsid w:val="00A257E0"/>
    <w:rsid w:val="00A40AB6"/>
    <w:rsid w:val="00A41473"/>
    <w:rsid w:val="00A44783"/>
    <w:rsid w:val="00A5420D"/>
    <w:rsid w:val="00A57146"/>
    <w:rsid w:val="00A607C6"/>
    <w:rsid w:val="00AA31A2"/>
    <w:rsid w:val="00AB4ADA"/>
    <w:rsid w:val="00AB6173"/>
    <w:rsid w:val="00AC47EA"/>
    <w:rsid w:val="00AD4DFC"/>
    <w:rsid w:val="00AD6A5D"/>
    <w:rsid w:val="00AD765E"/>
    <w:rsid w:val="00AE0ADD"/>
    <w:rsid w:val="00AE34E7"/>
    <w:rsid w:val="00AE3EC3"/>
    <w:rsid w:val="00AE55FC"/>
    <w:rsid w:val="00AE5CFD"/>
    <w:rsid w:val="00AF4A58"/>
    <w:rsid w:val="00AF5913"/>
    <w:rsid w:val="00B01859"/>
    <w:rsid w:val="00B070E2"/>
    <w:rsid w:val="00B118D3"/>
    <w:rsid w:val="00B14E3A"/>
    <w:rsid w:val="00B212F8"/>
    <w:rsid w:val="00B24B8A"/>
    <w:rsid w:val="00B312B8"/>
    <w:rsid w:val="00B33612"/>
    <w:rsid w:val="00B35B5C"/>
    <w:rsid w:val="00B37ED6"/>
    <w:rsid w:val="00B4442F"/>
    <w:rsid w:val="00B50F7E"/>
    <w:rsid w:val="00B62558"/>
    <w:rsid w:val="00B77EFB"/>
    <w:rsid w:val="00BA7336"/>
    <w:rsid w:val="00BB229A"/>
    <w:rsid w:val="00BC1D52"/>
    <w:rsid w:val="00BC2374"/>
    <w:rsid w:val="00BC3079"/>
    <w:rsid w:val="00BC5296"/>
    <w:rsid w:val="00BD3C96"/>
    <w:rsid w:val="00BE0D65"/>
    <w:rsid w:val="00C00E79"/>
    <w:rsid w:val="00C1165F"/>
    <w:rsid w:val="00C153A2"/>
    <w:rsid w:val="00C1792D"/>
    <w:rsid w:val="00C17A05"/>
    <w:rsid w:val="00C20E71"/>
    <w:rsid w:val="00C27D4C"/>
    <w:rsid w:val="00C34295"/>
    <w:rsid w:val="00C46046"/>
    <w:rsid w:val="00C53E6F"/>
    <w:rsid w:val="00C57A2D"/>
    <w:rsid w:val="00C65D28"/>
    <w:rsid w:val="00C6619B"/>
    <w:rsid w:val="00C72359"/>
    <w:rsid w:val="00C7400B"/>
    <w:rsid w:val="00C74B4E"/>
    <w:rsid w:val="00C770E8"/>
    <w:rsid w:val="00C779DC"/>
    <w:rsid w:val="00C82466"/>
    <w:rsid w:val="00C86A55"/>
    <w:rsid w:val="00C952C3"/>
    <w:rsid w:val="00CA2983"/>
    <w:rsid w:val="00CA7330"/>
    <w:rsid w:val="00CB4263"/>
    <w:rsid w:val="00CB750F"/>
    <w:rsid w:val="00CC0EC6"/>
    <w:rsid w:val="00CC1CBF"/>
    <w:rsid w:val="00CC5F2F"/>
    <w:rsid w:val="00CC765A"/>
    <w:rsid w:val="00CC78D9"/>
    <w:rsid w:val="00CD0939"/>
    <w:rsid w:val="00CD1580"/>
    <w:rsid w:val="00CE4516"/>
    <w:rsid w:val="00CF30F2"/>
    <w:rsid w:val="00CF41D3"/>
    <w:rsid w:val="00CF7C14"/>
    <w:rsid w:val="00D02528"/>
    <w:rsid w:val="00D048C4"/>
    <w:rsid w:val="00D06843"/>
    <w:rsid w:val="00D102D7"/>
    <w:rsid w:val="00D11278"/>
    <w:rsid w:val="00D12993"/>
    <w:rsid w:val="00D13637"/>
    <w:rsid w:val="00D15CD8"/>
    <w:rsid w:val="00D16E46"/>
    <w:rsid w:val="00D25E34"/>
    <w:rsid w:val="00D26400"/>
    <w:rsid w:val="00D31F9D"/>
    <w:rsid w:val="00D34C74"/>
    <w:rsid w:val="00D36472"/>
    <w:rsid w:val="00D3658F"/>
    <w:rsid w:val="00D37720"/>
    <w:rsid w:val="00D40190"/>
    <w:rsid w:val="00D403BE"/>
    <w:rsid w:val="00D40D13"/>
    <w:rsid w:val="00D55538"/>
    <w:rsid w:val="00D55F9A"/>
    <w:rsid w:val="00D622A9"/>
    <w:rsid w:val="00D62408"/>
    <w:rsid w:val="00D6479D"/>
    <w:rsid w:val="00D7115F"/>
    <w:rsid w:val="00D766C0"/>
    <w:rsid w:val="00D77261"/>
    <w:rsid w:val="00D776BC"/>
    <w:rsid w:val="00D863D8"/>
    <w:rsid w:val="00D9253C"/>
    <w:rsid w:val="00DA389C"/>
    <w:rsid w:val="00DB1B13"/>
    <w:rsid w:val="00DB3A35"/>
    <w:rsid w:val="00DC173C"/>
    <w:rsid w:val="00DC3DA9"/>
    <w:rsid w:val="00DC4286"/>
    <w:rsid w:val="00DC595D"/>
    <w:rsid w:val="00DD2EF6"/>
    <w:rsid w:val="00DD3784"/>
    <w:rsid w:val="00DD4B7C"/>
    <w:rsid w:val="00DD620B"/>
    <w:rsid w:val="00DE15E3"/>
    <w:rsid w:val="00DE33FD"/>
    <w:rsid w:val="00DF1979"/>
    <w:rsid w:val="00DF1D40"/>
    <w:rsid w:val="00DF2376"/>
    <w:rsid w:val="00E03557"/>
    <w:rsid w:val="00E1091E"/>
    <w:rsid w:val="00E1293D"/>
    <w:rsid w:val="00E200FB"/>
    <w:rsid w:val="00E235BD"/>
    <w:rsid w:val="00E23A59"/>
    <w:rsid w:val="00E26546"/>
    <w:rsid w:val="00E34F02"/>
    <w:rsid w:val="00E403B0"/>
    <w:rsid w:val="00E45664"/>
    <w:rsid w:val="00E51940"/>
    <w:rsid w:val="00E52CB6"/>
    <w:rsid w:val="00E5413A"/>
    <w:rsid w:val="00E6039D"/>
    <w:rsid w:val="00E62260"/>
    <w:rsid w:val="00E65724"/>
    <w:rsid w:val="00E8440D"/>
    <w:rsid w:val="00E92E05"/>
    <w:rsid w:val="00E93196"/>
    <w:rsid w:val="00EA320F"/>
    <w:rsid w:val="00EA413D"/>
    <w:rsid w:val="00EA4332"/>
    <w:rsid w:val="00EA45D0"/>
    <w:rsid w:val="00EB0004"/>
    <w:rsid w:val="00EB5777"/>
    <w:rsid w:val="00EB6DA8"/>
    <w:rsid w:val="00EC1571"/>
    <w:rsid w:val="00EC44B1"/>
    <w:rsid w:val="00ED0002"/>
    <w:rsid w:val="00ED3CA7"/>
    <w:rsid w:val="00EE3300"/>
    <w:rsid w:val="00EE407E"/>
    <w:rsid w:val="00EF0481"/>
    <w:rsid w:val="00EF4F69"/>
    <w:rsid w:val="00EF511C"/>
    <w:rsid w:val="00EF72EA"/>
    <w:rsid w:val="00F07064"/>
    <w:rsid w:val="00F10655"/>
    <w:rsid w:val="00F21B84"/>
    <w:rsid w:val="00F3084C"/>
    <w:rsid w:val="00F30DDF"/>
    <w:rsid w:val="00F32A66"/>
    <w:rsid w:val="00F33BAE"/>
    <w:rsid w:val="00F35B04"/>
    <w:rsid w:val="00F37139"/>
    <w:rsid w:val="00F44FFB"/>
    <w:rsid w:val="00F45391"/>
    <w:rsid w:val="00F45A2A"/>
    <w:rsid w:val="00F47806"/>
    <w:rsid w:val="00F47F9A"/>
    <w:rsid w:val="00F54E69"/>
    <w:rsid w:val="00F71CE2"/>
    <w:rsid w:val="00F73127"/>
    <w:rsid w:val="00F83780"/>
    <w:rsid w:val="00F83AF1"/>
    <w:rsid w:val="00F84BDF"/>
    <w:rsid w:val="00F853D5"/>
    <w:rsid w:val="00F918EE"/>
    <w:rsid w:val="00F966BA"/>
    <w:rsid w:val="00F97CAE"/>
    <w:rsid w:val="00FA1C6E"/>
    <w:rsid w:val="00FA3831"/>
    <w:rsid w:val="00FA4BBF"/>
    <w:rsid w:val="00FB044F"/>
    <w:rsid w:val="00FB2E86"/>
    <w:rsid w:val="00FB6C74"/>
    <w:rsid w:val="00FC2D7E"/>
    <w:rsid w:val="00FC4046"/>
    <w:rsid w:val="00FC5FC7"/>
    <w:rsid w:val="00FD6CE4"/>
    <w:rsid w:val="00FD7DF3"/>
    <w:rsid w:val="00FE211F"/>
    <w:rsid w:val="00FE3311"/>
    <w:rsid w:val="00FF0C4A"/>
    <w:rsid w:val="00FF0C93"/>
    <w:rsid w:val="00FF18CE"/>
    <w:rsid w:val="00FF37CB"/>
    <w:rsid w:val="00FF5710"/>
    <w:rsid w:val="00FF7265"/>
    <w:rsid w:val="4218BF6B"/>
    <w:rsid w:val="7C9F2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link w:val="23"/>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4">
    <w:name w:val="Body Text 2"/>
    <w:basedOn w:val="a"/>
    <w:link w:val="25"/>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6">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semiHidden/>
    <w:rsid w:val="00456704"/>
    <w:rPr>
      <w:rFonts w:ascii="Tahoma" w:hAnsi="Tahoma" w:cs="Tahoma"/>
      <w:sz w:val="16"/>
      <w:szCs w:val="16"/>
    </w:rPr>
  </w:style>
  <w:style w:type="paragraph" w:styleId="af">
    <w:name w:val="List Paragraph"/>
    <w:basedOn w:val="a"/>
    <w:qFormat/>
    <w:rsid w:val="001C21D4"/>
    <w:pPr>
      <w:ind w:left="720"/>
      <w:contextualSpacing/>
    </w:pPr>
    <w:rPr>
      <w:rFonts w:ascii="Arial" w:hAnsi="Arial"/>
      <w:szCs w:val="20"/>
    </w:rPr>
  </w:style>
  <w:style w:type="paragraph" w:customStyle="1" w:styleId="af0">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f1">
    <w:name w:val="header"/>
    <w:basedOn w:val="a"/>
    <w:link w:val="af2"/>
    <w:rsid w:val="002A71E2"/>
    <w:pPr>
      <w:tabs>
        <w:tab w:val="center" w:pos="4677"/>
        <w:tab w:val="right" w:pos="9355"/>
      </w:tabs>
    </w:pPr>
  </w:style>
  <w:style w:type="character" w:customStyle="1" w:styleId="af2">
    <w:name w:val="Верхний колонтитул Знак"/>
    <w:basedOn w:val="a0"/>
    <w:link w:val="af1"/>
    <w:rsid w:val="002A71E2"/>
    <w:rPr>
      <w:sz w:val="24"/>
      <w:szCs w:val="24"/>
    </w:rPr>
  </w:style>
  <w:style w:type="character" w:customStyle="1" w:styleId="30">
    <w:name w:val="Заголовок 3 Знак"/>
    <w:basedOn w:val="a0"/>
    <w:link w:val="3"/>
    <w:uiPriority w:val="9"/>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3">
    <w:name w:val="Основной текст_"/>
    <w:basedOn w:val="a0"/>
    <w:link w:val="27"/>
    <w:rsid w:val="00B070E2"/>
    <w:rPr>
      <w:sz w:val="27"/>
      <w:szCs w:val="27"/>
      <w:shd w:val="clear" w:color="auto" w:fill="FFFFFF"/>
    </w:rPr>
  </w:style>
  <w:style w:type="character" w:customStyle="1" w:styleId="115pt0">
    <w:name w:val="Основной текст + 11;5 pt"/>
    <w:basedOn w:val="af3"/>
    <w:rsid w:val="00B070E2"/>
    <w:rPr>
      <w:color w:val="000000"/>
      <w:spacing w:val="0"/>
      <w:w w:val="100"/>
      <w:position w:val="0"/>
      <w:sz w:val="23"/>
      <w:szCs w:val="23"/>
      <w:shd w:val="clear" w:color="auto" w:fill="FFFFFF"/>
      <w:lang w:val="ru-RU"/>
    </w:rPr>
  </w:style>
  <w:style w:type="paragraph" w:customStyle="1" w:styleId="27">
    <w:name w:val="Основной текст2"/>
    <w:basedOn w:val="a"/>
    <w:link w:val="af3"/>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4">
    <w:name w:val="Hyperlink"/>
    <w:basedOn w:val="a0"/>
    <w:uiPriority w:val="99"/>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5">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6">
    <w:name w:val="Strong"/>
    <w:basedOn w:val="a0"/>
    <w:uiPriority w:val="22"/>
    <w:qFormat/>
    <w:rsid w:val="00C952C3"/>
    <w:rPr>
      <w:rFonts w:cs="Times New Roman"/>
      <w:b/>
      <w:bCs/>
    </w:rPr>
  </w:style>
  <w:style w:type="table" w:customStyle="1" w:styleId="12">
    <w:name w:val="Сетка таблицы1"/>
    <w:basedOn w:val="a1"/>
    <w:next w:val="ac"/>
    <w:uiPriority w:val="59"/>
    <w:rsid w:val="001B0CB8"/>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75A6"/>
    <w:rPr>
      <w:sz w:val="24"/>
      <w:szCs w:val="24"/>
    </w:rPr>
  </w:style>
  <w:style w:type="numbering" w:customStyle="1" w:styleId="13">
    <w:name w:val="Нет списка1"/>
    <w:next w:val="a2"/>
    <w:uiPriority w:val="99"/>
    <w:semiHidden/>
    <w:unhideWhenUsed/>
    <w:rsid w:val="005A75A6"/>
  </w:style>
  <w:style w:type="paragraph" w:customStyle="1" w:styleId="ConsPlusNormal">
    <w:name w:val="ConsPlusNormal"/>
    <w:rsid w:val="005A75A6"/>
    <w:pPr>
      <w:widowControl w:val="0"/>
      <w:autoSpaceDE w:val="0"/>
      <w:autoSpaceDN w:val="0"/>
      <w:adjustRightInd w:val="0"/>
    </w:pPr>
    <w:rPr>
      <w:rFonts w:ascii="Arial" w:hAnsi="Arial" w:cs="Arial"/>
    </w:rPr>
  </w:style>
  <w:style w:type="paragraph" w:customStyle="1" w:styleId="Style14">
    <w:name w:val="Style14"/>
    <w:basedOn w:val="a"/>
    <w:uiPriority w:val="99"/>
    <w:rsid w:val="005A75A6"/>
    <w:pPr>
      <w:widowControl w:val="0"/>
      <w:autoSpaceDE w:val="0"/>
      <w:autoSpaceDN w:val="0"/>
      <w:adjustRightInd w:val="0"/>
      <w:jc w:val="both"/>
    </w:pPr>
  </w:style>
  <w:style w:type="character" w:customStyle="1" w:styleId="FontStyle85">
    <w:name w:val="Font Style85"/>
    <w:basedOn w:val="a0"/>
    <w:uiPriority w:val="99"/>
    <w:rsid w:val="005A75A6"/>
    <w:rPr>
      <w:rFonts w:ascii="Times New Roman" w:hAnsi="Times New Roman" w:cs="Times New Roman"/>
      <w:b/>
      <w:bCs/>
      <w:sz w:val="24"/>
      <w:szCs w:val="24"/>
    </w:rPr>
  </w:style>
  <w:style w:type="character" w:customStyle="1" w:styleId="FontStyle90">
    <w:name w:val="Font Style90"/>
    <w:basedOn w:val="a0"/>
    <w:uiPriority w:val="99"/>
    <w:rsid w:val="005A75A6"/>
    <w:rPr>
      <w:rFonts w:ascii="Times New Roman" w:hAnsi="Times New Roman" w:cs="Times New Roman"/>
      <w:sz w:val="24"/>
      <w:szCs w:val="24"/>
    </w:rPr>
  </w:style>
  <w:style w:type="paragraph" w:customStyle="1" w:styleId="Style25">
    <w:name w:val="Style25"/>
    <w:basedOn w:val="a"/>
    <w:uiPriority w:val="99"/>
    <w:rsid w:val="005A75A6"/>
    <w:pPr>
      <w:widowControl w:val="0"/>
      <w:autoSpaceDE w:val="0"/>
      <w:autoSpaceDN w:val="0"/>
      <w:adjustRightInd w:val="0"/>
      <w:jc w:val="center"/>
    </w:pPr>
  </w:style>
  <w:style w:type="paragraph" w:customStyle="1" w:styleId="Style29">
    <w:name w:val="Style29"/>
    <w:basedOn w:val="a"/>
    <w:uiPriority w:val="99"/>
    <w:rsid w:val="005A75A6"/>
    <w:pPr>
      <w:widowControl w:val="0"/>
      <w:autoSpaceDE w:val="0"/>
      <w:autoSpaceDN w:val="0"/>
      <w:adjustRightInd w:val="0"/>
      <w:spacing w:line="322" w:lineRule="exact"/>
      <w:jc w:val="both"/>
    </w:pPr>
  </w:style>
  <w:style w:type="paragraph" w:customStyle="1" w:styleId="ConsPlusNonformat">
    <w:name w:val="ConsPlusNonformat"/>
    <w:uiPriority w:val="99"/>
    <w:rsid w:val="005A75A6"/>
    <w:pPr>
      <w:widowControl w:val="0"/>
      <w:autoSpaceDE w:val="0"/>
      <w:autoSpaceDN w:val="0"/>
      <w:adjustRightInd w:val="0"/>
    </w:pPr>
    <w:rPr>
      <w:rFonts w:ascii="Courier New" w:hAnsi="Courier New" w:cs="Courier New"/>
    </w:rPr>
  </w:style>
  <w:style w:type="character" w:customStyle="1" w:styleId="23">
    <w:name w:val="Основной текст с отступом 2 Знак"/>
    <w:basedOn w:val="a0"/>
    <w:link w:val="22"/>
    <w:rsid w:val="005A75A6"/>
    <w:rPr>
      <w:sz w:val="24"/>
      <w:szCs w:val="24"/>
    </w:rPr>
  </w:style>
  <w:style w:type="character" w:customStyle="1" w:styleId="a5">
    <w:name w:val="Текст сноски Знак"/>
    <w:basedOn w:val="a0"/>
    <w:link w:val="a4"/>
    <w:semiHidden/>
    <w:rsid w:val="005A75A6"/>
  </w:style>
  <w:style w:type="character" w:customStyle="1" w:styleId="25">
    <w:name w:val="Основной текст 2 Знак"/>
    <w:basedOn w:val="a0"/>
    <w:link w:val="24"/>
    <w:rsid w:val="005A75A6"/>
    <w:rPr>
      <w:sz w:val="24"/>
      <w:szCs w:val="24"/>
    </w:rPr>
  </w:style>
  <w:style w:type="character" w:customStyle="1" w:styleId="aa">
    <w:name w:val="Нижний колонтитул Знак"/>
    <w:basedOn w:val="a0"/>
    <w:link w:val="a9"/>
    <w:rsid w:val="005A75A6"/>
    <w:rPr>
      <w:sz w:val="24"/>
      <w:szCs w:val="24"/>
    </w:rPr>
  </w:style>
  <w:style w:type="character" w:customStyle="1" w:styleId="ae">
    <w:name w:val="Текст выноски Знак"/>
    <w:basedOn w:val="a0"/>
    <w:link w:val="ad"/>
    <w:semiHidden/>
    <w:rsid w:val="005A75A6"/>
    <w:rPr>
      <w:rFonts w:ascii="Tahoma" w:hAnsi="Tahoma" w:cs="Tahoma"/>
      <w:sz w:val="16"/>
      <w:szCs w:val="16"/>
    </w:rPr>
  </w:style>
  <w:style w:type="character" w:customStyle="1" w:styleId="FontStyle89">
    <w:name w:val="Font Style89"/>
    <w:basedOn w:val="a0"/>
    <w:uiPriority w:val="99"/>
    <w:rsid w:val="005A75A6"/>
    <w:rPr>
      <w:rFonts w:ascii="Times New Roman" w:hAnsi="Times New Roman" w:cs="Times New Roman"/>
      <w:sz w:val="22"/>
      <w:szCs w:val="22"/>
    </w:rPr>
  </w:style>
  <w:style w:type="paragraph" w:customStyle="1" w:styleId="Style56">
    <w:name w:val="Style56"/>
    <w:basedOn w:val="a"/>
    <w:uiPriority w:val="99"/>
    <w:rsid w:val="005A75A6"/>
    <w:pPr>
      <w:widowControl w:val="0"/>
      <w:autoSpaceDE w:val="0"/>
      <w:autoSpaceDN w:val="0"/>
      <w:adjustRightInd w:val="0"/>
      <w:spacing w:line="274" w:lineRule="exact"/>
    </w:pPr>
  </w:style>
  <w:style w:type="character" w:customStyle="1" w:styleId="FontStyle57">
    <w:name w:val="Font Style57"/>
    <w:basedOn w:val="a0"/>
    <w:uiPriority w:val="99"/>
    <w:rsid w:val="005A75A6"/>
    <w:rPr>
      <w:rFonts w:ascii="Times New Roman" w:hAnsi="Times New Roman" w:cs="Times New Roman"/>
      <w:sz w:val="26"/>
      <w:szCs w:val="26"/>
    </w:rPr>
  </w:style>
  <w:style w:type="character" w:customStyle="1" w:styleId="submenu-table">
    <w:name w:val="submenu-table"/>
    <w:basedOn w:val="a0"/>
    <w:rsid w:val="005A75A6"/>
  </w:style>
  <w:style w:type="paragraph" w:customStyle="1" w:styleId="Style44">
    <w:name w:val="Style44"/>
    <w:basedOn w:val="a"/>
    <w:uiPriority w:val="99"/>
    <w:rsid w:val="005A75A6"/>
    <w:pPr>
      <w:widowControl w:val="0"/>
      <w:autoSpaceDE w:val="0"/>
      <w:autoSpaceDN w:val="0"/>
      <w:adjustRightInd w:val="0"/>
      <w:spacing w:line="322" w:lineRule="exact"/>
      <w:ind w:firstLine="413"/>
    </w:pPr>
  </w:style>
  <w:style w:type="paragraph" w:customStyle="1" w:styleId="Style41">
    <w:name w:val="Style41"/>
    <w:basedOn w:val="a"/>
    <w:uiPriority w:val="99"/>
    <w:rsid w:val="005A75A6"/>
    <w:pPr>
      <w:widowControl w:val="0"/>
      <w:autoSpaceDE w:val="0"/>
      <w:autoSpaceDN w:val="0"/>
      <w:adjustRightInd w:val="0"/>
      <w:spacing w:line="275" w:lineRule="exact"/>
      <w:jc w:val="both"/>
    </w:pPr>
  </w:style>
  <w:style w:type="paragraph" w:customStyle="1" w:styleId="Style35">
    <w:name w:val="Style35"/>
    <w:basedOn w:val="a"/>
    <w:uiPriority w:val="99"/>
    <w:rsid w:val="005A75A6"/>
    <w:pPr>
      <w:widowControl w:val="0"/>
      <w:autoSpaceDE w:val="0"/>
      <w:autoSpaceDN w:val="0"/>
      <w:adjustRightInd w:val="0"/>
      <w:spacing w:line="324" w:lineRule="exact"/>
    </w:pPr>
  </w:style>
  <w:style w:type="paragraph" w:customStyle="1" w:styleId="Style12">
    <w:name w:val="Style12"/>
    <w:basedOn w:val="a"/>
    <w:uiPriority w:val="99"/>
    <w:rsid w:val="005A75A6"/>
    <w:pPr>
      <w:widowControl w:val="0"/>
      <w:autoSpaceDE w:val="0"/>
      <w:autoSpaceDN w:val="0"/>
      <w:adjustRightInd w:val="0"/>
      <w:spacing w:line="326" w:lineRule="exact"/>
      <w:ind w:hanging="413"/>
      <w:jc w:val="both"/>
    </w:pPr>
  </w:style>
  <w:style w:type="character" w:customStyle="1" w:styleId="FontStyle100">
    <w:name w:val="Font Style100"/>
    <w:basedOn w:val="a0"/>
    <w:uiPriority w:val="99"/>
    <w:rsid w:val="005A75A6"/>
    <w:rPr>
      <w:rFonts w:ascii="Times New Roman" w:hAnsi="Times New Roman" w:cs="Times New Roman"/>
      <w:b/>
      <w:bCs/>
      <w:sz w:val="14"/>
      <w:szCs w:val="14"/>
    </w:rPr>
  </w:style>
  <w:style w:type="character" w:customStyle="1" w:styleId="FontStyle103">
    <w:name w:val="Font Style103"/>
    <w:basedOn w:val="a0"/>
    <w:uiPriority w:val="99"/>
    <w:rsid w:val="005A75A6"/>
    <w:rPr>
      <w:rFonts w:ascii="Times New Roman" w:hAnsi="Times New Roman" w:cs="Times New Roman"/>
      <w:smallCaps/>
      <w:spacing w:val="70"/>
      <w:sz w:val="24"/>
      <w:szCs w:val="24"/>
    </w:rPr>
  </w:style>
  <w:style w:type="character" w:customStyle="1" w:styleId="FontStyle104">
    <w:name w:val="Font Style104"/>
    <w:basedOn w:val="a0"/>
    <w:uiPriority w:val="99"/>
    <w:rsid w:val="005A75A6"/>
    <w:rPr>
      <w:rFonts w:ascii="Times New Roman" w:hAnsi="Times New Roman" w:cs="Times New Roman"/>
      <w:sz w:val="24"/>
      <w:szCs w:val="24"/>
    </w:rPr>
  </w:style>
  <w:style w:type="paragraph" w:customStyle="1" w:styleId="Style11">
    <w:name w:val="Style11"/>
    <w:basedOn w:val="a"/>
    <w:uiPriority w:val="99"/>
    <w:rsid w:val="005A75A6"/>
    <w:pPr>
      <w:widowControl w:val="0"/>
      <w:autoSpaceDE w:val="0"/>
      <w:autoSpaceDN w:val="0"/>
      <w:adjustRightInd w:val="0"/>
    </w:pPr>
  </w:style>
  <w:style w:type="paragraph" w:customStyle="1" w:styleId="Style19">
    <w:name w:val="Style19"/>
    <w:basedOn w:val="a"/>
    <w:uiPriority w:val="99"/>
    <w:rsid w:val="005A75A6"/>
    <w:pPr>
      <w:widowControl w:val="0"/>
      <w:autoSpaceDE w:val="0"/>
      <w:autoSpaceDN w:val="0"/>
      <w:adjustRightInd w:val="0"/>
    </w:pPr>
  </w:style>
  <w:style w:type="paragraph" w:customStyle="1" w:styleId="Style30">
    <w:name w:val="Style30"/>
    <w:basedOn w:val="a"/>
    <w:uiPriority w:val="99"/>
    <w:rsid w:val="005A75A6"/>
    <w:pPr>
      <w:widowControl w:val="0"/>
      <w:autoSpaceDE w:val="0"/>
      <w:autoSpaceDN w:val="0"/>
      <w:adjustRightInd w:val="0"/>
      <w:spacing w:line="317" w:lineRule="exact"/>
    </w:pPr>
  </w:style>
  <w:style w:type="paragraph" w:customStyle="1" w:styleId="Style31">
    <w:name w:val="Style31"/>
    <w:basedOn w:val="a"/>
    <w:uiPriority w:val="99"/>
    <w:rsid w:val="005A75A6"/>
    <w:pPr>
      <w:widowControl w:val="0"/>
      <w:autoSpaceDE w:val="0"/>
      <w:autoSpaceDN w:val="0"/>
      <w:adjustRightInd w:val="0"/>
      <w:spacing w:line="326" w:lineRule="exact"/>
      <w:ind w:firstLine="269"/>
      <w:jc w:val="both"/>
    </w:pPr>
  </w:style>
  <w:style w:type="character" w:customStyle="1" w:styleId="FontStyle58">
    <w:name w:val="Font Style58"/>
    <w:basedOn w:val="a0"/>
    <w:uiPriority w:val="99"/>
    <w:rsid w:val="005A75A6"/>
    <w:rPr>
      <w:rFonts w:ascii="Times New Roman" w:hAnsi="Times New Roman" w:cs="Times New Roman"/>
      <w:b/>
      <w:bCs/>
      <w:sz w:val="26"/>
      <w:szCs w:val="26"/>
    </w:rPr>
  </w:style>
  <w:style w:type="character" w:customStyle="1" w:styleId="FontStyle63">
    <w:name w:val="Font Style63"/>
    <w:basedOn w:val="a0"/>
    <w:uiPriority w:val="99"/>
    <w:rsid w:val="005A75A6"/>
    <w:rPr>
      <w:rFonts w:ascii="Times New Roman" w:hAnsi="Times New Roman" w:cs="Times New Roman"/>
      <w:sz w:val="18"/>
      <w:szCs w:val="18"/>
    </w:rPr>
  </w:style>
  <w:style w:type="character" w:customStyle="1" w:styleId="FontStyle64">
    <w:name w:val="Font Style64"/>
    <w:basedOn w:val="a0"/>
    <w:uiPriority w:val="99"/>
    <w:rsid w:val="005A75A6"/>
    <w:rPr>
      <w:rFonts w:ascii="Times New Roman" w:hAnsi="Times New Roman" w:cs="Times New Roman"/>
      <w:sz w:val="26"/>
      <w:szCs w:val="26"/>
    </w:rPr>
  </w:style>
  <w:style w:type="paragraph" w:customStyle="1" w:styleId="Style18">
    <w:name w:val="Style18"/>
    <w:basedOn w:val="a"/>
    <w:uiPriority w:val="99"/>
    <w:rsid w:val="005A75A6"/>
    <w:pPr>
      <w:widowControl w:val="0"/>
      <w:autoSpaceDE w:val="0"/>
      <w:autoSpaceDN w:val="0"/>
      <w:adjustRightInd w:val="0"/>
      <w:spacing w:line="317" w:lineRule="exact"/>
      <w:jc w:val="both"/>
    </w:pPr>
  </w:style>
  <w:style w:type="paragraph" w:customStyle="1" w:styleId="Style34">
    <w:name w:val="Style34"/>
    <w:basedOn w:val="a"/>
    <w:uiPriority w:val="99"/>
    <w:rsid w:val="005A75A6"/>
    <w:pPr>
      <w:widowControl w:val="0"/>
      <w:autoSpaceDE w:val="0"/>
      <w:autoSpaceDN w:val="0"/>
      <w:adjustRightInd w:val="0"/>
      <w:spacing w:line="322" w:lineRule="exact"/>
      <w:ind w:firstLine="298"/>
      <w:jc w:val="both"/>
    </w:pPr>
  </w:style>
  <w:style w:type="paragraph" w:customStyle="1" w:styleId="Style75">
    <w:name w:val="Style75"/>
    <w:basedOn w:val="a"/>
    <w:uiPriority w:val="99"/>
    <w:rsid w:val="005A75A6"/>
    <w:pPr>
      <w:widowControl w:val="0"/>
      <w:autoSpaceDE w:val="0"/>
      <w:autoSpaceDN w:val="0"/>
      <w:adjustRightInd w:val="0"/>
      <w:spacing w:line="322" w:lineRule="exact"/>
      <w:ind w:hanging="211"/>
    </w:pPr>
  </w:style>
  <w:style w:type="paragraph" w:customStyle="1" w:styleId="Style52">
    <w:name w:val="Style52"/>
    <w:basedOn w:val="a"/>
    <w:uiPriority w:val="99"/>
    <w:rsid w:val="005A75A6"/>
    <w:pPr>
      <w:widowControl w:val="0"/>
      <w:autoSpaceDE w:val="0"/>
      <w:autoSpaceDN w:val="0"/>
      <w:adjustRightInd w:val="0"/>
      <w:spacing w:line="323" w:lineRule="exact"/>
      <w:ind w:firstLine="336"/>
      <w:jc w:val="both"/>
    </w:pPr>
  </w:style>
  <w:style w:type="paragraph" w:customStyle="1" w:styleId="33">
    <w:name w:val="Основной текст33"/>
    <w:basedOn w:val="a"/>
    <w:rsid w:val="005A75A6"/>
    <w:pPr>
      <w:shd w:val="clear" w:color="auto" w:fill="FFFFFF"/>
      <w:spacing w:after="300" w:line="322" w:lineRule="exact"/>
      <w:ind w:hanging="900"/>
      <w:jc w:val="center"/>
    </w:pPr>
    <w:rPr>
      <w:sz w:val="26"/>
      <w:szCs w:val="26"/>
      <w:lang w:eastAsia="en-US"/>
    </w:rPr>
  </w:style>
  <w:style w:type="character" w:customStyle="1" w:styleId="14">
    <w:name w:val="Основной текст14"/>
    <w:basedOn w:val="Bodytext"/>
    <w:rsid w:val="005A75A6"/>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
    <w:name w:val="Основной текст15"/>
    <w:basedOn w:val="Bodytext"/>
    <w:rsid w:val="005A75A6"/>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A75A6"/>
    <w:pPr>
      <w:autoSpaceDE w:val="0"/>
      <w:autoSpaceDN w:val="0"/>
      <w:adjustRightInd w:val="0"/>
    </w:pPr>
    <w:rPr>
      <w:rFonts w:eastAsiaTheme="minorEastAsia"/>
      <w:color w:val="000000"/>
      <w:sz w:val="24"/>
      <w:szCs w:val="24"/>
    </w:rPr>
  </w:style>
  <w:style w:type="paragraph" w:customStyle="1" w:styleId="af7">
    <w:name w:val="Прижатый влево"/>
    <w:basedOn w:val="a"/>
    <w:next w:val="a"/>
    <w:uiPriority w:val="99"/>
    <w:rsid w:val="005A75A6"/>
    <w:pPr>
      <w:widowControl w:val="0"/>
      <w:autoSpaceDE w:val="0"/>
      <w:autoSpaceDN w:val="0"/>
      <w:adjustRightInd w:val="0"/>
    </w:pPr>
    <w:rPr>
      <w:rFonts w:ascii="Times New Roman CYR" w:eastAsiaTheme="minorEastAsia" w:hAnsi="Times New Roman CYR" w:cs="Times New Roman CYR"/>
    </w:rPr>
  </w:style>
  <w:style w:type="character" w:customStyle="1" w:styleId="34">
    <w:name w:val="Основной текст3"/>
    <w:basedOn w:val="a0"/>
    <w:rsid w:val="005A75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divs>
    <w:div w:id="143663494">
      <w:bodyDiv w:val="1"/>
      <w:marLeft w:val="0"/>
      <w:marRight w:val="0"/>
      <w:marTop w:val="0"/>
      <w:marBottom w:val="0"/>
      <w:divBdr>
        <w:top w:val="none" w:sz="0" w:space="0" w:color="auto"/>
        <w:left w:val="none" w:sz="0" w:space="0" w:color="auto"/>
        <w:bottom w:val="none" w:sz="0" w:space="0" w:color="auto"/>
        <w:right w:val="none" w:sz="0" w:space="0" w:color="auto"/>
      </w:divBdr>
    </w:div>
    <w:div w:id="855268092">
      <w:bodyDiv w:val="1"/>
      <w:marLeft w:val="0"/>
      <w:marRight w:val="0"/>
      <w:marTop w:val="0"/>
      <w:marBottom w:val="0"/>
      <w:divBdr>
        <w:top w:val="none" w:sz="0" w:space="0" w:color="auto"/>
        <w:left w:val="none" w:sz="0" w:space="0" w:color="auto"/>
        <w:bottom w:val="none" w:sz="0" w:space="0" w:color="auto"/>
        <w:right w:val="none" w:sz="0" w:space="0" w:color="auto"/>
      </w:divBdr>
    </w:div>
    <w:div w:id="1061833022">
      <w:bodyDiv w:val="1"/>
      <w:marLeft w:val="0"/>
      <w:marRight w:val="0"/>
      <w:marTop w:val="0"/>
      <w:marBottom w:val="0"/>
      <w:divBdr>
        <w:top w:val="none" w:sz="0" w:space="0" w:color="auto"/>
        <w:left w:val="none" w:sz="0" w:space="0" w:color="auto"/>
        <w:bottom w:val="none" w:sz="0" w:space="0" w:color="auto"/>
        <w:right w:val="none" w:sz="0" w:space="0" w:color="auto"/>
      </w:divBdr>
    </w:div>
    <w:div w:id="1689939423">
      <w:bodyDiv w:val="1"/>
      <w:marLeft w:val="0"/>
      <w:marRight w:val="0"/>
      <w:marTop w:val="0"/>
      <w:marBottom w:val="0"/>
      <w:divBdr>
        <w:top w:val="none" w:sz="0" w:space="0" w:color="auto"/>
        <w:left w:val="none" w:sz="0" w:space="0" w:color="auto"/>
        <w:bottom w:val="none" w:sz="0" w:space="0" w:color="auto"/>
        <w:right w:val="none" w:sz="0" w:space="0" w:color="auto"/>
      </w:divBdr>
    </w:div>
    <w:div w:id="1699819933">
      <w:bodyDiv w:val="1"/>
      <w:marLeft w:val="0"/>
      <w:marRight w:val="0"/>
      <w:marTop w:val="0"/>
      <w:marBottom w:val="0"/>
      <w:divBdr>
        <w:top w:val="none" w:sz="0" w:space="0" w:color="auto"/>
        <w:left w:val="none" w:sz="0" w:space="0" w:color="auto"/>
        <w:bottom w:val="none" w:sz="0" w:space="0" w:color="auto"/>
        <w:right w:val="none" w:sz="0" w:space="0" w:color="auto"/>
      </w:divBdr>
    </w:div>
    <w:div w:id="1836677650">
      <w:bodyDiv w:val="1"/>
      <w:marLeft w:val="0"/>
      <w:marRight w:val="0"/>
      <w:marTop w:val="0"/>
      <w:marBottom w:val="0"/>
      <w:divBdr>
        <w:top w:val="none" w:sz="0" w:space="0" w:color="auto"/>
        <w:left w:val="none" w:sz="0" w:space="0" w:color="auto"/>
        <w:bottom w:val="none" w:sz="0" w:space="0" w:color="auto"/>
        <w:right w:val="none" w:sz="0" w:space="0" w:color="auto"/>
      </w:divBdr>
    </w:div>
    <w:div w:id="2010938892">
      <w:bodyDiv w:val="1"/>
      <w:marLeft w:val="0"/>
      <w:marRight w:val="0"/>
      <w:marTop w:val="0"/>
      <w:marBottom w:val="0"/>
      <w:divBdr>
        <w:top w:val="none" w:sz="0" w:space="0" w:color="auto"/>
        <w:left w:val="none" w:sz="0" w:space="0" w:color="auto"/>
        <w:bottom w:val="none" w:sz="0" w:space="0" w:color="auto"/>
        <w:right w:val="none" w:sz="0" w:space="0" w:color="auto"/>
      </w:divBdr>
    </w:div>
    <w:div w:id="20928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tes.tarakanov.net/" TargetMode="External"/><Relationship Id="rId18" Type="http://schemas.openxmlformats.org/officeDocument/2006/relationships/hyperlink" Target="http://www.belcant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ussianseattle.com/music/soft.htm" TargetMode="External"/><Relationship Id="rId7" Type="http://schemas.openxmlformats.org/officeDocument/2006/relationships/endnotes" Target="endnotes.xml"/><Relationship Id="rId12" Type="http://schemas.openxmlformats.org/officeDocument/2006/relationships/hyperlink" Target="http://www.melodyforever.ru" TargetMode="External"/><Relationship Id="rId17" Type="http://schemas.openxmlformats.org/officeDocument/2006/relationships/hyperlink" Target="http://www.notonly.ru" TargetMode="External"/><Relationship Id="rId25" Type="http://schemas.openxmlformats.org/officeDocument/2006/relationships/hyperlink" Target="http://www.notarhiv.ru" TargetMode="External"/><Relationship Id="rId2" Type="http://schemas.openxmlformats.org/officeDocument/2006/relationships/numbering" Target="numbering.xml"/><Relationship Id="rId16" Type="http://schemas.openxmlformats.org/officeDocument/2006/relationships/hyperlink" Target="http://intoclassics.net" TargetMode="External"/><Relationship Id="rId20" Type="http://schemas.openxmlformats.org/officeDocument/2006/relationships/hyperlink" Target="http://www.gloss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system.ru/" TargetMode="External"/><Relationship Id="rId24" Type="http://schemas.openxmlformats.org/officeDocument/2006/relationships/hyperlink" Target="http://www.it-n.ru" TargetMode="External"/><Relationship Id="rId5" Type="http://schemas.openxmlformats.org/officeDocument/2006/relationships/webSettings" Target="webSettings.xml"/><Relationship Id="rId15" Type="http://schemas.openxmlformats.org/officeDocument/2006/relationships/hyperlink" Target="http://www.loversclassic.ru" TargetMode="External"/><Relationship Id="rId23" Type="http://schemas.openxmlformats.org/officeDocument/2006/relationships/hyperlink" Target="http://school-collection.edu.ru" TargetMode="External"/><Relationship Id="rId10" Type="http://schemas.openxmlformats.org/officeDocument/2006/relationships/hyperlink" Target="http://classic-online.ru" TargetMode="External"/><Relationship Id="rId19" Type="http://schemas.openxmlformats.org/officeDocument/2006/relationships/hyperlink" Target="http://imslp.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jazz.ru/" TargetMode="External"/><Relationship Id="rId22" Type="http://schemas.openxmlformats.org/officeDocument/2006/relationships/hyperlink" Target="http://1-4.pros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C40CF-88F8-45DB-A37C-A7A14F50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11157</Words>
  <Characters>63599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74607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13</cp:revision>
  <cp:lastPrinted>2009-08-27T06:40:00Z</cp:lastPrinted>
  <dcterms:created xsi:type="dcterms:W3CDTF">2020-02-14T07:42:00Z</dcterms:created>
  <dcterms:modified xsi:type="dcterms:W3CDTF">2021-01-13T09:01:00Z</dcterms:modified>
</cp:coreProperties>
</file>