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6016E5" w:rsidRDefault="00FF6694" w:rsidP="00FF66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891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10231"/>
              <w:gridCol w:w="222"/>
              <w:gridCol w:w="222"/>
            </w:tblGrid>
            <w:tr w:rsidR="00FF6694" w:rsidRPr="006016E5" w:rsidTr="000251D1">
              <w:trPr>
                <w:trHeight w:val="269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9571"/>
                    <w:gridCol w:w="222"/>
                    <w:gridCol w:w="222"/>
                  </w:tblGrid>
                  <w:tr w:rsidR="003D6A32" w:rsidRPr="006016E5" w:rsidTr="00FF6694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tbl>
                        <w:tblPr>
                          <w:tblpPr w:leftFromText="180" w:rightFromText="180" w:bottomFromText="200" w:vertAnchor="text" w:horzAnchor="margin" w:tblpY="-17"/>
                          <w:tblW w:w="9355" w:type="dxa"/>
                          <w:tblLook w:val="04A0"/>
                        </w:tblPr>
                        <w:tblGrid>
                          <w:gridCol w:w="3402"/>
                          <w:gridCol w:w="2835"/>
                          <w:gridCol w:w="3118"/>
                        </w:tblGrid>
                        <w:tr w:rsidR="00606639" w:rsidRPr="00052C62" w:rsidTr="003D6A32">
                          <w:trPr>
                            <w:trHeight w:val="1135"/>
                          </w:trPr>
                          <w:tc>
                            <w:tcPr>
                              <w:tcW w:w="3402" w:type="dxa"/>
                              <w:hideMark/>
                            </w:tcPr>
                            <w:p w:rsidR="00606639" w:rsidRPr="00757DA7" w:rsidRDefault="00606639" w:rsidP="0060663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Рассмотрено на заседании</w:t>
                              </w:r>
                            </w:p>
                            <w:p w:rsidR="00606639" w:rsidRPr="00757DA7" w:rsidRDefault="00606639" w:rsidP="0060663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предметно-цикловой комиссии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социально-гуманитарных</w:t>
                              </w:r>
                              <w:proofErr w:type="gramEnd"/>
                            </w:p>
                            <w:p w:rsidR="00606639" w:rsidRPr="00757DA7" w:rsidRDefault="00606639" w:rsidP="0060663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дисциплин и рекомендовано </w:t>
                              </w:r>
                            </w:p>
                            <w:p w:rsidR="00606639" w:rsidRPr="00757DA7" w:rsidRDefault="00606639" w:rsidP="0060663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>к утверждению</w:t>
                              </w:r>
                            </w:p>
                            <w:p w:rsidR="00606639" w:rsidRPr="00757DA7" w:rsidRDefault="00606639" w:rsidP="0060663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Протокол </w:t>
                              </w:r>
                            </w:p>
                            <w:p w:rsidR="00606639" w:rsidRPr="00757DA7" w:rsidRDefault="00606639" w:rsidP="006E06F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«</w:t>
                              </w:r>
                              <w:r w:rsidR="006E06F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» июня 20</w:t>
                              </w:r>
                              <w:r w:rsidR="006E06F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757DA7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г. №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35" w:type="dxa"/>
                              <w:hideMark/>
                            </w:tcPr>
                            <w:p w:rsidR="00606639" w:rsidRDefault="00606639" w:rsidP="0060663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Утверждено Педагогическим советом</w:t>
                              </w:r>
                            </w:p>
                            <w:p w:rsidR="00606639" w:rsidRDefault="00606639" w:rsidP="0060663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Протокол </w:t>
                              </w:r>
                            </w:p>
                            <w:p w:rsidR="00606639" w:rsidRDefault="00606639" w:rsidP="0060663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от «19» июня 2020 г. </w:t>
                              </w:r>
                            </w:p>
                            <w:p w:rsidR="00606639" w:rsidRDefault="00606639" w:rsidP="0060663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№ 09/04-ППС-6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ideMark/>
                            </w:tcPr>
                            <w:p w:rsidR="00606639" w:rsidRDefault="00606639" w:rsidP="0060663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Введено в действие </w:t>
                              </w:r>
                            </w:p>
                            <w:p w:rsidR="00606639" w:rsidRDefault="00606639" w:rsidP="0060663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Приказом </w:t>
                              </w:r>
                            </w:p>
                            <w:p w:rsidR="00606639" w:rsidRDefault="00606639" w:rsidP="0060663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  <w:t xml:space="preserve">от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«23» июня 2020 г. </w:t>
                              </w:r>
                            </w:p>
                            <w:p w:rsidR="00606639" w:rsidRDefault="00606639" w:rsidP="0060663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№ 09/04-ОД-218</w:t>
                              </w:r>
                            </w:p>
                          </w:tc>
                        </w:tr>
                      </w:tbl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D6A32" w:rsidRPr="006016E5" w:rsidRDefault="003D6A32" w:rsidP="003D6A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  <w:lang w:eastAsia="ar-SA"/>
                          </w:rPr>
                        </w:pPr>
                      </w:p>
                    </w:tc>
                  </w:tr>
                </w:tbl>
                <w:p w:rsidR="00FF6694" w:rsidRPr="006016E5" w:rsidRDefault="00FF6694" w:rsidP="000251D1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>Дисцип</w:t>
      </w:r>
      <w:r w:rsidR="003D6A32">
        <w:rPr>
          <w:rFonts w:ascii="Times New Roman" w:hAnsi="Times New Roman"/>
          <w:sz w:val="26"/>
          <w:szCs w:val="26"/>
        </w:rPr>
        <w:t xml:space="preserve">лины                    </w:t>
      </w:r>
      <w:r w:rsidRPr="006016E5">
        <w:rPr>
          <w:rFonts w:ascii="Times New Roman" w:hAnsi="Times New Roman"/>
          <w:sz w:val="26"/>
          <w:szCs w:val="26"/>
          <w:u w:val="single"/>
        </w:rPr>
        <w:t>О</w:t>
      </w:r>
      <w:r>
        <w:rPr>
          <w:rFonts w:ascii="Times New Roman" w:hAnsi="Times New Roman"/>
          <w:sz w:val="26"/>
          <w:szCs w:val="26"/>
          <w:u w:val="single"/>
        </w:rPr>
        <w:t>Д.02</w:t>
      </w:r>
      <w:r w:rsidRPr="006016E5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1ИСТОРИЯ МИРОВОЙ КУЛЬТУРЫ</w:t>
      </w:r>
    </w:p>
    <w:p w:rsidR="00FF6694" w:rsidRPr="006016E5" w:rsidRDefault="00FF6694" w:rsidP="00FF6694">
      <w:pPr>
        <w:pStyle w:val="FR4"/>
        <w:spacing w:before="0" w:line="240" w:lineRule="auto"/>
        <w:ind w:left="2832" w:right="0" w:firstLine="708"/>
        <w:rPr>
          <w:sz w:val="26"/>
          <w:szCs w:val="26"/>
          <w:vertAlign w:val="superscript"/>
        </w:rPr>
      </w:pPr>
      <w:r w:rsidRPr="006016E5">
        <w:rPr>
          <w:sz w:val="26"/>
          <w:szCs w:val="26"/>
          <w:vertAlign w:val="superscript"/>
        </w:rPr>
        <w:t>индекс</w:t>
      </w:r>
      <w:r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 </w:t>
      </w:r>
      <w:r w:rsidR="00686364" w:rsidRPr="00686364">
        <w:rPr>
          <w:rFonts w:ascii="Times New Roman" w:hAnsi="Times New Roman"/>
          <w:sz w:val="26"/>
          <w:szCs w:val="26"/>
          <w:u w:val="single"/>
          <w:lang w:eastAsia="en-US"/>
        </w:rPr>
        <w:t>53.02.05. «Сольное и хоровое народное пение»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0C0AF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 </w:t>
      </w:r>
      <w:r w:rsidR="000C0AF5" w:rsidRPr="000C0AF5">
        <w:rPr>
          <w:rFonts w:ascii="Times New Roman" w:hAnsi="Times New Roman"/>
          <w:sz w:val="26"/>
          <w:szCs w:val="26"/>
          <w:u w:val="single"/>
        </w:rPr>
        <w:t>Общеобразовательный учебный цикл</w:t>
      </w:r>
    </w:p>
    <w:p w:rsidR="00FF6694" w:rsidRPr="0062653B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FF6694">
        <w:rPr>
          <w:rFonts w:ascii="Times New Roman" w:hAnsi="Times New Roman"/>
          <w:sz w:val="26"/>
          <w:szCs w:val="26"/>
          <w:u w:val="single"/>
        </w:rPr>
        <w:t>Профильные учебные дисциплины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621022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                               </w:t>
      </w:r>
      <w:r w:rsidR="000251D1" w:rsidRPr="003D6A32">
        <w:rPr>
          <w:rFonts w:ascii="Times New Roman" w:hAnsi="Times New Roman"/>
          <w:sz w:val="26"/>
          <w:szCs w:val="26"/>
          <w:u w:val="single"/>
        </w:rPr>
        <w:t>1-</w:t>
      </w:r>
      <w:r w:rsidR="001E3C81" w:rsidRPr="003D6A32">
        <w:rPr>
          <w:rFonts w:ascii="Times New Roman" w:hAnsi="Times New Roman"/>
          <w:sz w:val="26"/>
          <w:szCs w:val="26"/>
          <w:u w:val="single"/>
        </w:rPr>
        <w:t>2</w:t>
      </w:r>
      <w:r w:rsidRPr="003D6A32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обучающихся             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212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                                </w:t>
            </w:r>
            <w:r w:rsidR="003D6A32">
              <w:rPr>
                <w:rFonts w:ascii="Times New Roman" w:eastAsia="Calibri" w:hAnsi="Times New Roman"/>
                <w:sz w:val="26"/>
                <w:szCs w:val="26"/>
              </w:rPr>
              <w:t xml:space="preserve">         68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3D6A32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48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 </w:t>
            </w:r>
            <w:r w:rsidR="00484DBA">
              <w:rPr>
                <w:rFonts w:ascii="Times New Roman" w:eastAsia="Calibri" w:hAnsi="Times New Roman"/>
                <w:sz w:val="26"/>
                <w:szCs w:val="26"/>
              </w:rPr>
              <w:t>144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283BEC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FF6694" w:rsidRPr="006016E5" w:rsidRDefault="00FF6694" w:rsidP="00951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</w:t>
            </w:r>
            <w:r w:rsidR="003D6A32">
              <w:rPr>
                <w:rFonts w:ascii="Times New Roman" w:hAnsi="Times New Roman"/>
                <w:sz w:val="26"/>
                <w:szCs w:val="26"/>
              </w:rPr>
              <w:t xml:space="preserve">              дифференцированный </w:t>
            </w:r>
            <w:r w:rsidR="009512ED">
              <w:rPr>
                <w:rFonts w:ascii="Times New Roman" w:hAnsi="Times New Roman"/>
                <w:sz w:val="26"/>
                <w:szCs w:val="26"/>
              </w:rPr>
              <w:t>зачет</w:t>
            </w:r>
            <w:r w:rsidR="003D6A32">
              <w:rPr>
                <w:rFonts w:ascii="Times New Roman" w:hAnsi="Times New Roman"/>
                <w:sz w:val="26"/>
                <w:szCs w:val="26"/>
              </w:rPr>
              <w:t>, 4 семестр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A32" w:rsidRPr="006016E5" w:rsidRDefault="003D6A32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r>
        <w:rPr>
          <w:rFonts w:ascii="Times New Roman" w:hAnsi="Times New Roman"/>
          <w:sz w:val="26"/>
          <w:szCs w:val="26"/>
        </w:rPr>
        <w:t>Бахитов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3D6A32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A32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6A32" w:rsidRPr="006016E5" w:rsidRDefault="003D6A32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6E06FE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2020</w:t>
      </w:r>
      <w:bookmarkStart w:id="0" w:name="_GoBack"/>
      <w:bookmarkEnd w:id="0"/>
      <w:r w:rsidR="00FF6694"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7C9E" w:rsidRDefault="00887C9E" w:rsidP="00887C9E">
      <w:pPr>
        <w:jc w:val="center"/>
        <w:rPr>
          <w:rFonts w:ascii="Times New Roman" w:hAnsi="Times New Roman"/>
          <w:color w:val="000000"/>
          <w:sz w:val="28"/>
        </w:rPr>
      </w:pP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64D8">
        <w:rPr>
          <w:rFonts w:ascii="Times New Roman" w:hAnsi="Times New Roman"/>
          <w:b/>
          <w:sz w:val="24"/>
          <w:szCs w:val="24"/>
        </w:rPr>
        <w:t xml:space="preserve">СОДЕРЖАНИЕ                            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C64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>1. ПАСПОРТ ПРОГРАММЫ                                                                                       3-</w:t>
      </w:r>
      <w:r w:rsidR="00885D51" w:rsidRPr="005C64D8">
        <w:rPr>
          <w:rFonts w:ascii="Times New Roman" w:hAnsi="Times New Roman"/>
          <w:sz w:val="24"/>
          <w:szCs w:val="24"/>
        </w:rPr>
        <w:t>5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885D51" w:rsidRPr="005C64D8">
        <w:rPr>
          <w:rFonts w:ascii="Times New Roman" w:hAnsi="Times New Roman"/>
          <w:sz w:val="24"/>
          <w:szCs w:val="24"/>
        </w:rPr>
        <w:t>5</w:t>
      </w:r>
      <w:r w:rsidRPr="005C64D8">
        <w:rPr>
          <w:rFonts w:ascii="Times New Roman" w:hAnsi="Times New Roman"/>
          <w:sz w:val="24"/>
          <w:szCs w:val="24"/>
        </w:rPr>
        <w:t xml:space="preserve">- </w:t>
      </w:r>
      <w:r w:rsidR="00885D51" w:rsidRPr="005C64D8">
        <w:rPr>
          <w:rFonts w:ascii="Times New Roman" w:hAnsi="Times New Roman"/>
          <w:sz w:val="24"/>
          <w:szCs w:val="24"/>
        </w:rPr>
        <w:t>2</w:t>
      </w:r>
      <w:r w:rsidRPr="005C64D8">
        <w:rPr>
          <w:rFonts w:ascii="Times New Roman" w:hAnsi="Times New Roman"/>
          <w:sz w:val="24"/>
          <w:szCs w:val="24"/>
        </w:rPr>
        <w:t xml:space="preserve">5                                         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885D51" w:rsidRPr="005C64D8">
        <w:rPr>
          <w:rFonts w:ascii="Times New Roman" w:hAnsi="Times New Roman"/>
          <w:sz w:val="24"/>
          <w:szCs w:val="24"/>
        </w:rPr>
        <w:t>25-26</w:t>
      </w:r>
    </w:p>
    <w:p w:rsidR="000C3662" w:rsidRPr="005C64D8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C64D8">
        <w:rPr>
          <w:rFonts w:ascii="Times New Roman" w:hAnsi="Times New Roman"/>
          <w:sz w:val="24"/>
          <w:szCs w:val="24"/>
        </w:rPr>
        <w:t>4. КОНТРОЛЬ И ОЦЕНКА РЕЗУЛЬТАТОВ О</w:t>
      </w:r>
      <w:r w:rsidR="00885D51" w:rsidRPr="005C64D8">
        <w:rPr>
          <w:rFonts w:ascii="Times New Roman" w:hAnsi="Times New Roman"/>
          <w:sz w:val="24"/>
          <w:szCs w:val="24"/>
        </w:rPr>
        <w:t>СВОЕНИЯ ПРОГРАММЫ           26-3</w:t>
      </w:r>
      <w:r w:rsidRPr="005C64D8">
        <w:rPr>
          <w:rFonts w:ascii="Times New Roman" w:hAnsi="Times New Roman"/>
          <w:sz w:val="24"/>
          <w:szCs w:val="24"/>
        </w:rPr>
        <w:t xml:space="preserve">0                                                                            </w:t>
      </w:r>
    </w:p>
    <w:p w:rsidR="000C3662" w:rsidRPr="00885D51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ab/>
      </w:r>
    </w:p>
    <w:p w:rsidR="000C3662" w:rsidRPr="00885D51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6442B" w:rsidRDefault="00F6442B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32479" w:rsidRDefault="00A32479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543A6" w:rsidRPr="003D6A32" w:rsidRDefault="006543A6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6543A6" w:rsidRPr="00885D51" w:rsidRDefault="007D7887" w:rsidP="003D6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lastRenderedPageBreak/>
        <w:t>История мировой культуры</w:t>
      </w:r>
    </w:p>
    <w:p w:rsidR="003D6A32" w:rsidRPr="003D6A32" w:rsidRDefault="003D6A32" w:rsidP="003D6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3D6A32">
        <w:rPr>
          <w:rFonts w:ascii="Times New Roman" w:hAnsi="Times New Roman"/>
          <w:b/>
          <w:sz w:val="28"/>
          <w:szCs w:val="28"/>
        </w:rPr>
        <w:t>1.1. Область применения примерной программы</w:t>
      </w:r>
    </w:p>
    <w:p w:rsidR="003D6A32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 w:rsidR="007D7887" w:rsidRPr="00885D51">
        <w:rPr>
          <w:rFonts w:ascii="Times New Roman" w:hAnsi="Times New Roman"/>
          <w:sz w:val="28"/>
          <w:szCs w:val="28"/>
        </w:rPr>
        <w:t>История мировой культуры</w:t>
      </w:r>
      <w:r w:rsidRPr="00885D51">
        <w:rPr>
          <w:rFonts w:ascii="Times New Roman" w:hAnsi="Times New Roman"/>
          <w:sz w:val="28"/>
          <w:szCs w:val="28"/>
        </w:rPr>
        <w:t xml:space="preserve">» является частью </w:t>
      </w:r>
      <w:r w:rsidR="002F25D4" w:rsidRPr="002F25D4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в соответствии с ФГОС</w:t>
      </w:r>
      <w:r w:rsidRPr="00885D51">
        <w:rPr>
          <w:rFonts w:ascii="Times New Roman" w:hAnsi="Times New Roman"/>
          <w:sz w:val="28"/>
          <w:szCs w:val="28"/>
        </w:rPr>
        <w:t xml:space="preserve">по специальности </w:t>
      </w:r>
      <w:r w:rsidR="00686364" w:rsidRPr="00686364">
        <w:rPr>
          <w:rFonts w:ascii="Times New Roman" w:hAnsi="Times New Roman"/>
          <w:sz w:val="28"/>
          <w:szCs w:val="28"/>
        </w:rPr>
        <w:t>53.02.05. «Сольное и хоровое народное пение»</w:t>
      </w:r>
      <w:r w:rsidR="003D6A32">
        <w:rPr>
          <w:rFonts w:ascii="Times New Roman" w:hAnsi="Times New Roman"/>
          <w:sz w:val="28"/>
          <w:szCs w:val="28"/>
        </w:rPr>
        <w:t xml:space="preserve">. </w:t>
      </w:r>
      <w:r w:rsidRPr="00885D51">
        <w:rPr>
          <w:rFonts w:ascii="Times New Roman" w:hAnsi="Times New Roman"/>
          <w:sz w:val="28"/>
          <w:szCs w:val="28"/>
        </w:rPr>
        <w:t xml:space="preserve">Составлена на основе примерной программы учебной дисциплины </w:t>
      </w:r>
      <w:r w:rsidR="00777960" w:rsidRPr="00885D51">
        <w:rPr>
          <w:rFonts w:ascii="Times New Roman" w:hAnsi="Times New Roman"/>
          <w:sz w:val="28"/>
          <w:szCs w:val="28"/>
        </w:rPr>
        <w:t>«</w:t>
      </w:r>
      <w:r w:rsidR="007D7887" w:rsidRPr="00885D51">
        <w:rPr>
          <w:rFonts w:ascii="Times New Roman" w:hAnsi="Times New Roman"/>
          <w:sz w:val="28"/>
          <w:szCs w:val="28"/>
        </w:rPr>
        <w:t>История мировой культуры</w:t>
      </w:r>
      <w:r w:rsidR="00777960" w:rsidRPr="00885D51">
        <w:rPr>
          <w:rFonts w:ascii="Times New Roman" w:hAnsi="Times New Roman"/>
          <w:sz w:val="28"/>
          <w:szCs w:val="28"/>
        </w:rPr>
        <w:t>»</w:t>
      </w:r>
      <w:r w:rsidRPr="00885D51">
        <w:rPr>
          <w:rFonts w:ascii="Times New Roman" w:hAnsi="Times New Roman"/>
          <w:sz w:val="28"/>
          <w:szCs w:val="28"/>
        </w:rPr>
        <w:t xml:space="preserve"> для специальностей среднего профессионального образования (</w:t>
      </w:r>
      <w:r w:rsidR="007D7887" w:rsidRPr="00885D51">
        <w:rPr>
          <w:rFonts w:ascii="Times New Roman" w:hAnsi="Times New Roman"/>
          <w:sz w:val="28"/>
          <w:szCs w:val="28"/>
        </w:rPr>
        <w:t>профильн</w:t>
      </w:r>
      <w:r w:rsidRPr="00885D51">
        <w:rPr>
          <w:rFonts w:ascii="Times New Roman" w:hAnsi="Times New Roman"/>
          <w:sz w:val="28"/>
          <w:szCs w:val="28"/>
        </w:rPr>
        <w:t>ый уровень).</w:t>
      </w:r>
    </w:p>
    <w:p w:rsidR="002F25D4" w:rsidRDefault="006543A6" w:rsidP="002F2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D6A32">
        <w:rPr>
          <w:rFonts w:ascii="Times New Roman" w:hAnsi="Times New Roman"/>
          <w:b/>
          <w:sz w:val="28"/>
          <w:szCs w:val="28"/>
        </w:rPr>
        <w:t>1.2. Мес</w:t>
      </w:r>
      <w:r w:rsidR="002F25D4">
        <w:rPr>
          <w:rFonts w:ascii="Times New Roman" w:hAnsi="Times New Roman"/>
          <w:b/>
          <w:sz w:val="28"/>
          <w:szCs w:val="28"/>
        </w:rPr>
        <w:t>то дисциплины в структуре ППССЗ</w:t>
      </w:r>
    </w:p>
    <w:p w:rsidR="002F25D4" w:rsidRDefault="006543A6" w:rsidP="002F25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784BDA">
        <w:rPr>
          <w:rFonts w:ascii="Times New Roman" w:hAnsi="Times New Roman"/>
          <w:sz w:val="28"/>
          <w:szCs w:val="28"/>
        </w:rPr>
        <w:t xml:space="preserve">общеобразовательный учебный цикл, </w:t>
      </w:r>
      <w:r w:rsidR="002F25D4">
        <w:rPr>
          <w:rFonts w:ascii="Times New Roman" w:hAnsi="Times New Roman"/>
          <w:sz w:val="28"/>
          <w:szCs w:val="28"/>
        </w:rPr>
        <w:t>профильны</w:t>
      </w:r>
      <w:r w:rsidR="00784BDA">
        <w:rPr>
          <w:rFonts w:ascii="Times New Roman" w:hAnsi="Times New Roman"/>
          <w:sz w:val="28"/>
          <w:szCs w:val="28"/>
        </w:rPr>
        <w:t>е</w:t>
      </w:r>
      <w:r w:rsidR="002F25D4">
        <w:rPr>
          <w:rFonts w:ascii="Times New Roman" w:hAnsi="Times New Roman"/>
          <w:sz w:val="28"/>
          <w:szCs w:val="28"/>
        </w:rPr>
        <w:t xml:space="preserve"> учебны</w:t>
      </w:r>
      <w:r w:rsidR="00784BDA">
        <w:rPr>
          <w:rFonts w:ascii="Times New Roman" w:hAnsi="Times New Roman"/>
          <w:sz w:val="28"/>
          <w:szCs w:val="28"/>
        </w:rPr>
        <w:t>е</w:t>
      </w:r>
      <w:r w:rsidR="002F25D4">
        <w:rPr>
          <w:rFonts w:ascii="Times New Roman" w:hAnsi="Times New Roman"/>
          <w:sz w:val="28"/>
          <w:szCs w:val="28"/>
        </w:rPr>
        <w:t xml:space="preserve"> дисциплин</w:t>
      </w:r>
      <w:r w:rsidR="00784BDA">
        <w:rPr>
          <w:rFonts w:ascii="Times New Roman" w:hAnsi="Times New Roman"/>
          <w:sz w:val="28"/>
          <w:szCs w:val="28"/>
        </w:rPr>
        <w:t>ы</w:t>
      </w:r>
      <w:r w:rsidR="002F25D4">
        <w:rPr>
          <w:rFonts w:ascii="Times New Roman" w:hAnsi="Times New Roman"/>
          <w:sz w:val="28"/>
          <w:szCs w:val="28"/>
        </w:rPr>
        <w:t>.</w:t>
      </w:r>
    </w:p>
    <w:p w:rsidR="006137DF" w:rsidRPr="00A32479" w:rsidRDefault="006137DF" w:rsidP="0061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479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137DF" w:rsidRPr="006137DF" w:rsidRDefault="006137DF" w:rsidP="00613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7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6137D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137DF">
        <w:rPr>
          <w:rFonts w:ascii="Times New Roman" w:hAnsi="Times New Roman"/>
          <w:sz w:val="28"/>
          <w:szCs w:val="28"/>
        </w:rPr>
        <w:t xml:space="preserve"> должен:</w:t>
      </w:r>
    </w:p>
    <w:p w:rsidR="00686364" w:rsidRDefault="00686364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364">
        <w:rPr>
          <w:rFonts w:ascii="Times New Roman" w:hAnsi="Times New Roman"/>
          <w:b/>
          <w:sz w:val="28"/>
          <w:szCs w:val="28"/>
        </w:rPr>
        <w:t>уметь:</w:t>
      </w:r>
      <w:r w:rsidRPr="00686364">
        <w:rPr>
          <w:rFonts w:ascii="Times New Roman" w:hAnsi="Times New Roman"/>
          <w:sz w:val="28"/>
          <w:szCs w:val="28"/>
        </w:rPr>
        <w:t xml:space="preserve"> 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  <w:proofErr w:type="gramEnd"/>
      <w:r w:rsidRPr="00686364">
        <w:rPr>
          <w:rFonts w:ascii="Times New Roman" w:hAnsi="Times New Roman"/>
          <w:sz w:val="28"/>
          <w:szCs w:val="28"/>
        </w:rPr>
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686364" w:rsidRDefault="00686364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b/>
          <w:sz w:val="28"/>
          <w:szCs w:val="28"/>
        </w:rPr>
        <w:t>знать:</w:t>
      </w:r>
      <w:r w:rsidRPr="00686364">
        <w:rPr>
          <w:rFonts w:ascii="Times New Roman" w:hAnsi="Times New Roman"/>
          <w:sz w:val="28"/>
          <w:szCs w:val="28"/>
        </w:rPr>
        <w:t xml:space="preserve"> 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686364" w:rsidRPr="00686364" w:rsidRDefault="00686364" w:rsidP="004F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6364"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686364" w:rsidRPr="00686364" w:rsidRDefault="00686364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86364" w:rsidRPr="00686364" w:rsidRDefault="00686364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sz w:val="28"/>
          <w:szCs w:val="28"/>
        </w:rPr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 </w:t>
      </w:r>
    </w:p>
    <w:p w:rsidR="00686364" w:rsidRPr="00686364" w:rsidRDefault="00686364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sz w:val="28"/>
          <w:szCs w:val="28"/>
        </w:rPr>
        <w:t xml:space="preserve"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 </w:t>
      </w:r>
    </w:p>
    <w:p w:rsidR="00686364" w:rsidRPr="00686364" w:rsidRDefault="00686364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sz w:val="28"/>
          <w:szCs w:val="28"/>
        </w:rPr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686364" w:rsidRPr="00686364" w:rsidRDefault="00686364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 </w:t>
      </w:r>
    </w:p>
    <w:p w:rsidR="00686364" w:rsidRPr="00686364" w:rsidRDefault="00686364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sz w:val="28"/>
          <w:szCs w:val="28"/>
        </w:rPr>
        <w:lastRenderedPageBreak/>
        <w:t xml:space="preserve">ПК 1.5. Систематически работать над совершенствованием исполнительского репертуара. </w:t>
      </w:r>
    </w:p>
    <w:p w:rsidR="00686364" w:rsidRPr="00686364" w:rsidRDefault="00686364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686364" w:rsidRPr="00686364" w:rsidRDefault="00686364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686364" w:rsidRDefault="00686364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364">
        <w:rPr>
          <w:rFonts w:ascii="Times New Roman" w:hAnsi="Times New Roman"/>
          <w:sz w:val="28"/>
          <w:szCs w:val="28"/>
        </w:rPr>
        <w:t>ПК 2.4. Осваивать основной учебно-педагогический репертуар.</w:t>
      </w:r>
    </w:p>
    <w:p w:rsidR="006543A6" w:rsidRPr="00A32479" w:rsidRDefault="004F7D2A" w:rsidP="0068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479">
        <w:rPr>
          <w:rFonts w:ascii="Times New Roman" w:hAnsi="Times New Roman"/>
          <w:b/>
          <w:sz w:val="28"/>
          <w:szCs w:val="28"/>
        </w:rPr>
        <w:t>1.4</w:t>
      </w:r>
      <w:r w:rsidR="006543A6" w:rsidRPr="00A32479">
        <w:rPr>
          <w:rFonts w:ascii="Times New Roman" w:hAnsi="Times New Roman"/>
          <w:b/>
          <w:sz w:val="28"/>
          <w:szCs w:val="28"/>
        </w:rPr>
        <w:t>.Рекомендуемое количество часов на освоение программы дисциплины включает часы:</w:t>
      </w:r>
    </w:p>
    <w:p w:rsidR="006543A6" w:rsidRPr="00885D51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- максимальной учебной нагрузки </w:t>
      </w:r>
      <w:proofErr w:type="gramStart"/>
      <w:r w:rsidRPr="00885D5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85D51">
        <w:rPr>
          <w:rFonts w:ascii="Times New Roman" w:hAnsi="Times New Roman"/>
          <w:sz w:val="28"/>
          <w:szCs w:val="28"/>
        </w:rPr>
        <w:t xml:space="preserve">: </w:t>
      </w:r>
      <w:r w:rsidR="0076675E" w:rsidRPr="00885D51">
        <w:rPr>
          <w:rFonts w:ascii="Times New Roman" w:hAnsi="Times New Roman"/>
          <w:sz w:val="28"/>
          <w:szCs w:val="28"/>
        </w:rPr>
        <w:t>212</w:t>
      </w:r>
      <w:r w:rsidR="004F7D2A">
        <w:rPr>
          <w:rFonts w:ascii="Times New Roman" w:hAnsi="Times New Roman"/>
          <w:sz w:val="28"/>
          <w:szCs w:val="28"/>
        </w:rPr>
        <w:t xml:space="preserve"> часов</w:t>
      </w:r>
      <w:r w:rsidRPr="00885D51">
        <w:rPr>
          <w:rFonts w:ascii="Times New Roman" w:hAnsi="Times New Roman"/>
          <w:sz w:val="28"/>
          <w:szCs w:val="28"/>
        </w:rPr>
        <w:t>;</w:t>
      </w:r>
    </w:p>
    <w:p w:rsidR="006543A6" w:rsidRPr="00885D51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обучающегося: </w:t>
      </w:r>
      <w:r w:rsidR="0076675E" w:rsidRPr="00885D51">
        <w:rPr>
          <w:rFonts w:ascii="Times New Roman" w:hAnsi="Times New Roman"/>
          <w:sz w:val="28"/>
          <w:szCs w:val="28"/>
        </w:rPr>
        <w:t>144</w:t>
      </w:r>
      <w:r w:rsidRPr="00885D51">
        <w:rPr>
          <w:rFonts w:ascii="Times New Roman" w:hAnsi="Times New Roman"/>
          <w:sz w:val="28"/>
          <w:szCs w:val="28"/>
        </w:rPr>
        <w:t xml:space="preserve"> час</w:t>
      </w:r>
      <w:r w:rsidR="004F7D2A">
        <w:rPr>
          <w:rFonts w:ascii="Times New Roman" w:hAnsi="Times New Roman"/>
          <w:sz w:val="28"/>
          <w:szCs w:val="28"/>
        </w:rPr>
        <w:t>а</w:t>
      </w:r>
      <w:r w:rsidRPr="00885D51">
        <w:rPr>
          <w:rFonts w:ascii="Times New Roman" w:hAnsi="Times New Roman"/>
          <w:sz w:val="28"/>
          <w:szCs w:val="28"/>
        </w:rPr>
        <w:t>;</w:t>
      </w:r>
    </w:p>
    <w:p w:rsidR="006543A6" w:rsidRPr="00885D51" w:rsidRDefault="006543A6" w:rsidP="00A32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885D5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85D51">
        <w:rPr>
          <w:rFonts w:ascii="Times New Roman" w:hAnsi="Times New Roman"/>
          <w:sz w:val="28"/>
          <w:szCs w:val="28"/>
        </w:rPr>
        <w:t xml:space="preserve">: </w:t>
      </w:r>
      <w:r w:rsidR="0076675E" w:rsidRPr="00885D51">
        <w:rPr>
          <w:rFonts w:ascii="Times New Roman" w:hAnsi="Times New Roman"/>
          <w:sz w:val="28"/>
          <w:szCs w:val="28"/>
        </w:rPr>
        <w:t>68</w:t>
      </w:r>
      <w:r w:rsidRPr="00885D51">
        <w:rPr>
          <w:rFonts w:ascii="Times New Roman" w:hAnsi="Times New Roman"/>
          <w:sz w:val="28"/>
          <w:szCs w:val="28"/>
        </w:rPr>
        <w:t xml:space="preserve"> часов.</w:t>
      </w:r>
    </w:p>
    <w:p w:rsidR="00A32479" w:rsidRDefault="00A32479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543A6" w:rsidRPr="00885D51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2. СТРУКТУРА И СОДЕРЖАНИЕ ПРОГРАММЫ</w:t>
      </w:r>
    </w:p>
    <w:p w:rsidR="006543A6" w:rsidRPr="00885D51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6543A6" w:rsidRPr="00885D51" w:rsidRDefault="000251D1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1 курс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885D51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885D51" w:rsidRDefault="006543A6" w:rsidP="005B5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885D51" w:rsidRDefault="006543A6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543A6" w:rsidRPr="00885D51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0C3662" w:rsidP="000251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777960"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  <w:r w:rsidR="000251D1"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6543A6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6543A6" w:rsidRPr="00885D51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0251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  <w:r w:rsidR="000251D1"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6543A6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543A6" w:rsidRPr="00885D51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885D51" w:rsidRDefault="00777960" w:rsidP="0077796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6543A6" w:rsidRPr="00885D51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885D51" w:rsidRDefault="006543A6" w:rsidP="005B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885D51" w:rsidRDefault="000251D1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6543A6" w:rsidRPr="00885D51" w:rsidTr="005B5DC0">
        <w:tc>
          <w:tcPr>
            <w:tcW w:w="7088" w:type="dxa"/>
            <w:shd w:val="clear" w:color="auto" w:fill="auto"/>
          </w:tcPr>
          <w:p w:rsidR="006543A6" w:rsidRPr="00885D51" w:rsidRDefault="006543A6" w:rsidP="00537B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 xml:space="preserve">подготовка к защите творческих проектов по теме: </w:t>
            </w:r>
            <w:r w:rsidRPr="00885D51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537B01">
              <w:rPr>
                <w:rFonts w:ascii="Times New Roman" w:hAnsi="Times New Roman"/>
                <w:sz w:val="28"/>
                <w:szCs w:val="28"/>
              </w:rPr>
              <w:t>Будущее современной культуры</w:t>
            </w:r>
            <w:r w:rsidRPr="00885D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543A6" w:rsidRPr="00885D51" w:rsidRDefault="00777960" w:rsidP="005B5D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6</w:t>
            </w:r>
          </w:p>
        </w:tc>
      </w:tr>
    </w:tbl>
    <w:p w:rsidR="006543A6" w:rsidRPr="00885D51" w:rsidRDefault="006543A6" w:rsidP="006543A6">
      <w:pPr>
        <w:pStyle w:val="a3"/>
        <w:rPr>
          <w:sz w:val="28"/>
          <w:szCs w:val="28"/>
        </w:rPr>
      </w:pPr>
    </w:p>
    <w:p w:rsidR="000251D1" w:rsidRPr="00885D51" w:rsidRDefault="000251D1" w:rsidP="006543A6">
      <w:pPr>
        <w:pStyle w:val="a3"/>
        <w:rPr>
          <w:sz w:val="28"/>
          <w:szCs w:val="28"/>
        </w:rPr>
      </w:pPr>
      <w:r w:rsidRPr="00885D51">
        <w:rPr>
          <w:sz w:val="28"/>
          <w:szCs w:val="28"/>
        </w:rPr>
        <w:t>2 курс</w:t>
      </w:r>
    </w:p>
    <w:p w:rsidR="006543A6" w:rsidRPr="00885D51" w:rsidRDefault="006543A6" w:rsidP="006543A6">
      <w:pPr>
        <w:pStyle w:val="a3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0251D1" w:rsidRPr="00885D51" w:rsidTr="00862D55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251D1" w:rsidRPr="00885D51" w:rsidTr="00862D55">
        <w:trPr>
          <w:trHeight w:val="285"/>
        </w:trPr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0251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106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0251D1" w:rsidRPr="00885D51" w:rsidTr="00862D55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0251D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251D1" w:rsidRPr="00885D51" w:rsidTr="00862D55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0251D1" w:rsidRPr="00885D51" w:rsidTr="00862D55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0251D1" w:rsidRPr="00885D51" w:rsidTr="00862D55">
        <w:tc>
          <w:tcPr>
            <w:tcW w:w="7088" w:type="dxa"/>
            <w:shd w:val="clear" w:color="auto" w:fill="auto"/>
          </w:tcPr>
          <w:p w:rsidR="000251D1" w:rsidRPr="00885D51" w:rsidRDefault="000251D1" w:rsidP="00862D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подготовка к защите творческих проектов по теме: «Глобальные проблемы человечества-пути их решения»</w:t>
            </w:r>
          </w:p>
        </w:tc>
        <w:tc>
          <w:tcPr>
            <w:tcW w:w="2268" w:type="dxa"/>
            <w:shd w:val="clear" w:color="auto" w:fill="auto"/>
          </w:tcPr>
          <w:p w:rsidR="000251D1" w:rsidRPr="00885D51" w:rsidRDefault="000251D1" w:rsidP="00862D5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</w:tbl>
    <w:p w:rsidR="002A4F0E" w:rsidRPr="00885D51" w:rsidRDefault="00FD7BAC" w:rsidP="007D7887">
      <w:pPr>
        <w:jc w:val="right"/>
        <w:rPr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1</w:t>
      </w:r>
    </w:p>
    <w:p w:rsidR="004F7D2A" w:rsidRDefault="004F7D2A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442B" w:rsidRDefault="00F6442B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  <w:sectPr w:rsidR="00F6442B" w:rsidSect="00F6442B">
          <w:footerReference w:type="even" r:id="rId8"/>
          <w:footerReference w:type="default" r:id="rId9"/>
          <w:pgSz w:w="11906" w:h="16838"/>
          <w:pgMar w:top="851" w:right="1134" w:bottom="539" w:left="1276" w:header="709" w:footer="709" w:gutter="0"/>
          <w:cols w:space="708"/>
          <w:docGrid w:linePitch="360"/>
        </w:sectPr>
      </w:pPr>
    </w:p>
    <w:p w:rsidR="001E3C81" w:rsidRPr="00885D51" w:rsidRDefault="001E3C81" w:rsidP="001E3C81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D5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</w:p>
    <w:p w:rsidR="00862D55" w:rsidRDefault="00862D55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D51">
        <w:rPr>
          <w:rFonts w:ascii="Times New Roman" w:hAnsi="Times New Roman"/>
          <w:b/>
          <w:bCs/>
          <w:color w:val="000000"/>
          <w:sz w:val="28"/>
          <w:szCs w:val="28"/>
        </w:rPr>
        <w:t>1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7227"/>
        <w:gridCol w:w="1421"/>
        <w:gridCol w:w="2264"/>
      </w:tblGrid>
      <w:tr w:rsidR="00EB0591" w:rsidTr="00FF33F8">
        <w:trPr>
          <w:trHeight w:val="82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Разделов и тем дисциплины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EB0591" w:rsidTr="00FF33F8">
        <w:trPr>
          <w:trHeight w:val="40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5CE8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>1 семестр.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5CE8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5CE8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835C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35CE8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доисторического периода и традиционного Востока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6D1AA1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6D1AA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143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цивилизационный подходы к истории культуры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Понятие культуры в исторической ретроспективе. Виды, формы, функции культуры. Типология культур. Формационный и цивилизационный подходы к истории культуры, их синтез в концепции «осевого времени» К. Ясперса.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Первобытная культура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Возникновение рода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. Антропогенез и формирование культуры. Культура неандертальцев. Первобытное искусство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Homosapiens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и его открытие. Основные виды и образы первобытного искусства. Гипотезы о назначении первобытного искусства.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озможные формы учебной работы: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Мировоззрение и культура Древней Месопотамии.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Формирование цивилизации древней Месопотам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особенности. Эдуба. Особенности источниковой базы. Зиккурат. Мифология Древней Месопотамии в ее историческом развитии. Основные социокультурные ценности. Специфика восприятия смерти. «Вавилонская теодицея» как классический образец литературы премуд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ростей. Особенности искусства.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135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Мировоззрение и культура Древнего Египта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Особенности цивилизации Древнего Египта и источниковой базы по ее изучению. Периодизация истории Древнего Египта и развитие культуры. Мифология Древнего Египта. Древнее Царство и пирамиды. Восприятие смерти и пирамиды. Среднее Царство и возникновение литературы. Сомнения в традиционной мифологической картине мира. Новое Царство и реформа Эхнатона. Повседневная жизнь египтян. Особеннос</w:t>
            </w:r>
            <w:r>
              <w:rPr>
                <w:rFonts w:ascii="Times New Roman" w:hAnsi="Times New Roman"/>
                <w:sz w:val="24"/>
                <w:szCs w:val="24"/>
              </w:rPr>
              <w:t>ти древнеегипетского искусства.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Традиционная культура Индии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Особенности цивилизации Древней Индии. Веды, варны и формирование брахманизма. Цели жизни в брахманизме. Разложение брахманизма. Джайнизм. Будда и его учение. Буддийское искусство. Ступы и храмы. Индуизм. Каноны индуистского искусства. Театральное искусство Ин</w:t>
            </w:r>
            <w:r>
              <w:rPr>
                <w:rFonts w:ascii="Times New Roman" w:hAnsi="Times New Roman"/>
                <w:sz w:val="24"/>
                <w:szCs w:val="24"/>
              </w:rPr>
              <w:t>дии. Искусство исламской Индии.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Традиционная культура Китая.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Особенности мировосприятия в китайской культуре. Гармония инь и ян. Понятие Дао. Кун-цзы и конфуцианство. Даосизм и его влияние на культуру Китая. Живопись. Садово-парковое искусство. Чань-буддизм и его влияние на культуру Китая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Культура и искусство до начала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века н. э. Буддийское искусство эпохи нара. Дзен-буддизм. Культура эпохи Хэйан. Культура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-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вв. Ку</w:t>
            </w:r>
            <w:r>
              <w:rPr>
                <w:rFonts w:ascii="Times New Roman" w:hAnsi="Times New Roman"/>
                <w:sz w:val="24"/>
                <w:szCs w:val="24"/>
              </w:rPr>
              <w:t>льтура и искусство периода Эдо.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к семинарам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C32E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32EAA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Древней Греции.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Крито-микенский мир и зарождение полисной цивилизации. Основные особенности древнегреческой культуры и полисный идеал личности. Древнегреческая мифология. Мифология и возникновение спорта. Эпос и литература. Драматургия и театр. Архитектура, скульптура и изобразительное искус</w:t>
            </w:r>
            <w:r>
              <w:rPr>
                <w:rFonts w:ascii="Times New Roman" w:hAnsi="Times New Roman"/>
                <w:sz w:val="24"/>
                <w:szCs w:val="24"/>
              </w:rPr>
              <w:t>ство. Культура эпохи эллинизма.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0591" w:rsidTr="00FF33F8">
        <w:trPr>
          <w:trHeight w:val="26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0B417B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0B4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rPr>
          <w:trHeight w:val="46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0B417B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0B41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B417B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Древнего Рима.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112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Наследие этрусков. Древнеримская мифология. Греческое влияние. Древнеримская архитектура эпохи Республики.  Литература и философия. Древнеримская культура и искусство эпохи Империи. Древнерим</w:t>
            </w:r>
            <w:r>
              <w:rPr>
                <w:rFonts w:ascii="Times New Roman" w:hAnsi="Times New Roman"/>
                <w:sz w:val="24"/>
                <w:szCs w:val="24"/>
              </w:rPr>
              <w:t>ская школа. Рим и христианство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D1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rPr>
          <w:trHeight w:val="1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семестр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1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Византии.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99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Периодизация и основные особенности византийской культуры. Церковная архитектура. Живопись. Мозаика и </w:t>
            </w:r>
            <w:r>
              <w:rPr>
                <w:rFonts w:ascii="Times New Roman" w:hAnsi="Times New Roman"/>
                <w:sz w:val="24"/>
                <w:szCs w:val="24"/>
              </w:rPr>
              <w:t>скульптура. Музыка. Литература.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rPr>
          <w:trHeight w:val="51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760830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Раздел. Культура Средневековья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49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Каролингское Возрождение. Особенности культуры Высокого Средневековья. Романская и готическая культура. Литература Средневековья. Университеты и схоластика. Западноевропейская культура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>-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Предвозрождение.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EB0591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760830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0591" w:rsidTr="00FF33F8">
        <w:trPr>
          <w:trHeight w:val="311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 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Раздел. Культура Возрождения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25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Экономические, социальные и политические предпосылки европейского Возрождения (XIV-XVI вв.). Европейская городская культура. Патрициат как социальная группа. Мировоззрение сословия горожан, их политические идеалы. Гуманизм. Проторенессанс. Раннее Возрождение. Новое пространственно-временное восприятие мира. Архитектура, живопись, скульптура. Высокое Возрождение. Расцвет живописи. Позднее Возрождение. Литература эпохи Возрождения. Возрождение за пределами Ита</w:t>
            </w:r>
            <w:r>
              <w:rPr>
                <w:rFonts w:ascii="Times New Roman" w:hAnsi="Times New Roman"/>
                <w:sz w:val="24"/>
                <w:szCs w:val="24"/>
              </w:rPr>
              <w:t>лии.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0591" w:rsidTr="00FF33F8">
        <w:trPr>
          <w:trHeight w:val="1692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талия, Германия, Фландрия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760830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0591" w:rsidTr="00FF33F8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Х Раздел. Культура 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Архитектура, скульптура и живопись эпохи барокко. Театр, декоративно-прикладное искусство и музыка барокко. «Большой стиль» Людовика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. Классицизм. Внестилевая форма художественного мышления: Караваджо, Рембрант, Веласкес. Стиль рококо. Литература эпохи Просвещения. Музыка.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изобразительное искусство.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0591" w:rsidTr="00FF33F8">
        <w:trPr>
          <w:trHeight w:val="75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талия, Германия, Голландия, Бельгия, Англия, Франция,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760830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0591" w:rsidTr="00FF33F8">
        <w:trPr>
          <w:trHeight w:val="61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Х  Раздел.  Западноевропейская культура </w:t>
            </w:r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127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Критический реализм в культуре и искусстве </w:t>
            </w:r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Особенности развития живописи.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Импрессионизм. Постимпр</w:t>
            </w:r>
            <w:r>
              <w:rPr>
                <w:rFonts w:ascii="Times New Roman" w:hAnsi="Times New Roman"/>
                <w:sz w:val="24"/>
                <w:szCs w:val="24"/>
              </w:rPr>
              <w:t>ессионизм. Стиль модерн. Театр.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0591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материал, выполнить краткий конспект, придерживаясь предложенного плана.)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760830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0591" w:rsidTr="00FF33F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gramStart"/>
            <w:r w:rsidRPr="00DD15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DD154C">
              <w:rPr>
                <w:rFonts w:ascii="Times New Roman" w:hAnsi="Times New Roman"/>
                <w:b/>
                <w:sz w:val="24"/>
                <w:szCs w:val="24"/>
              </w:rPr>
              <w:t xml:space="preserve">  Раздел. Культура и искусство ХХ века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27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сознание в ХХ веке. 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Художественные стили и течения: авангардизм, модернизм, символизм, сюрреализм, </w:t>
            </w:r>
            <w:r w:rsidRPr="008337EC">
              <w:rPr>
                <w:rFonts w:ascii="Times New Roman" w:hAnsi="Times New Roman"/>
                <w:sz w:val="24"/>
                <w:szCs w:val="24"/>
              </w:rPr>
              <w:lastRenderedPageBreak/>
              <w:t>абстракционизм, футуризм, фовизм, кубизм, поп-арт, постмодернизм.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 xml:space="preserve"> Театр и кино. Коммерциализация искусства. Массовая культура. Информационная культура. Духовные поиски на рубеже ХХ-ХХ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91" w:rsidTr="00FF33F8">
        <w:trPr>
          <w:trHeight w:val="52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8337EC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760830" w:rsidRDefault="0097021D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0591" w:rsidTr="00FF33F8">
        <w:trPr>
          <w:trHeight w:val="26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DD154C" w:rsidRDefault="00EB0591" w:rsidP="00FF33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DD154C"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EB0591" w:rsidTr="00FF33F8">
        <w:trPr>
          <w:trHeight w:val="13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8337EC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8337EC">
              <w:rPr>
                <w:rFonts w:ascii="Times New Roman" w:hAnsi="Times New Roman"/>
                <w:sz w:val="24"/>
                <w:szCs w:val="24"/>
              </w:rPr>
              <w:t>72 ч</w:t>
            </w:r>
            <w:proofErr w:type="gramStart"/>
            <w:r w:rsidRPr="008337EC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337EC">
              <w:rPr>
                <w:rFonts w:ascii="Times New Roman" w:hAnsi="Times New Roman"/>
                <w:sz w:val="24"/>
                <w:szCs w:val="24"/>
              </w:rPr>
              <w:t>с.р.-34ч.)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1" w:rsidRPr="008337EC" w:rsidRDefault="00EB0591" w:rsidP="00FF33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591" w:rsidRDefault="00EB0591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0591" w:rsidRPr="00885D51" w:rsidRDefault="00EB0591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61E0" w:rsidRDefault="00EF61E0" w:rsidP="001E3C8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96E50" w:rsidRDefault="00C96E50" w:rsidP="00C96E5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E50" w:rsidRDefault="00C96E50" w:rsidP="00C96E5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 курс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5"/>
        <w:gridCol w:w="6"/>
        <w:gridCol w:w="7227"/>
        <w:gridCol w:w="1701"/>
        <w:gridCol w:w="1988"/>
      </w:tblGrid>
      <w:tr w:rsidR="00C96E50" w:rsidTr="00784BDA">
        <w:trPr>
          <w:trHeight w:val="889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C96E50" w:rsidRDefault="00C96E50" w:rsidP="00784BDA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C96E50" w:rsidRDefault="00C96E50" w:rsidP="00784BDA">
            <w:pPr>
              <w:pStyle w:val="af5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C96E50" w:rsidTr="00784BDA">
        <w:trPr>
          <w:trHeight w:val="40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E50" w:rsidTr="00784BDA">
        <w:trPr>
          <w:cantSplit/>
          <w:trHeight w:val="7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семестр.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94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1.Восточные славяне и становление Древнерусского государства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славян по данным археологии и письменных источников. Восточные славяне. Становление Древнерусского государства от Рюрика до начала правления Владимира.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1543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2.Славянская мифология и демонология.</w:t>
            </w:r>
          </w:p>
          <w:p w:rsidR="00C96E50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Языческий пантеон Владимира. Христианизация Руси. Двоеверие. Славянское   язычество по данным фольклорных, этнографических и письменных источников. Славянская   демонология и принятие христианства. Пережитки языческой мифологии и демонологии в народной культуре.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109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3.Культура Руси домонгольского периода.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культура X-XII веков. Крещение Руси и его социокультурные последствия. Основные особенности Древнерусской культуры и мировоззрения. Зодчество. Иконопись. Фольклор и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C96E50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и индивидуальных сообщений к семинарам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Pr="00784BDA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4BD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Средневековой Руси.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4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Монголо-татарское нашествие и его влияние на развитие древнерусской культуры. Борьба против золотоордынского ига – главная тема народного творчества. Монастыри. Летописание. Литература. Нестяжателииосифляне. «Золотой век» иконописи.      Культура Московского царства. «Москва – Третий Рим».  Литература. Зодчество. Иконопись. Ценности и символика культуры Московского царства. Унификация и свободомыслие.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26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58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«бунташного» века.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1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Кризис средневековой системы ценностей. Книги и учение в XVII веке. Культурный смысл церковного раскола. Новые тенденции в литературе, живописи, архитектуре. Переход к многоголосью в музыке. Первый придворный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69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 рефератов и сообщений к семинару.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6E50" w:rsidTr="00784BDA">
        <w:trPr>
          <w:trHeight w:val="11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Раздел. Эпоха Просвещения в России.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переворот петровского времени. Новый быт. Становление системы светского образования. Новая литература. Художественный язык нового искусства. От барокко к классицизму. Российские просветители. Московский университет. Первый государственный театр. Скульптура и живопись. Музыка.</w:t>
            </w:r>
          </w:p>
          <w:p w:rsidR="00C96E50" w:rsidRDefault="00C96E50" w:rsidP="00784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(контрольный урок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514AC8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69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сообщений.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семестр.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в ХIХ веке.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49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after="0" w:line="240" w:lineRule="auto"/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</w:p>
          <w:p w:rsidR="00C96E50" w:rsidRDefault="00C96E50" w:rsidP="00784BDA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Российская культура первой половины – середины Х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 века. </w:t>
            </w:r>
            <w:r>
              <w:rPr>
                <w:rFonts w:ascii="Times New Roman" w:hAnsi="Times New Roman"/>
                <w:sz w:val="24"/>
                <w:szCs w:val="24"/>
              </w:rPr>
              <w:t>«Пушкинская» модель русской культуры. Реформа народного образования. Просветительская политика и официальная идеология второй четверти XIX века. Западники и славянофилы. Романтизм. Литература как ведущая область культуры. Критический реализм. Столичная архитектура. Живопись. Музыка. Театр.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2-3</w:t>
            </w:r>
          </w:p>
        </w:tc>
      </w:tr>
      <w:tr w:rsidR="00C96E50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Российская культура после 1861 года. </w:t>
            </w: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Отмена крепостного права и реформы в сфере образования. Всплеск издательской деятельности. Критический реализм как ведущее направление русской культуры. Идеалы и герои русской литературы. Передвижники. «Могучая кучка». Реализм и театр. Русско-византийский стиль в архитектуре.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57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культура на рубеже ХIХ-ХХ веков.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b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25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Духовные истоки «нового искусства». Самосознание интеллигенции начала ХХ века. Символизм. «Мир искусства». Модерн в России. Русский авангардизм. Серебряный романтизм. Массовая городская культура. Герои и идеалы реалистической литературы начала ХХ века. Архитектура. Живопись. Музыка. Театр.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36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 рефератов и сообщений, материалов к диспуту о роли российской культуры и интеллигенции.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8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и советская культура 1917-1953 гг.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культурной политики большевиков. Футуристические мастерские. Кинематограф. Театр. Русская эмиграция. Реформы в образовании. Соцреализм как главный художественный метод. Возрождение ДПИ. Культура и Великая Отечественная война.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7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 к семинарам (самостоятельно подобрать и проработать материал по,художественным течениям и  выполнить краткий конспект, придерживаясь предложенного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6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оветская культура 1953-1991 гг. 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261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pStyle w:val="af2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оветская культура 1953-1991 гг. </w:t>
            </w:r>
          </w:p>
          <w:p w:rsidR="00C96E50" w:rsidRDefault="00C96E50" w:rsidP="00784BD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Послевоенная советская культура. Культура как средство и объект государственной политики. Человек в системе культуры соцреализма. Формы духовного сопротивления. Эффект «оттепели». Укрепление международных связей. Нобелевские лауреаты. Творчество «шестидесятников». Диссидентское движение. Бардовские песни и театры-студии. Литература позднесоветского общества. Культура эмиграции. Культурное «двоемирие» позднего советского общества.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136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одготовка к семинарам (самостоятельно подобрать и проработать материал,выполнить краткий конспект, придерживаясь предложенного плана). Подготовка к дискуссии о роли советской интеллигенции и диссидентства в развитии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оссийская культура на современном этапе.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837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pStyle w:val="af2"/>
              <w:spacing w:line="240" w:lineRule="auto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Культурный кризис конца ХХ века. Глобализация. Коммерциализация. Информационный бум. Блогосфера. Галеристы и артдилеры. Телевидение как фабрика грез. Реклама. «Модернисты» и «традиционалисты». Реформы в образовании. Формы духовного сопротивления. Россия и Запад: диалог культур. Перспективы российской культуры.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52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«Россия и будущее мировой культуры».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C96E50" w:rsidTr="00784BDA">
        <w:trPr>
          <w:trHeight w:val="45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34423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год: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 (с. р. 34)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6E50" w:rsidTr="00784BDA">
        <w:trPr>
          <w:trHeight w:val="138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курс: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50" w:rsidRDefault="00C96E50" w:rsidP="00784BD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с.р. 68 ч.)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0" w:rsidRDefault="00C96E50" w:rsidP="00784BD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jc w:val="center"/>
        <w:rPr>
          <w:b/>
          <w:i/>
          <w:iCs/>
        </w:rPr>
      </w:pPr>
    </w:p>
    <w:p w:rsidR="00C96E50" w:rsidRDefault="00C96E50" w:rsidP="00C96E5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  <w:sectPr w:rsidR="00C96E50" w:rsidSect="00EF61E0">
          <w:footerReference w:type="even" r:id="rId10"/>
          <w:footerReference w:type="default" r:id="rId11"/>
          <w:pgSz w:w="16838" w:h="11906" w:orient="landscape"/>
          <w:pgMar w:top="1276" w:right="851" w:bottom="1134" w:left="539" w:header="709" w:footer="709" w:gutter="0"/>
          <w:cols w:space="708"/>
          <w:docGrid w:linePitch="360"/>
        </w:sectPr>
      </w:pPr>
    </w:p>
    <w:p w:rsidR="00140C4C" w:rsidRDefault="00140C4C" w:rsidP="00140C4C">
      <w:pPr>
        <w:keepNext/>
        <w:outlineLvl w:val="4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lastRenderedPageBreak/>
        <w:t>3.УСЛОВИ</w:t>
      </w:r>
      <w:r w:rsidR="00704840">
        <w:rPr>
          <w:rFonts w:ascii="Times New Roman" w:hAnsi="Times New Roman"/>
          <w:b/>
          <w:sz w:val="28"/>
          <w:szCs w:val="28"/>
        </w:rPr>
        <w:t>Я РЕАЛИЗАЦИИ УЧЕБНОЙ ДИСЦИПЛИНЫ</w:t>
      </w:r>
    </w:p>
    <w:p w:rsidR="004C369C" w:rsidRPr="004C369C" w:rsidRDefault="004C369C" w:rsidP="004C369C">
      <w:pPr>
        <w:keepNext/>
        <w:jc w:val="both"/>
        <w:outlineLvl w:val="4"/>
        <w:rPr>
          <w:rFonts w:ascii="Times New Roman" w:hAnsi="Times New Roman"/>
          <w:sz w:val="28"/>
          <w:szCs w:val="28"/>
        </w:rPr>
      </w:pPr>
      <w:r w:rsidRPr="004C369C">
        <w:rPr>
          <w:rFonts w:ascii="Times New Roman" w:hAnsi="Times New Roman"/>
          <w:sz w:val="28"/>
          <w:szCs w:val="28"/>
        </w:rPr>
        <w:t xml:space="preserve"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процессе выполнения </w:t>
      </w:r>
      <w:proofErr w:type="gramStart"/>
      <w:r w:rsidRPr="004C369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C369C">
        <w:rPr>
          <w:rFonts w:ascii="Times New Roman" w:hAnsi="Times New Roman"/>
          <w:sz w:val="28"/>
          <w:szCs w:val="28"/>
        </w:rPr>
        <w:t xml:space="preserve"> практических занятий, включаются задания с использованием персональных компьютеров.</w:t>
      </w:r>
    </w:p>
    <w:p w:rsidR="004C369C" w:rsidRPr="004C369C" w:rsidRDefault="004C369C" w:rsidP="004C369C">
      <w:pPr>
        <w:keepNext/>
        <w:jc w:val="both"/>
        <w:outlineLvl w:val="4"/>
        <w:rPr>
          <w:rFonts w:ascii="Times New Roman" w:hAnsi="Times New Roman"/>
          <w:sz w:val="28"/>
          <w:szCs w:val="28"/>
        </w:rPr>
      </w:pPr>
      <w:r w:rsidRPr="004C369C">
        <w:rPr>
          <w:rFonts w:ascii="Times New Roman" w:hAnsi="Times New Roman"/>
          <w:sz w:val="28"/>
          <w:szCs w:val="28"/>
        </w:rPr>
        <w:t xml:space="preserve"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</w:t>
      </w:r>
      <w:proofErr w:type="gramStart"/>
      <w:r w:rsidRPr="004C369C">
        <w:rPr>
          <w:rFonts w:ascii="Times New Roman" w:hAnsi="Times New Roman"/>
          <w:sz w:val="28"/>
          <w:szCs w:val="28"/>
        </w:rPr>
        <w:t>др</w:t>
      </w:r>
      <w:proofErr w:type="gramEnd"/>
      <w:r w:rsidRPr="004C369C">
        <w:rPr>
          <w:rFonts w:ascii="Times New Roman" w:hAnsi="Times New Roman"/>
          <w:sz w:val="28"/>
          <w:szCs w:val="28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40C4C" w:rsidRPr="00885D51" w:rsidRDefault="00140C4C" w:rsidP="00704840">
      <w:pPr>
        <w:keepNext/>
        <w:spacing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3.1. Требования к материально-техническому обеспечению</w:t>
      </w:r>
    </w:p>
    <w:p w:rsidR="00B33553" w:rsidRPr="00B33553" w:rsidRDefault="00B33553" w:rsidP="00B33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Кабинет </w:t>
      </w:r>
      <w:r w:rsidRPr="00B33553">
        <w:rPr>
          <w:rFonts w:ascii="Times New Roman" w:hAnsi="Times New Roman"/>
          <w:bCs/>
          <w:sz w:val="28"/>
          <w:szCs w:val="28"/>
        </w:rPr>
        <w:t>социально-экономических дисциплин.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Мебель и оборудование:</w:t>
      </w:r>
    </w:p>
    <w:p w:rsidR="00B33553" w:rsidRPr="00B33553" w:rsidRDefault="00B33553" w:rsidP="00B33553">
      <w:pPr>
        <w:tabs>
          <w:tab w:val="left" w:pos="-142"/>
          <w:tab w:val="left" w:pos="0"/>
          <w:tab w:val="left" w:pos="142"/>
          <w:tab w:val="left" w:pos="284"/>
          <w:tab w:val="left" w:pos="360"/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1. Доска классная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2. Стул преподавателя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3. Стол преподавателя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4 .Столы для студентов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5. Стулья для студентов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 xml:space="preserve">6. Компьютер 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7. Проектор  (по возможности)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8. Интерактивная доска (по возможности)</w:t>
      </w:r>
    </w:p>
    <w:p w:rsidR="00B33553" w:rsidRPr="00B33553" w:rsidRDefault="00B33553" w:rsidP="00B3355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>Рекомендуемые средства обучения:</w:t>
      </w:r>
    </w:p>
    <w:p w:rsidR="00B33553" w:rsidRDefault="00B33553" w:rsidP="00B335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3553">
        <w:rPr>
          <w:rFonts w:ascii="Times New Roman" w:hAnsi="Times New Roman"/>
          <w:bCs/>
          <w:sz w:val="28"/>
          <w:szCs w:val="28"/>
        </w:rPr>
        <w:tab/>
        <w:t>Электронные образовательные ресурсы (образовательные мультимедиа, мультимедийные учебники, мультимедийные универсальные энциклопедии, информационные справочные  и поисковые системы, доступ к профильным web-сайтам, наглядные пособия, карты).</w:t>
      </w:r>
    </w:p>
    <w:p w:rsidR="004C369C" w:rsidRPr="00B33553" w:rsidRDefault="004C369C" w:rsidP="004C369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369C">
        <w:rPr>
          <w:rFonts w:ascii="Times New Roman" w:hAnsi="Times New Roman"/>
          <w:bCs/>
          <w:sz w:val="28"/>
          <w:szCs w:val="28"/>
        </w:rPr>
        <w:lastRenderedPageBreak/>
        <w:t>При электронных формах дистанционного обучения у обучающихся и преподавателя</w:t>
      </w:r>
      <w:proofErr w:type="gramStart"/>
      <w:r w:rsidRPr="004C369C">
        <w:rPr>
          <w:rFonts w:ascii="Times New Roman" w:hAnsi="Times New Roman"/>
          <w:bCs/>
          <w:sz w:val="28"/>
          <w:szCs w:val="28"/>
        </w:rPr>
        <w:t>:п</w:t>
      </w:r>
      <w:proofErr w:type="gramEnd"/>
      <w:r w:rsidRPr="004C369C">
        <w:rPr>
          <w:rFonts w:ascii="Times New Roman" w:hAnsi="Times New Roman"/>
          <w:bCs/>
          <w:sz w:val="28"/>
          <w:szCs w:val="28"/>
        </w:rPr>
        <w:t>ерсональный стационарный компьютер, планшет, ноутбук с наличием микрофона и камеры; смартфон, доступ к сети Интернет.</w:t>
      </w:r>
    </w:p>
    <w:p w:rsidR="004C369C" w:rsidRDefault="004C369C" w:rsidP="00704840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04840" w:rsidRPr="00704840" w:rsidRDefault="00140C4C" w:rsidP="00704840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3.2. Инфо</w:t>
      </w:r>
      <w:r w:rsidR="00704840">
        <w:rPr>
          <w:rFonts w:ascii="Times New Roman" w:hAnsi="Times New Roman"/>
          <w:b/>
          <w:sz w:val="28"/>
          <w:szCs w:val="28"/>
        </w:rPr>
        <w:t>рмационное обеспечение обучения</w:t>
      </w:r>
    </w:p>
    <w:p w:rsidR="00662F0D" w:rsidRDefault="00704840" w:rsidP="00662F0D">
      <w:pPr>
        <w:keepNext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2F0D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E51A77" w:rsidRPr="00E51A77" w:rsidTr="00E51A77">
        <w:trPr>
          <w:trHeight w:val="76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77" w:rsidRPr="00E51A77" w:rsidRDefault="00E51A77" w:rsidP="00E51A77">
            <w:pPr>
              <w:spacing w:after="0" w:line="240" w:lineRule="auto"/>
              <w:rPr>
                <w:sz w:val="20"/>
                <w:szCs w:val="20"/>
              </w:rPr>
            </w:pPr>
            <w:r w:rsidRPr="00E51A77">
              <w:rPr>
                <w:sz w:val="20"/>
                <w:szCs w:val="20"/>
              </w:rPr>
              <w:t>Емохонова, Л. Г. Мировая художественная культура [Текст]</w:t>
            </w:r>
            <w:proofErr w:type="gramStart"/>
            <w:r w:rsidRPr="00E51A77">
              <w:rPr>
                <w:sz w:val="20"/>
                <w:szCs w:val="20"/>
              </w:rPr>
              <w:t xml:space="preserve"> :</w:t>
            </w:r>
            <w:proofErr w:type="gramEnd"/>
            <w:r w:rsidRPr="00E51A77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1 / Любовь Георгиевна ; Л. Г. Емохонова. - Москва</w:t>
            </w:r>
            <w:proofErr w:type="gramStart"/>
            <w:r w:rsidRPr="00E51A77">
              <w:rPr>
                <w:sz w:val="20"/>
                <w:szCs w:val="20"/>
              </w:rPr>
              <w:t xml:space="preserve"> :</w:t>
            </w:r>
            <w:proofErr w:type="gramEnd"/>
            <w:r w:rsidRPr="00E51A77">
              <w:rPr>
                <w:sz w:val="20"/>
                <w:szCs w:val="20"/>
              </w:rPr>
              <w:t xml:space="preserve"> Академия, 2017. - 352 с.</w:t>
            </w:r>
            <w:proofErr w:type="gramStart"/>
            <w:r w:rsidRPr="00E51A77">
              <w:rPr>
                <w:sz w:val="20"/>
                <w:szCs w:val="20"/>
              </w:rPr>
              <w:t xml:space="preserve"> :</w:t>
            </w:r>
            <w:proofErr w:type="gramEnd"/>
            <w:r w:rsidRPr="00E51A77">
              <w:rPr>
                <w:sz w:val="20"/>
                <w:szCs w:val="20"/>
              </w:rPr>
              <w:t xml:space="preserve"> ил. - Заказ № А-602. - ISBN 978-5-4468-3255-2. (Накладная №26)</w:t>
            </w:r>
          </w:p>
        </w:tc>
      </w:tr>
      <w:tr w:rsidR="00E51A77" w:rsidRPr="00E51A77" w:rsidTr="00E51A77">
        <w:trPr>
          <w:trHeight w:val="12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A77" w:rsidRPr="00E51A77" w:rsidRDefault="00E51A77" w:rsidP="00E51A77">
            <w:pPr>
              <w:spacing w:after="0" w:line="240" w:lineRule="auto"/>
              <w:rPr>
                <w:sz w:val="18"/>
                <w:szCs w:val="18"/>
              </w:rPr>
            </w:pPr>
            <w:hyperlink r:id="rId12" w:history="1">
              <w:r w:rsidRPr="00E51A77">
                <w:rPr>
                  <w:sz w:val="18"/>
                </w:rPr>
                <w:t>История мировой культуры : учебник и практикум для среднего профессионального образования / С. Н. Иконникова [и др.] ; под редакцией С. Н. Иконниковой, В. П. Большакова. — Москва : Издательство Юрайт, 2019. — 256 с. — (Профессиональное образование). — ISBN 978-5-534-09540-1. — Текст : электронный // ЭБС Юрайт [сайт]. — URL: https://biblio-online.ru/bcode/428067(дата обращения: 11.02.2020).Договор на оказание услуг по предоставлению доступа к ЭБС "Юрайт" № 1128 от 04.12.19</w:t>
              </w:r>
            </w:hyperlink>
          </w:p>
        </w:tc>
      </w:tr>
      <w:tr w:rsidR="00E51A77" w:rsidRPr="00E51A77" w:rsidTr="00E51A77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A77" w:rsidRPr="00E51A77" w:rsidRDefault="00E51A77" w:rsidP="00E51A77">
            <w:pPr>
              <w:spacing w:after="0" w:line="240" w:lineRule="auto"/>
              <w:rPr>
                <w:sz w:val="20"/>
                <w:szCs w:val="20"/>
              </w:rPr>
            </w:pPr>
            <w:r w:rsidRPr="00E51A77">
              <w:rPr>
                <w:sz w:val="20"/>
                <w:szCs w:val="20"/>
              </w:rPr>
              <w:t>Емохонова, Л. Г. Мировая художественная культура [Текст]</w:t>
            </w:r>
            <w:proofErr w:type="gramStart"/>
            <w:r w:rsidRPr="00E51A77">
              <w:rPr>
                <w:sz w:val="20"/>
                <w:szCs w:val="20"/>
              </w:rPr>
              <w:t xml:space="preserve"> :</w:t>
            </w:r>
            <w:proofErr w:type="gramEnd"/>
            <w:r w:rsidRPr="00E51A77">
              <w:rPr>
                <w:sz w:val="20"/>
                <w:szCs w:val="20"/>
              </w:rPr>
              <w:t xml:space="preserve"> учебное пособие для студентов учреждений среднего профессионального образования : в 2-х ч. Ч. 2 / Любовь Георгиевна ; Л. Г. Емохонова. - Москва</w:t>
            </w:r>
            <w:proofErr w:type="gramStart"/>
            <w:r w:rsidRPr="00E51A77">
              <w:rPr>
                <w:sz w:val="20"/>
                <w:szCs w:val="20"/>
              </w:rPr>
              <w:t xml:space="preserve"> :</w:t>
            </w:r>
            <w:proofErr w:type="gramEnd"/>
            <w:r w:rsidRPr="00E51A77">
              <w:rPr>
                <w:sz w:val="20"/>
                <w:szCs w:val="20"/>
              </w:rPr>
              <w:t xml:space="preserve"> Академия, 2017. - 320 с.</w:t>
            </w:r>
            <w:proofErr w:type="gramStart"/>
            <w:r w:rsidRPr="00E51A77">
              <w:rPr>
                <w:sz w:val="20"/>
                <w:szCs w:val="20"/>
              </w:rPr>
              <w:t xml:space="preserve"> :</w:t>
            </w:r>
            <w:proofErr w:type="gramEnd"/>
            <w:r w:rsidRPr="00E51A77">
              <w:rPr>
                <w:sz w:val="20"/>
                <w:szCs w:val="20"/>
              </w:rPr>
              <w:t xml:space="preserve"> ил. - Заказ № А-603. - ISBN 978-5-4468-3256-9. (Накладная №26)</w:t>
            </w:r>
          </w:p>
        </w:tc>
      </w:tr>
    </w:tbl>
    <w:p w:rsidR="00E51A77" w:rsidRDefault="00E51A77" w:rsidP="0070484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04840" w:rsidRPr="00704840" w:rsidRDefault="00140C4C" w:rsidP="0070484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704840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140C4C" w:rsidRDefault="00140C4C" w:rsidP="0070484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85D51">
        <w:rPr>
          <w:rFonts w:ascii="Times New Roman" w:hAnsi="Times New Roman"/>
          <w:b/>
          <w:sz w:val="28"/>
          <w:szCs w:val="28"/>
        </w:rPr>
        <w:t>4.1. Контроль результатов освоения учебной дисциплины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5103"/>
      </w:tblGrid>
      <w:tr w:rsidR="00704840" w:rsidRPr="00A20A8B" w:rsidTr="0070484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40" w:rsidRPr="00704840" w:rsidRDefault="00704840" w:rsidP="007048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84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40" w:rsidRPr="00704840" w:rsidRDefault="00704840" w:rsidP="007048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840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04840" w:rsidRPr="00A20A8B" w:rsidTr="0070484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40" w:rsidRPr="00662F0D" w:rsidRDefault="00662F0D" w:rsidP="00704840">
            <w:pPr>
              <w:tabs>
                <w:tab w:val="left" w:pos="708"/>
                <w:tab w:val="left" w:pos="1416"/>
              </w:tabs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2F0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662F0D">
              <w:rPr>
                <w:rFonts w:ascii="Times New Roman" w:hAnsi="Times New Roman"/>
                <w:sz w:val="28"/>
                <w:szCs w:val="28"/>
              </w:rPr>
              <w:t xml:space="preserve"> 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искусств; 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</w:t>
            </w:r>
            <w:proofErr w:type="gramEnd"/>
            <w:r w:rsidRPr="00662F0D">
              <w:rPr>
                <w:rFonts w:ascii="Times New Roman" w:hAnsi="Times New Roman"/>
                <w:sz w:val="28"/>
                <w:szCs w:val="28"/>
              </w:rPr>
              <w:t xml:space="preserve"> организации личного и коллективного досуга; выражения собственного суждения о </w:t>
            </w:r>
            <w:r w:rsidRPr="00662F0D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произведениях классики и современного искусства; самостоятельного художественного творчества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40" w:rsidRPr="00704840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Контрольная точка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 xml:space="preserve">Семинарские занятия 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704840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точка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(3 семестр)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Тематический контроль, текущий, промежуточный</w:t>
            </w:r>
          </w:p>
          <w:p w:rsidR="00704840" w:rsidRPr="00EF61E0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 xml:space="preserve">-Оценка выступления на </w:t>
            </w:r>
            <w:proofErr w:type="gramStart"/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семинарском</w:t>
            </w:r>
            <w:proofErr w:type="gramEnd"/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 xml:space="preserve"> занятия.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информации.</w:t>
            </w:r>
          </w:p>
          <w:p w:rsidR="00704840" w:rsidRPr="00EF61E0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(тематическое, промежуточное  и итоговое) 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Оценка выполнения внеаудиторной самостоятельной работы, устный ответ на семинарском занятии</w:t>
            </w:r>
          </w:p>
          <w:p w:rsidR="00704840" w:rsidRPr="00885D51" w:rsidRDefault="00704840" w:rsidP="007048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0" w:rsidRPr="00704840" w:rsidRDefault="00704840" w:rsidP="00704840">
            <w:pPr>
              <w:jc w:val="both"/>
              <w:rPr>
                <w:bCs/>
              </w:rPr>
            </w:pPr>
            <w:r w:rsidRPr="00885D51">
              <w:rPr>
                <w:rFonts w:ascii="Times New Roman" w:hAnsi="Times New Roman"/>
                <w:bCs/>
                <w:sz w:val="28"/>
                <w:szCs w:val="28"/>
              </w:rPr>
              <w:t>Оценка практических умений работы с тестом, анализа источников.</w:t>
            </w:r>
          </w:p>
        </w:tc>
      </w:tr>
      <w:tr w:rsidR="00140C4C" w:rsidRPr="00885D51" w:rsidTr="00704840">
        <w:tblPrEx>
          <w:tblLook w:val="04A0"/>
        </w:tblPrEx>
        <w:trPr>
          <w:trHeight w:val="3795"/>
        </w:trPr>
        <w:tc>
          <w:tcPr>
            <w:tcW w:w="4252" w:type="dxa"/>
            <w:shd w:val="clear" w:color="auto" w:fill="auto"/>
          </w:tcPr>
          <w:p w:rsidR="00140C4C" w:rsidRPr="00885D51" w:rsidRDefault="00662F0D" w:rsidP="00662F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F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662F0D">
              <w:rPr>
                <w:rFonts w:ascii="Times New Roman" w:hAnsi="Times New Roman"/>
                <w:sz w:val="28"/>
                <w:szCs w:val="28"/>
              </w:rPr>
              <w:t>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искусства:</w:t>
            </w:r>
          </w:p>
        </w:tc>
        <w:tc>
          <w:tcPr>
            <w:tcW w:w="5103" w:type="dxa"/>
            <w:shd w:val="clear" w:color="auto" w:fill="auto"/>
          </w:tcPr>
          <w:p w:rsidR="00140C4C" w:rsidRPr="00885D51" w:rsidRDefault="00704840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F61E0">
              <w:rPr>
                <w:rFonts w:ascii="Times New Roman" w:hAnsi="Times New Roman"/>
                <w:sz w:val="28"/>
                <w:szCs w:val="28"/>
              </w:rPr>
              <w:t>-</w:t>
            </w:r>
            <w:r w:rsidR="00140C4C" w:rsidRPr="00885D51">
              <w:rPr>
                <w:rFonts w:ascii="Times New Roman" w:hAnsi="Times New Roman"/>
                <w:sz w:val="28"/>
                <w:szCs w:val="28"/>
              </w:rPr>
              <w:t>Фронтальный опрос.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-Тестирование по теме.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-Итоговое тестирование.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-Индивидуальный опрос.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-Сообщение по теме.</w:t>
            </w:r>
          </w:p>
          <w:p w:rsidR="00140C4C" w:rsidRPr="00885D51" w:rsidRDefault="00140C4C" w:rsidP="003D6A32">
            <w:pPr>
              <w:keepNext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85D51">
              <w:rPr>
                <w:rFonts w:ascii="Times New Roman" w:hAnsi="Times New Roman"/>
                <w:sz w:val="28"/>
                <w:szCs w:val="28"/>
              </w:rPr>
              <w:t>-Контрольная работа.</w:t>
            </w:r>
          </w:p>
          <w:p w:rsidR="00140C4C" w:rsidRPr="00704840" w:rsidRDefault="00704840" w:rsidP="00E75B55">
            <w:pPr>
              <w:keepNext/>
              <w:outlineLvl w:val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5B5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704840" w:rsidRDefault="00704840" w:rsidP="00704840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704840" w:rsidRPr="00885D51" w:rsidRDefault="00704840" w:rsidP="00704840">
      <w:pPr>
        <w:jc w:val="both"/>
        <w:rPr>
          <w:rFonts w:ascii="Times New Roman" w:hAnsi="Times New Roman"/>
          <w:b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704840" w:rsidRPr="00885D51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85D51">
        <w:rPr>
          <w:rFonts w:ascii="Times New Roman" w:hAnsi="Times New Roman"/>
          <w:sz w:val="28"/>
          <w:szCs w:val="28"/>
        </w:rPr>
        <w:t>«5»- студент демонстрирует глубокое и полное знание и понимание всего объема программного материала, решает проблемы на творческом уровне, допускает не более одного недочета, который легко исправляет по требованию преподавателя;                                            «4»- студент показывает знания всего изученного материала, дает полный и правильный ответ, применяет полученные знания на практике в видоизмененной ситуации, допускает незначительные ошибки и недочеты;</w:t>
      </w:r>
      <w:proofErr w:type="gramEnd"/>
    </w:p>
    <w:p w:rsidR="00704840" w:rsidRPr="00885D51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«3»- студент усвоил основное содержание учебного материала с пробелами, материал излагает несистематизированно, фрагментарно, не всегда последовательно, испытывает затруднения в применении знаний, отвечает неполно на вопросы преподавателя, допуская одну-две грубые ошибки;</w:t>
      </w:r>
    </w:p>
    <w:p w:rsidR="00704840" w:rsidRPr="00704840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«2»- студент не усвоил и не раскрыл основное содержание материала, при ответе на один вопрос допускает более двух грубых ошибок, которые не может исправить, не может ответить ни на один из поставленных вопросов.</w:t>
      </w:r>
    </w:p>
    <w:p w:rsidR="00704840" w:rsidRPr="00704840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заданий</w:t>
      </w:r>
      <w:proofErr w:type="gramStart"/>
      <w:r w:rsidRPr="00885D51">
        <w:rPr>
          <w:rFonts w:ascii="Times New Roman" w:hAnsi="Times New Roman"/>
          <w:sz w:val="28"/>
          <w:szCs w:val="28"/>
        </w:rPr>
        <w:t>,к</w:t>
      </w:r>
      <w:proofErr w:type="gramEnd"/>
      <w:r w:rsidRPr="00885D51">
        <w:rPr>
          <w:rFonts w:ascii="Times New Roman" w:hAnsi="Times New Roman"/>
          <w:sz w:val="28"/>
          <w:szCs w:val="28"/>
        </w:rPr>
        <w:t>онтрольных,самостоятельных и проверочных работ и во время итоговой аттестации.</w:t>
      </w:r>
    </w:p>
    <w:p w:rsidR="00704840" w:rsidRPr="00704840" w:rsidRDefault="00704840" w:rsidP="00704840">
      <w:pPr>
        <w:jc w:val="both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lastRenderedPageBreak/>
        <w:t>Критерии оценок тестовых заданий: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«5» - от 80% и более от общей суммы баллов;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«4» - от 67 до 79% от общей суммы баллов;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«3» - от 34 до 66% от общей суммы баллов;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«2» - менее 34% от общей суммы баллов.</w:t>
      </w:r>
    </w:p>
    <w:p w:rsidR="00704840" w:rsidRPr="00704840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b/>
          <w:sz w:val="28"/>
          <w:szCs w:val="28"/>
        </w:rPr>
        <w:t>Нормы выставления оценок за практические работы: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«5» - правильно даны ответы по содержанию, нет погрешностей в оформлении;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«4» - погрешности в оформлении, несущественные недочеты по содержанию;</w:t>
      </w:r>
    </w:p>
    <w:p w:rsidR="00704840" w:rsidRPr="00885D51" w:rsidRDefault="00704840" w:rsidP="00704840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«3» - погрешности в раскрытии сути вопроса,  небрежность в оформлении;</w:t>
      </w:r>
    </w:p>
    <w:p w:rsidR="00704840" w:rsidRPr="00704840" w:rsidRDefault="00704840" w:rsidP="00140C4C">
      <w:pPr>
        <w:keepNext/>
        <w:outlineLvl w:val="4"/>
        <w:rPr>
          <w:rFonts w:ascii="Times New Roman" w:hAnsi="Times New Roman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«2» - вопрос не раскрыт, серьезные ошибки по содержанию,</w:t>
      </w:r>
      <w:r>
        <w:rPr>
          <w:rFonts w:ascii="Times New Roman" w:hAnsi="Times New Roman"/>
          <w:sz w:val="28"/>
          <w:szCs w:val="28"/>
        </w:rPr>
        <w:t xml:space="preserve"> отсутствие навыков оформления.</w:t>
      </w:r>
    </w:p>
    <w:p w:rsidR="00885D51" w:rsidRPr="00885D51" w:rsidRDefault="00885D51" w:rsidP="00885D51">
      <w:pPr>
        <w:spacing w:before="100" w:after="100" w:line="288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885D51">
        <w:rPr>
          <w:rFonts w:ascii="Times New Roman" w:eastAsia="Calibri" w:hAnsi="Times New Roman" w:cs="Calibri"/>
          <w:b/>
          <w:sz w:val="28"/>
          <w:szCs w:val="28"/>
        </w:rPr>
        <w:t>Тематика рефератов для СРС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Мифология и демонология восточных славян.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Крещение Руси и его влияние на древнерусскую культуру.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Древнерусская иконопись.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Древнерусская архитектура.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Синтез язычества и христианства в народной культуре Руси.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Древнерусская литература.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Особенности культуры «бунташного» века.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Культурные реформы Петра I.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ОсобенностикультурыроссийскогоПросвещения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 xml:space="preserve">. </w:t>
      </w:r>
      <w:r w:rsidRPr="00885D51">
        <w:rPr>
          <w:rFonts w:ascii="Times New Roman" w:hAnsi="Times New Roman"/>
          <w:sz w:val="28"/>
          <w:szCs w:val="28"/>
        </w:rPr>
        <w:t>Классицизм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eastAsia="Calibri" w:hAnsi="Times New Roman" w:cs="Calibri"/>
          <w:sz w:val="28"/>
          <w:szCs w:val="28"/>
        </w:rPr>
        <w:t>Классицизмвроссийскойживописи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 xml:space="preserve">. 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eastAsia="Calibri" w:hAnsi="Times New Roman" w:cs="Calibri"/>
          <w:sz w:val="28"/>
          <w:szCs w:val="28"/>
        </w:rPr>
        <w:t>Классицизмвроссийскойархитектуре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eastAsia="Calibri" w:hAnsi="Times New Roman" w:cs="Calibri"/>
          <w:sz w:val="28"/>
          <w:szCs w:val="28"/>
        </w:rPr>
        <w:t>Романтизмвроссийскойживописи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eastAsia="Calibri" w:hAnsi="Times New Roman" w:cs="Calibri"/>
          <w:sz w:val="28"/>
          <w:szCs w:val="28"/>
        </w:rPr>
        <w:t>Реализмвроссийскойкультуре</w:t>
      </w:r>
      <w:proofErr w:type="gramStart"/>
      <w:r w:rsidRPr="00885D51">
        <w:rPr>
          <w:rFonts w:ascii="Times New Roman" w:hAnsi="Times New Roman"/>
          <w:sz w:val="28"/>
          <w:szCs w:val="28"/>
        </w:rPr>
        <w:t>XIX</w:t>
      </w:r>
      <w:proofErr w:type="gramEnd"/>
      <w:r w:rsidRPr="00885D51">
        <w:rPr>
          <w:rFonts w:ascii="Times New Roman" w:hAnsi="Times New Roman"/>
          <w:sz w:val="28"/>
          <w:szCs w:val="28"/>
        </w:rPr>
        <w:t xml:space="preserve"> века. 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Новые течениявроссийскойкультуреконцаXIX - начала ХХ века.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Новые течениявроссийскойживописиконцаXIX - начала ХХ века. 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Новые течениявсоветскойкультурепервойтретиXX века.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lastRenderedPageBreak/>
        <w:t>СоциалистическийреализмсерединыХХвека</w:t>
      </w:r>
      <w:r w:rsidRPr="00885D51"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>Новые течениявсоветскойкультурепоследнейтретиXX века.</w:t>
      </w:r>
    </w:p>
    <w:p w:rsidR="00885D51" w:rsidRPr="00885D51" w:rsidRDefault="00885D51" w:rsidP="00704840">
      <w:pPr>
        <w:numPr>
          <w:ilvl w:val="0"/>
          <w:numId w:val="13"/>
        </w:numPr>
        <w:tabs>
          <w:tab w:val="left" w:pos="426"/>
        </w:tabs>
        <w:spacing w:before="100" w:after="100" w:line="288" w:lineRule="auto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85D51">
        <w:rPr>
          <w:rFonts w:ascii="Times New Roman" w:hAnsi="Times New Roman"/>
          <w:sz w:val="28"/>
          <w:szCs w:val="28"/>
        </w:rPr>
        <w:t xml:space="preserve"> Особенности российской культуры конца ХХ - начала </w:t>
      </w:r>
      <w:proofErr w:type="gramStart"/>
      <w:r w:rsidRPr="00885D51">
        <w:rPr>
          <w:rFonts w:ascii="Times New Roman" w:hAnsi="Times New Roman"/>
          <w:sz w:val="28"/>
          <w:szCs w:val="28"/>
        </w:rPr>
        <w:t>Х</w:t>
      </w:r>
      <w:proofErr w:type="gramEnd"/>
      <w:r w:rsidRPr="00885D51">
        <w:rPr>
          <w:rFonts w:ascii="Times New Roman" w:hAnsi="Times New Roman"/>
          <w:sz w:val="28"/>
          <w:szCs w:val="28"/>
        </w:rPr>
        <w:t>XI вв.</w:t>
      </w:r>
    </w:p>
    <w:sectPr w:rsidR="00885D51" w:rsidRPr="00885D51" w:rsidSect="00F6442B"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CF" w:rsidRDefault="00C063CF" w:rsidP="001741CF">
      <w:pPr>
        <w:spacing w:after="0" w:line="240" w:lineRule="auto"/>
      </w:pPr>
      <w:r>
        <w:separator/>
      </w:r>
    </w:p>
  </w:endnote>
  <w:endnote w:type="continuationSeparator" w:id="0">
    <w:p w:rsidR="00C063CF" w:rsidRDefault="00C063CF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64" w:rsidRDefault="00DC2B36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63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364" w:rsidRDefault="00686364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64" w:rsidRDefault="00686364" w:rsidP="007756A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64" w:rsidRDefault="00DC2B36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63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364" w:rsidRDefault="00686364" w:rsidP="007756A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64" w:rsidRDefault="00686364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CF" w:rsidRDefault="00C063CF" w:rsidP="001741CF">
      <w:pPr>
        <w:spacing w:after="0" w:line="240" w:lineRule="auto"/>
      </w:pPr>
      <w:r>
        <w:separator/>
      </w:r>
    </w:p>
  </w:footnote>
  <w:footnote w:type="continuationSeparator" w:id="0">
    <w:p w:rsidR="00C063CF" w:rsidRDefault="00C063CF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DCE"/>
    <w:multiLevelType w:val="multilevel"/>
    <w:tmpl w:val="FB0ED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64D51"/>
    <w:multiLevelType w:val="multilevel"/>
    <w:tmpl w:val="A89872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C66EC"/>
    <w:multiLevelType w:val="multilevel"/>
    <w:tmpl w:val="6E7A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290EFD"/>
    <w:multiLevelType w:val="hybridMultilevel"/>
    <w:tmpl w:val="3F92238E"/>
    <w:lvl w:ilvl="0" w:tplc="E3BC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37C7"/>
    <w:multiLevelType w:val="hybridMultilevel"/>
    <w:tmpl w:val="F008E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31018"/>
    <w:multiLevelType w:val="multilevel"/>
    <w:tmpl w:val="4CEC4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9120D2"/>
    <w:multiLevelType w:val="multilevel"/>
    <w:tmpl w:val="C558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055E3"/>
    <w:multiLevelType w:val="multilevel"/>
    <w:tmpl w:val="15D4E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77209"/>
    <w:multiLevelType w:val="hybridMultilevel"/>
    <w:tmpl w:val="DFF669F8"/>
    <w:lvl w:ilvl="0" w:tplc="8B560AF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802E5"/>
    <w:multiLevelType w:val="hybridMultilevel"/>
    <w:tmpl w:val="27FC3818"/>
    <w:lvl w:ilvl="0" w:tplc="F8A2217E">
      <w:start w:val="3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488468E"/>
    <w:multiLevelType w:val="hybridMultilevel"/>
    <w:tmpl w:val="1026F0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CF"/>
    <w:rsid w:val="000016C7"/>
    <w:rsid w:val="00011B46"/>
    <w:rsid w:val="00011E55"/>
    <w:rsid w:val="000251D1"/>
    <w:rsid w:val="00034050"/>
    <w:rsid w:val="0005097A"/>
    <w:rsid w:val="00060031"/>
    <w:rsid w:val="00060907"/>
    <w:rsid w:val="000842B6"/>
    <w:rsid w:val="00094793"/>
    <w:rsid w:val="000A05B2"/>
    <w:rsid w:val="000B56A5"/>
    <w:rsid w:val="000C0AF5"/>
    <w:rsid w:val="000C3662"/>
    <w:rsid w:val="000C456E"/>
    <w:rsid w:val="000D7421"/>
    <w:rsid w:val="000E01B7"/>
    <w:rsid w:val="000F50FB"/>
    <w:rsid w:val="0012352D"/>
    <w:rsid w:val="00124270"/>
    <w:rsid w:val="00124495"/>
    <w:rsid w:val="00134D36"/>
    <w:rsid w:val="00135942"/>
    <w:rsid w:val="0013691D"/>
    <w:rsid w:val="00140C4C"/>
    <w:rsid w:val="001632F7"/>
    <w:rsid w:val="001741CF"/>
    <w:rsid w:val="00183888"/>
    <w:rsid w:val="0019254A"/>
    <w:rsid w:val="001A2369"/>
    <w:rsid w:val="001A71A9"/>
    <w:rsid w:val="001B0644"/>
    <w:rsid w:val="001B2D92"/>
    <w:rsid w:val="001B4CB3"/>
    <w:rsid w:val="001B6A38"/>
    <w:rsid w:val="001C0046"/>
    <w:rsid w:val="001C29AE"/>
    <w:rsid w:val="001C3570"/>
    <w:rsid w:val="001C49AE"/>
    <w:rsid w:val="001D1FC8"/>
    <w:rsid w:val="001E3C81"/>
    <w:rsid w:val="001E6DDD"/>
    <w:rsid w:val="001F78C6"/>
    <w:rsid w:val="00210004"/>
    <w:rsid w:val="00210823"/>
    <w:rsid w:val="00212920"/>
    <w:rsid w:val="002175FC"/>
    <w:rsid w:val="002303A2"/>
    <w:rsid w:val="002312F0"/>
    <w:rsid w:val="00241C72"/>
    <w:rsid w:val="00242A5E"/>
    <w:rsid w:val="002550E8"/>
    <w:rsid w:val="00275DA5"/>
    <w:rsid w:val="00283BEC"/>
    <w:rsid w:val="00291BB8"/>
    <w:rsid w:val="00292D59"/>
    <w:rsid w:val="00293612"/>
    <w:rsid w:val="002A34E5"/>
    <w:rsid w:val="002A4F0E"/>
    <w:rsid w:val="002A5F2C"/>
    <w:rsid w:val="002C0BC0"/>
    <w:rsid w:val="002C4EB9"/>
    <w:rsid w:val="002C5AE9"/>
    <w:rsid w:val="002C78BE"/>
    <w:rsid w:val="002F25D4"/>
    <w:rsid w:val="002F68EE"/>
    <w:rsid w:val="00310A9F"/>
    <w:rsid w:val="00311D32"/>
    <w:rsid w:val="0031312D"/>
    <w:rsid w:val="003205C7"/>
    <w:rsid w:val="00330B9C"/>
    <w:rsid w:val="00344230"/>
    <w:rsid w:val="003575E4"/>
    <w:rsid w:val="003577DB"/>
    <w:rsid w:val="0036781F"/>
    <w:rsid w:val="00386312"/>
    <w:rsid w:val="003940CE"/>
    <w:rsid w:val="003A5182"/>
    <w:rsid w:val="003A6DD8"/>
    <w:rsid w:val="003B3AD7"/>
    <w:rsid w:val="003B696F"/>
    <w:rsid w:val="003C1861"/>
    <w:rsid w:val="003C43F6"/>
    <w:rsid w:val="003C5465"/>
    <w:rsid w:val="003C6F27"/>
    <w:rsid w:val="003D6A32"/>
    <w:rsid w:val="003E01AD"/>
    <w:rsid w:val="0040664F"/>
    <w:rsid w:val="00414001"/>
    <w:rsid w:val="00426B7C"/>
    <w:rsid w:val="00430CDB"/>
    <w:rsid w:val="004347DC"/>
    <w:rsid w:val="0044046F"/>
    <w:rsid w:val="00455CA7"/>
    <w:rsid w:val="00462219"/>
    <w:rsid w:val="00470FB2"/>
    <w:rsid w:val="00472574"/>
    <w:rsid w:val="00484DBA"/>
    <w:rsid w:val="00493CF0"/>
    <w:rsid w:val="004A23C4"/>
    <w:rsid w:val="004B20BE"/>
    <w:rsid w:val="004B2FFC"/>
    <w:rsid w:val="004C369C"/>
    <w:rsid w:val="004C39A6"/>
    <w:rsid w:val="004D3202"/>
    <w:rsid w:val="004E6F35"/>
    <w:rsid w:val="004F7D2A"/>
    <w:rsid w:val="00502319"/>
    <w:rsid w:val="0050456D"/>
    <w:rsid w:val="005069FC"/>
    <w:rsid w:val="00511B77"/>
    <w:rsid w:val="00514AC8"/>
    <w:rsid w:val="00520C11"/>
    <w:rsid w:val="00537B01"/>
    <w:rsid w:val="00540736"/>
    <w:rsid w:val="00566E0D"/>
    <w:rsid w:val="00586B4F"/>
    <w:rsid w:val="005A5879"/>
    <w:rsid w:val="005A67EC"/>
    <w:rsid w:val="005B1685"/>
    <w:rsid w:val="005B5DC0"/>
    <w:rsid w:val="005C64D8"/>
    <w:rsid w:val="005E2954"/>
    <w:rsid w:val="00606639"/>
    <w:rsid w:val="006137DF"/>
    <w:rsid w:val="006543A6"/>
    <w:rsid w:val="00662F0D"/>
    <w:rsid w:val="0066788B"/>
    <w:rsid w:val="00686364"/>
    <w:rsid w:val="006864FA"/>
    <w:rsid w:val="0068734D"/>
    <w:rsid w:val="006A11D4"/>
    <w:rsid w:val="006B3104"/>
    <w:rsid w:val="006C54C7"/>
    <w:rsid w:val="006D72B5"/>
    <w:rsid w:val="006E06FE"/>
    <w:rsid w:val="006E08FC"/>
    <w:rsid w:val="006E2E1C"/>
    <w:rsid w:val="006E653A"/>
    <w:rsid w:val="006F3146"/>
    <w:rsid w:val="007029A0"/>
    <w:rsid w:val="00704840"/>
    <w:rsid w:val="00706804"/>
    <w:rsid w:val="00717FB9"/>
    <w:rsid w:val="00721A98"/>
    <w:rsid w:val="00723200"/>
    <w:rsid w:val="00725AE3"/>
    <w:rsid w:val="00751EC5"/>
    <w:rsid w:val="00755BB0"/>
    <w:rsid w:val="00762DAB"/>
    <w:rsid w:val="0076675E"/>
    <w:rsid w:val="00767354"/>
    <w:rsid w:val="007756AD"/>
    <w:rsid w:val="007771CF"/>
    <w:rsid w:val="00777960"/>
    <w:rsid w:val="00784BDA"/>
    <w:rsid w:val="00790F19"/>
    <w:rsid w:val="00791659"/>
    <w:rsid w:val="00791821"/>
    <w:rsid w:val="00797093"/>
    <w:rsid w:val="007A1227"/>
    <w:rsid w:val="007A2F20"/>
    <w:rsid w:val="007B1AFA"/>
    <w:rsid w:val="007C5554"/>
    <w:rsid w:val="007D7887"/>
    <w:rsid w:val="007E57F1"/>
    <w:rsid w:val="007F0A1E"/>
    <w:rsid w:val="007F4D68"/>
    <w:rsid w:val="007F6F3E"/>
    <w:rsid w:val="008037FE"/>
    <w:rsid w:val="00804DCC"/>
    <w:rsid w:val="0083453C"/>
    <w:rsid w:val="00836B9D"/>
    <w:rsid w:val="0085111D"/>
    <w:rsid w:val="0086241A"/>
    <w:rsid w:val="00862D55"/>
    <w:rsid w:val="00865CE6"/>
    <w:rsid w:val="00885D51"/>
    <w:rsid w:val="00887C9E"/>
    <w:rsid w:val="008937C3"/>
    <w:rsid w:val="00894201"/>
    <w:rsid w:val="00894BBE"/>
    <w:rsid w:val="00896BB3"/>
    <w:rsid w:val="008E46CC"/>
    <w:rsid w:val="008F3895"/>
    <w:rsid w:val="00901A26"/>
    <w:rsid w:val="009046EB"/>
    <w:rsid w:val="0091146E"/>
    <w:rsid w:val="00921238"/>
    <w:rsid w:val="00921E60"/>
    <w:rsid w:val="009240F9"/>
    <w:rsid w:val="009365E0"/>
    <w:rsid w:val="009512ED"/>
    <w:rsid w:val="00952404"/>
    <w:rsid w:val="009579AC"/>
    <w:rsid w:val="0097021D"/>
    <w:rsid w:val="00974712"/>
    <w:rsid w:val="009968B4"/>
    <w:rsid w:val="00997028"/>
    <w:rsid w:val="009A22ED"/>
    <w:rsid w:val="009A39FF"/>
    <w:rsid w:val="009A7EFC"/>
    <w:rsid w:val="009B1614"/>
    <w:rsid w:val="009C5517"/>
    <w:rsid w:val="009E3CE3"/>
    <w:rsid w:val="009F38FA"/>
    <w:rsid w:val="00A01217"/>
    <w:rsid w:val="00A01AEA"/>
    <w:rsid w:val="00A14F24"/>
    <w:rsid w:val="00A32479"/>
    <w:rsid w:val="00A43816"/>
    <w:rsid w:val="00A452B8"/>
    <w:rsid w:val="00A45AF5"/>
    <w:rsid w:val="00A571C1"/>
    <w:rsid w:val="00A7083F"/>
    <w:rsid w:val="00AB444B"/>
    <w:rsid w:val="00AD04BE"/>
    <w:rsid w:val="00AD74F1"/>
    <w:rsid w:val="00AD7978"/>
    <w:rsid w:val="00B013AE"/>
    <w:rsid w:val="00B22227"/>
    <w:rsid w:val="00B27F3B"/>
    <w:rsid w:val="00B33553"/>
    <w:rsid w:val="00B400C2"/>
    <w:rsid w:val="00B411D4"/>
    <w:rsid w:val="00B43992"/>
    <w:rsid w:val="00B53EC9"/>
    <w:rsid w:val="00B70A78"/>
    <w:rsid w:val="00B73D27"/>
    <w:rsid w:val="00B74E42"/>
    <w:rsid w:val="00B77D01"/>
    <w:rsid w:val="00B84787"/>
    <w:rsid w:val="00B91009"/>
    <w:rsid w:val="00BB6883"/>
    <w:rsid w:val="00BD2421"/>
    <w:rsid w:val="00BD2641"/>
    <w:rsid w:val="00BD2AF5"/>
    <w:rsid w:val="00BD3720"/>
    <w:rsid w:val="00BD6610"/>
    <w:rsid w:val="00BD6B64"/>
    <w:rsid w:val="00BF311A"/>
    <w:rsid w:val="00BF3385"/>
    <w:rsid w:val="00C063CF"/>
    <w:rsid w:val="00C1013A"/>
    <w:rsid w:val="00C15F8E"/>
    <w:rsid w:val="00C2263E"/>
    <w:rsid w:val="00C4479F"/>
    <w:rsid w:val="00C56ED2"/>
    <w:rsid w:val="00C64DEF"/>
    <w:rsid w:val="00C65070"/>
    <w:rsid w:val="00C872F8"/>
    <w:rsid w:val="00C96E50"/>
    <w:rsid w:val="00CB4585"/>
    <w:rsid w:val="00CC7DC7"/>
    <w:rsid w:val="00CD0A2A"/>
    <w:rsid w:val="00CD5348"/>
    <w:rsid w:val="00CD59C1"/>
    <w:rsid w:val="00CE499B"/>
    <w:rsid w:val="00CF1115"/>
    <w:rsid w:val="00CF1875"/>
    <w:rsid w:val="00D07023"/>
    <w:rsid w:val="00D263B3"/>
    <w:rsid w:val="00D30982"/>
    <w:rsid w:val="00D41B52"/>
    <w:rsid w:val="00D61708"/>
    <w:rsid w:val="00D7155D"/>
    <w:rsid w:val="00D905E7"/>
    <w:rsid w:val="00D920FB"/>
    <w:rsid w:val="00D9777F"/>
    <w:rsid w:val="00DA6A09"/>
    <w:rsid w:val="00DB442F"/>
    <w:rsid w:val="00DC08DB"/>
    <w:rsid w:val="00DC10CD"/>
    <w:rsid w:val="00DC2B36"/>
    <w:rsid w:val="00DC6551"/>
    <w:rsid w:val="00E02CA1"/>
    <w:rsid w:val="00E41AD2"/>
    <w:rsid w:val="00E51A77"/>
    <w:rsid w:val="00E51F75"/>
    <w:rsid w:val="00E60463"/>
    <w:rsid w:val="00E60DF2"/>
    <w:rsid w:val="00E75B55"/>
    <w:rsid w:val="00E913D1"/>
    <w:rsid w:val="00E970EE"/>
    <w:rsid w:val="00EA3D67"/>
    <w:rsid w:val="00EA61DA"/>
    <w:rsid w:val="00EB0591"/>
    <w:rsid w:val="00ED36EE"/>
    <w:rsid w:val="00ED4DBD"/>
    <w:rsid w:val="00ED767E"/>
    <w:rsid w:val="00EF61E0"/>
    <w:rsid w:val="00F044B4"/>
    <w:rsid w:val="00F3271A"/>
    <w:rsid w:val="00F35121"/>
    <w:rsid w:val="00F46FFB"/>
    <w:rsid w:val="00F501D8"/>
    <w:rsid w:val="00F604F3"/>
    <w:rsid w:val="00F632A5"/>
    <w:rsid w:val="00F6442B"/>
    <w:rsid w:val="00F71578"/>
    <w:rsid w:val="00F71E8B"/>
    <w:rsid w:val="00FC4020"/>
    <w:rsid w:val="00FD7BAC"/>
    <w:rsid w:val="00FE6EA9"/>
    <w:rsid w:val="00FE6F3B"/>
    <w:rsid w:val="00FF3A68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99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1E3C81"/>
    <w:rPr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E51A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8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3F74-ADEE-4308-8DBB-30B65549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26342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 </dc:title>
  <dc:subject/>
  <dc:creator>Home</dc:creator>
  <cp:keywords/>
  <dc:description/>
  <cp:lastModifiedBy>Пользователь</cp:lastModifiedBy>
  <cp:revision>28</cp:revision>
  <cp:lastPrinted>2019-06-01T07:02:00Z</cp:lastPrinted>
  <dcterms:created xsi:type="dcterms:W3CDTF">2018-12-06T19:29:00Z</dcterms:created>
  <dcterms:modified xsi:type="dcterms:W3CDTF">2021-01-14T05:34:00Z</dcterms:modified>
</cp:coreProperties>
</file>