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DE" w:rsidRPr="008964DE" w:rsidRDefault="008964DE" w:rsidP="008964D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4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DE" w:rsidRPr="008964DE" w:rsidRDefault="008964DE" w:rsidP="008964D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4DE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8964DE" w:rsidRPr="008964DE" w:rsidRDefault="008964DE" w:rsidP="008964D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4DE">
        <w:rPr>
          <w:rFonts w:ascii="Times New Roman" w:hAnsi="Times New Roman" w:cs="Times New Roman"/>
          <w:sz w:val="28"/>
          <w:szCs w:val="28"/>
        </w:rPr>
        <w:t>№________________</w:t>
      </w:r>
    </w:p>
    <w:p w:rsidR="008964DE" w:rsidRDefault="008964DE" w:rsidP="008964D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4DE">
        <w:rPr>
          <w:rFonts w:ascii="Times New Roman" w:hAnsi="Times New Roman" w:cs="Times New Roman"/>
          <w:sz w:val="28"/>
          <w:szCs w:val="28"/>
        </w:rPr>
        <w:t>от ________________</w:t>
      </w:r>
    </w:p>
    <w:p w:rsidR="008964DE" w:rsidRDefault="008964DE" w:rsidP="008964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4DE" w:rsidRPr="008964DE" w:rsidRDefault="008964DE" w:rsidP="008964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DE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964DE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64DE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64DE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64D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964DE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</w:p>
    <w:p w:rsidR="008964DE" w:rsidRPr="008964DE" w:rsidRDefault="008964DE" w:rsidP="008964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DE">
        <w:rPr>
          <w:rFonts w:ascii="Times New Roman" w:hAnsi="Times New Roman" w:cs="Times New Roman"/>
          <w:b/>
          <w:sz w:val="28"/>
          <w:szCs w:val="28"/>
        </w:rPr>
        <w:t>«Сургутский колледж русской культуры им. А.С. Знаменского»</w:t>
      </w:r>
    </w:p>
    <w:p w:rsidR="008964DE" w:rsidRDefault="008964DE" w:rsidP="0074770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7706" w:rsidRPr="00747706" w:rsidRDefault="00747706" w:rsidP="0074770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I.</w:t>
      </w:r>
      <w:r w:rsidRPr="0074770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Настоящие правила разработаны на основании Федерального закона от 25.12.2008 года № 273-ФЗ «О противодействии коррупции», Трудового кодекса Российской Федерации от 30.12.2001 года № 197-ФЗ,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распоряжения Правительства Ханты-Мансийского автономного округа - Югры от 14.11.2014 года № 607-рп «О Типовых правилах обмена деловыми подарками и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Югра», постановления Губернатора Ханты-Мансийского автономного округа - Югры от 18 февраля 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и определяют общие требования к дарению и принятию деловых подарков, а также к обмену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знаками делового гостеприимства для работников БУ «Сургутский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русской культуры им. А.С. Знаменского»</w:t>
      </w:r>
      <w:r w:rsidRPr="00747706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1.2.</w:t>
      </w:r>
      <w:r w:rsidRPr="00747706">
        <w:rPr>
          <w:rFonts w:ascii="Times New Roman" w:hAnsi="Times New Roman" w:cs="Times New Roman"/>
          <w:sz w:val="28"/>
          <w:szCs w:val="28"/>
        </w:rPr>
        <w:tab/>
        <w:t>Ознакомление с настоящими правилами граждан, поступающих на работу в учреждение, производится в соответствии со статьей 68 Трудового Кодекса Российской Федерации.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1.3.</w:t>
      </w:r>
      <w:r w:rsidRPr="00747706">
        <w:rPr>
          <w:rFonts w:ascii="Times New Roman" w:hAnsi="Times New Roman" w:cs="Times New Roman"/>
          <w:sz w:val="28"/>
          <w:szCs w:val="28"/>
        </w:rPr>
        <w:tab/>
        <w:t>Для целей настоящих правил используются следующие понятия: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06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мероприятиями» - подарок,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06">
        <w:rPr>
          <w:rFonts w:ascii="Times New Roman" w:hAnsi="Times New Roman" w:cs="Times New Roman"/>
          <w:sz w:val="28"/>
          <w:szCs w:val="28"/>
        </w:rPr>
        <w:lastRenderedPageBreak/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трудовой деятельности указанных лиц.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06" w:rsidRPr="00747706" w:rsidRDefault="00747706" w:rsidP="0074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II. Дарение деловых подарков и оказание знаков делового гостеприимства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2.</w:t>
      </w:r>
      <w:r w:rsidRPr="00747706">
        <w:rPr>
          <w:rFonts w:ascii="Times New Roman" w:hAnsi="Times New Roman" w:cs="Times New Roman"/>
          <w:sz w:val="28"/>
          <w:szCs w:val="28"/>
        </w:rPr>
        <w:tab/>
        <w:t>Деловые подарки, подлежащие дарению, и знаки делового гостеприимства должны: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учреждения;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быть вручены и оказаны только от имени учреждения.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3.</w:t>
      </w:r>
      <w:r w:rsidRPr="00747706">
        <w:rPr>
          <w:rFonts w:ascii="Times New Roman" w:hAnsi="Times New Roman" w:cs="Times New Roman"/>
          <w:sz w:val="28"/>
          <w:szCs w:val="28"/>
        </w:rPr>
        <w:tab/>
        <w:t>Деловые подарки, подлежащие дарению, и знаки делового гостеприимства не должны: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747706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747706">
        <w:rPr>
          <w:rFonts w:ascii="Times New Roman" w:hAnsi="Times New Roman" w:cs="Times New Roman"/>
          <w:sz w:val="28"/>
          <w:szCs w:val="28"/>
        </w:rPr>
        <w:t xml:space="preserve"> риск для учреждения или его работников.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4.</w:t>
      </w:r>
      <w:r w:rsidRPr="00747706">
        <w:rPr>
          <w:rFonts w:ascii="Times New Roman" w:hAnsi="Times New Roman" w:cs="Times New Roman"/>
          <w:sz w:val="28"/>
          <w:szCs w:val="28"/>
        </w:rPr>
        <w:tab/>
        <w:t>Стоимость подарка, подлежащего дарению, не должна превышать трех тысяч рублей.</w:t>
      </w:r>
    </w:p>
    <w:p w:rsid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06" w:rsidRPr="00747706" w:rsidRDefault="00747706" w:rsidP="0074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III. Получение работниками учреждения деловых подарков и принятие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5.</w:t>
      </w:r>
      <w:r w:rsidRPr="00747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Работники учреждения не вправе получать подарки от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 xml:space="preserve">(юридических) лиц в связи с их должностным положением или </w:t>
      </w:r>
      <w:r w:rsidRPr="00747706">
        <w:rPr>
          <w:rFonts w:ascii="Times New Roman" w:hAnsi="Times New Roman" w:cs="Times New Roman"/>
          <w:sz w:val="28"/>
          <w:szCs w:val="28"/>
        </w:rPr>
        <w:lastRenderedPageBreak/>
        <w:t>исполнением ими должностных обязанностей, за исключением подарков, полученных в связи с протокольными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служебными командировками</w:t>
      </w:r>
      <w:r w:rsidRPr="00747706">
        <w:rPr>
          <w:rFonts w:ascii="Times New Roman" w:hAnsi="Times New Roman" w:cs="Times New Roman"/>
          <w:sz w:val="28"/>
          <w:szCs w:val="28"/>
        </w:rPr>
        <w:tab/>
        <w:t>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 ими должностных обязанностей, если получение таких подарков не противоречит требованиям антикоррупционного законодательства Российской Федерации, автономного округа, настоящим правилам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>, локальным нормативным актам учреждения.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 xml:space="preserve">5.1. Должностным лицом, ответственным за организацию и контроль проставления отметки о получении/неполучении подарка работниками учреждения в отчетных документах по приезду из служебных командировок является начальник отдела </w:t>
      </w:r>
      <w:r>
        <w:rPr>
          <w:rFonts w:ascii="Times New Roman" w:hAnsi="Times New Roman" w:cs="Times New Roman"/>
          <w:sz w:val="28"/>
          <w:szCs w:val="28"/>
        </w:rPr>
        <w:t>правового, кадрового и</w:t>
      </w:r>
      <w:r w:rsidRPr="0074770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ационного обеспечения</w:t>
      </w:r>
      <w:r w:rsidRPr="00747706">
        <w:rPr>
          <w:rFonts w:ascii="Times New Roman" w:hAnsi="Times New Roman" w:cs="Times New Roman"/>
          <w:sz w:val="28"/>
          <w:szCs w:val="28"/>
        </w:rPr>
        <w:t>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6.</w:t>
      </w:r>
      <w:r w:rsidRPr="00747706">
        <w:rPr>
          <w:rFonts w:ascii="Times New Roman" w:hAnsi="Times New Roman" w:cs="Times New Roman"/>
          <w:sz w:val="28"/>
          <w:szCs w:val="28"/>
        </w:rPr>
        <w:tab/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7.</w:t>
      </w:r>
      <w:r w:rsidRPr="00747706">
        <w:rPr>
          <w:rFonts w:ascii="Times New Roman" w:hAnsi="Times New Roman" w:cs="Times New Roman"/>
          <w:sz w:val="28"/>
          <w:szCs w:val="28"/>
        </w:rPr>
        <w:tab/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руководителя структурного подразделения, в соответствии с процедурой раскрытия конфликта интересов, утвержденной локальным нормативным актом учреждения.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8.</w:t>
      </w:r>
      <w:r w:rsidRPr="00747706">
        <w:rPr>
          <w:rFonts w:ascii="Times New Roman" w:hAnsi="Times New Roman" w:cs="Times New Roman"/>
          <w:sz w:val="28"/>
          <w:szCs w:val="28"/>
        </w:rPr>
        <w:tab/>
        <w:t>Работникам организации запрещается: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им, либо их родственникам деловые подарки и/или оказывать в их пользу знаки делового гостеприимства;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9.</w:t>
      </w:r>
      <w:r w:rsidRPr="00747706">
        <w:rPr>
          <w:rFonts w:ascii="Times New Roman" w:hAnsi="Times New Roman" w:cs="Times New Roman"/>
          <w:sz w:val="28"/>
          <w:szCs w:val="28"/>
        </w:rPr>
        <w:tab/>
        <w:t>Работники учреждения, получившие деловой подарок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обязаны сообщить об этом и сдать деловой подарок в соответствии со следующим порядком: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lastRenderedPageBreak/>
        <w:t>9.1.</w:t>
      </w:r>
      <w:r w:rsidRPr="00747706">
        <w:rPr>
          <w:rFonts w:ascii="Times New Roman" w:hAnsi="Times New Roman" w:cs="Times New Roman"/>
          <w:sz w:val="28"/>
          <w:szCs w:val="28"/>
        </w:rPr>
        <w:tab/>
        <w:t>Работники обязаны уведомлять учреждение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9.2.</w:t>
      </w:r>
      <w:r w:rsidRPr="00747706">
        <w:rPr>
          <w:rFonts w:ascii="Times New Roman" w:hAnsi="Times New Roman" w:cs="Times New Roman"/>
          <w:sz w:val="28"/>
          <w:szCs w:val="28"/>
        </w:rPr>
        <w:tab/>
        <w:t>Уведомление о получении подарка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командировками</w:t>
      </w:r>
      <w:r w:rsidRPr="00747706">
        <w:rPr>
          <w:rFonts w:ascii="Times New Roman" w:hAnsi="Times New Roman" w:cs="Times New Roman"/>
          <w:sz w:val="28"/>
          <w:szCs w:val="28"/>
        </w:rPr>
        <w:tab/>
        <w:t>и другими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с исполнением должностных обязанностей (далее - уведомление), составленное согласно приложению 1 к настоящим правилам,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47706">
        <w:rPr>
          <w:rFonts w:ascii="Times New Roman" w:hAnsi="Times New Roman" w:cs="Times New Roman"/>
          <w:sz w:val="28"/>
          <w:szCs w:val="28"/>
        </w:rPr>
        <w:t xml:space="preserve"> правового, кадрового и документационного обеспечения </w:t>
      </w:r>
      <w:r w:rsidRPr="00747706">
        <w:rPr>
          <w:rFonts w:ascii="Times New Roman" w:hAnsi="Times New Roman" w:cs="Times New Roman"/>
          <w:sz w:val="28"/>
          <w:szCs w:val="28"/>
        </w:rPr>
        <w:t>учреждения.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47706">
        <w:rPr>
          <w:rFonts w:ascii="Times New Roman" w:hAnsi="Times New Roman" w:cs="Times New Roman"/>
          <w:sz w:val="28"/>
          <w:szCs w:val="28"/>
        </w:rPr>
        <w:t xml:space="preserve">отдела правового, кадрового и документационного обеспечения </w:t>
      </w:r>
      <w:r w:rsidRPr="00747706">
        <w:rPr>
          <w:rFonts w:ascii="Times New Roman" w:hAnsi="Times New Roman" w:cs="Times New Roman"/>
          <w:sz w:val="28"/>
          <w:szCs w:val="28"/>
        </w:rPr>
        <w:t>(при его отсутствии - юрисконсульт) регистрирует уведомление в журнале регистрации уведомлений о получении подарков (далее - журнал), форма которого утверждена приложением 2 к настоящим правилам.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9.3.</w:t>
      </w:r>
      <w:r w:rsidRPr="00747706">
        <w:rPr>
          <w:rFonts w:ascii="Times New Roman" w:hAnsi="Times New Roman" w:cs="Times New Roman"/>
          <w:sz w:val="28"/>
          <w:szCs w:val="28"/>
        </w:rPr>
        <w:tab/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учреждения, образованную в соответствии с законодательством о бухгалтерском учете (далее - комиссия).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9.4.</w:t>
      </w:r>
      <w:r w:rsidRPr="00747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рублей, либо стоимость которого получившему его работнику неизвестна, сдается главному бухгалтеру, который принимает его на хранение по акту приема-передачи не позднее 5 рабочих дней со дня регистрации уведомления в журнале.</w:t>
      </w:r>
      <w:proofErr w:type="gramEnd"/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9.5.</w:t>
      </w:r>
      <w:r w:rsidRPr="00747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10.</w:t>
      </w:r>
      <w:r w:rsidRPr="00747706">
        <w:rPr>
          <w:rFonts w:ascii="Times New Roman" w:hAnsi="Times New Roman" w:cs="Times New Roman"/>
          <w:sz w:val="28"/>
          <w:szCs w:val="28"/>
        </w:rPr>
        <w:tab/>
        <w:t xml:space="preserve">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747706">
        <w:rPr>
          <w:rFonts w:ascii="Times New Roman" w:hAnsi="Times New Roman" w:cs="Times New Roman"/>
          <w:sz w:val="28"/>
          <w:szCs w:val="28"/>
        </w:rPr>
        <w:lastRenderedPageBreak/>
        <w:t>стоимости 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11.</w:t>
      </w:r>
      <w:r w:rsidRPr="00747706">
        <w:rPr>
          <w:rFonts w:ascii="Times New Roman" w:hAnsi="Times New Roman" w:cs="Times New Roman"/>
          <w:sz w:val="28"/>
          <w:szCs w:val="28"/>
        </w:rPr>
        <w:tab/>
        <w:t>Главный бухгалтер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Ханты-Мансийского автономного округа - Югры.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12.</w:t>
      </w:r>
      <w:r w:rsidRPr="00747706">
        <w:rPr>
          <w:rFonts w:ascii="Times New Roman" w:hAnsi="Times New Roman" w:cs="Times New Roman"/>
          <w:sz w:val="28"/>
          <w:szCs w:val="28"/>
        </w:rPr>
        <w:tab/>
        <w:t xml:space="preserve"> Работники, сдавшие подарок, могут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13.</w:t>
      </w:r>
      <w:r w:rsidRPr="00747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Комиссия в течение 3 месяцев со дня поступления заявления, указанного в пункте 12 настоящих правил,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14.</w:t>
      </w:r>
      <w:r w:rsidRPr="00747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работников заявление, указанное в пункте 12 настоящих правил, либо в случае отказа указанных лиц от его выкупа, он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</w:t>
      </w:r>
      <w:proofErr w:type="gramEnd"/>
      <w:r w:rsidRPr="00747706">
        <w:rPr>
          <w:rFonts w:ascii="Times New Roman" w:hAnsi="Times New Roman" w:cs="Times New Roman"/>
          <w:sz w:val="28"/>
          <w:szCs w:val="28"/>
        </w:rPr>
        <w:t xml:space="preserve">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15.</w:t>
      </w:r>
      <w:r w:rsidRPr="00747706">
        <w:rPr>
          <w:rFonts w:ascii="Times New Roman" w:hAnsi="Times New Roman" w:cs="Times New Roman"/>
          <w:sz w:val="28"/>
          <w:szCs w:val="28"/>
        </w:rPr>
        <w:tab/>
        <w:t>Подарок, в отношении которого не поступило заявление, указанное в пункте 12 настоящих правил,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16.</w:t>
      </w:r>
      <w:r w:rsidRPr="00747706">
        <w:rPr>
          <w:rFonts w:ascii="Times New Roman" w:hAnsi="Times New Roman" w:cs="Times New Roman"/>
          <w:sz w:val="28"/>
          <w:szCs w:val="28"/>
        </w:rPr>
        <w:tab/>
        <w:t>В случае нецелесообразности использования подарка директором учреждения принимается решение о реализации подарка и проведении оценки его стоимости для реализации (выкупа), осуществляемой уполномоченными органом государственной власти и учреждениями посредством проведения торгов в порядке, предусмотренном законодательством Российской Федерации.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747706">
        <w:rPr>
          <w:rFonts w:ascii="Times New Roman" w:hAnsi="Times New Roman" w:cs="Times New Roman"/>
          <w:sz w:val="28"/>
          <w:szCs w:val="28"/>
        </w:rPr>
        <w:tab/>
        <w:t>Оценка стоимости подарка для реализации (выкупа), предусмотренная пунктами 13 и 16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47706" w:rsidRP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18.</w:t>
      </w:r>
      <w:r w:rsidRPr="00747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706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директором учреждения принимается решение о повторной реализации подарка, либо о его передаче в уполномоченный орган государственной власти автономного округа для дальнейшей безвозмездной передачи на баланс благотворительной организации, либо для его уничтожении в соответствии с законодательством Российской Федерации.</w:t>
      </w:r>
      <w:proofErr w:type="gramEnd"/>
    </w:p>
    <w:p w:rsidR="007622CB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19.</w:t>
      </w:r>
      <w:r w:rsidRPr="00747706">
        <w:rPr>
          <w:rFonts w:ascii="Times New Roman" w:hAnsi="Times New Roman" w:cs="Times New Roman"/>
          <w:sz w:val="28"/>
          <w:szCs w:val="28"/>
        </w:rPr>
        <w:tab/>
        <w:t>Средства, вырученные от реализации (выкупа) подарка, зачисляются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порядке,</w:t>
      </w:r>
      <w:r w:rsidRPr="00747706">
        <w:rPr>
          <w:rFonts w:ascii="Times New Roman" w:hAnsi="Times New Roman" w:cs="Times New Roman"/>
          <w:sz w:val="28"/>
          <w:szCs w:val="28"/>
        </w:rPr>
        <w:tab/>
        <w:t>установленном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0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47706" w:rsidRDefault="00747706" w:rsidP="00747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7E7" w:rsidRDefault="002837E7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706" w:rsidRDefault="00747706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7706" w:rsidRDefault="00747706" w:rsidP="0074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обмена деловыми подарками и знаками делового гостеприимства</w:t>
      </w:r>
    </w:p>
    <w:p w:rsidR="002837E7" w:rsidRDefault="002837E7" w:rsidP="0028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06" w:rsidRPr="00747706" w:rsidRDefault="00747706" w:rsidP="0028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747706"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 xml:space="preserve">МЛЕНИЯ </w:t>
      </w:r>
      <w:r w:rsidRPr="00747706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747706" w:rsidRPr="002837E7" w:rsidRDefault="00747706" w:rsidP="002837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47706" w:rsidRPr="002837E7" w:rsidRDefault="00747706" w:rsidP="002837E7">
      <w:pPr>
        <w:pStyle w:val="a3"/>
        <w:jc w:val="right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 xml:space="preserve"> </w:t>
      </w:r>
      <w:proofErr w:type="gramStart"/>
      <w:r w:rsidRPr="002837E7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747706" w:rsidRPr="002837E7" w:rsidRDefault="00747706" w:rsidP="002837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47706" w:rsidRPr="002837E7" w:rsidRDefault="00747706" w:rsidP="002837E7">
      <w:pPr>
        <w:pStyle w:val="a3"/>
        <w:jc w:val="right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37E7">
        <w:rPr>
          <w:rFonts w:ascii="Times New Roman" w:hAnsi="Times New Roman" w:cs="Times New Roman"/>
        </w:rPr>
        <w:t>структурного подразделения</w:t>
      </w:r>
      <w:r w:rsidRPr="002837E7">
        <w:rPr>
          <w:rFonts w:ascii="Times New Roman" w:hAnsi="Times New Roman" w:cs="Times New Roman"/>
        </w:rPr>
        <w:t xml:space="preserve"> учреждения</w:t>
      </w:r>
      <w:r w:rsidR="002837E7" w:rsidRPr="002837E7">
        <w:rPr>
          <w:rFonts w:ascii="Times New Roman" w:hAnsi="Times New Roman" w:cs="Times New Roman"/>
        </w:rPr>
        <w:t>)</w:t>
      </w:r>
    </w:p>
    <w:p w:rsidR="00747706" w:rsidRPr="002837E7" w:rsidRDefault="00747706" w:rsidP="002837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от _______________________________________________</w:t>
      </w:r>
    </w:p>
    <w:p w:rsidR="00747706" w:rsidRPr="002837E7" w:rsidRDefault="00747706" w:rsidP="002837E7">
      <w:pPr>
        <w:pStyle w:val="a3"/>
        <w:jc w:val="right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37E7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2837E7">
        <w:rPr>
          <w:rFonts w:ascii="Times New Roman" w:hAnsi="Times New Roman" w:cs="Times New Roman"/>
        </w:rPr>
        <w:t>(</w:t>
      </w:r>
      <w:proofErr w:type="spellStart"/>
      <w:r w:rsidRPr="002837E7">
        <w:rPr>
          <w:rFonts w:ascii="Times New Roman" w:hAnsi="Times New Roman" w:cs="Times New Roman"/>
        </w:rPr>
        <w:t>ф.и.о.</w:t>
      </w:r>
      <w:proofErr w:type="spellEnd"/>
      <w:r w:rsidRPr="002837E7">
        <w:rPr>
          <w:rFonts w:ascii="Times New Roman" w:hAnsi="Times New Roman" w:cs="Times New Roman"/>
        </w:rPr>
        <w:t>, занимаемая должность)</w:t>
      </w:r>
      <w:proofErr w:type="gramEnd"/>
    </w:p>
    <w:p w:rsid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06" w:rsidRP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____________ 20__ г.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 xml:space="preserve">                           </w:t>
      </w:r>
      <w:r w:rsidR="002837E7">
        <w:rPr>
          <w:rFonts w:ascii="Times New Roman" w:hAnsi="Times New Roman" w:cs="Times New Roman"/>
        </w:rPr>
        <w:t xml:space="preserve">                            </w:t>
      </w:r>
      <w:r w:rsidRPr="002837E7">
        <w:rPr>
          <w:rFonts w:ascii="Times New Roman" w:hAnsi="Times New Roman" w:cs="Times New Roman"/>
        </w:rPr>
        <w:t xml:space="preserve">              (дата получения)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2837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837E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837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47706" w:rsidRPr="002837E7" w:rsidRDefault="00747706" w:rsidP="002837E7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2837E7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747706" w:rsidRPr="002837E7" w:rsidRDefault="00747706" w:rsidP="002837E7">
      <w:pPr>
        <w:pStyle w:val="a3"/>
        <w:jc w:val="center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747706" w:rsidRDefault="00747706" w:rsidP="002837E7">
      <w:pPr>
        <w:pStyle w:val="a3"/>
        <w:jc w:val="center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>место и дата проведения)</w:t>
      </w:r>
    </w:p>
    <w:p w:rsidR="002837E7" w:rsidRPr="002837E7" w:rsidRDefault="002837E7" w:rsidP="002837E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2257"/>
        <w:gridCol w:w="1982"/>
        <w:gridCol w:w="1924"/>
      </w:tblGrid>
      <w:tr w:rsidR="002837E7" w:rsidTr="002837E7">
        <w:tc>
          <w:tcPr>
            <w:tcW w:w="817" w:type="dxa"/>
          </w:tcPr>
          <w:p w:rsidR="002837E7" w:rsidRPr="00747706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1" w:type="dxa"/>
          </w:tcPr>
          <w:p w:rsidR="002837E7" w:rsidRPr="00747706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0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837E7" w:rsidRPr="00747706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0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837E7" w:rsidRPr="00747706" w:rsidRDefault="002837E7" w:rsidP="0028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0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837E7" w:rsidRPr="00747706" w:rsidRDefault="002837E7" w:rsidP="0028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06"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E7" w:rsidTr="002837E7">
        <w:tc>
          <w:tcPr>
            <w:tcW w:w="817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E7" w:rsidTr="002837E7">
        <w:tc>
          <w:tcPr>
            <w:tcW w:w="817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E7" w:rsidTr="002837E7">
        <w:tc>
          <w:tcPr>
            <w:tcW w:w="817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837E7" w:rsidRDefault="002837E7" w:rsidP="0074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706" w:rsidRP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Итого</w:t>
      </w:r>
    </w:p>
    <w:p w:rsidR="00747706" w:rsidRP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Приложение: ___________________________________ на _____ листах</w:t>
      </w:r>
    </w:p>
    <w:p w:rsidR="002837E7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2837E7" w:rsidRPr="0028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уведомление     ___________ ____________________ "__" _________ 20__ г.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 xml:space="preserve">        </w:t>
      </w:r>
      <w:r w:rsidR="002837E7">
        <w:rPr>
          <w:rFonts w:ascii="Times New Roman" w:hAnsi="Times New Roman" w:cs="Times New Roman"/>
        </w:rPr>
        <w:t xml:space="preserve">                         </w:t>
      </w:r>
      <w:r w:rsidRPr="002837E7">
        <w:rPr>
          <w:rFonts w:ascii="Times New Roman" w:hAnsi="Times New Roman" w:cs="Times New Roman"/>
        </w:rPr>
        <w:t xml:space="preserve">         (подпись) </w:t>
      </w:r>
      <w:r w:rsidR="002837E7">
        <w:rPr>
          <w:rFonts w:ascii="Times New Roman" w:hAnsi="Times New Roman" w:cs="Times New Roman"/>
        </w:rPr>
        <w:t xml:space="preserve">        </w:t>
      </w:r>
      <w:r w:rsidRPr="002837E7">
        <w:rPr>
          <w:rFonts w:ascii="Times New Roman" w:hAnsi="Times New Roman" w:cs="Times New Roman"/>
        </w:rPr>
        <w:t xml:space="preserve">  (расшифровка подписи)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уведомление</w:t>
      </w:r>
      <w:r w:rsidRPr="002837E7">
        <w:t xml:space="preserve">     </w:t>
      </w:r>
      <w:r w:rsidRPr="002837E7">
        <w:rPr>
          <w:rFonts w:ascii="Times New Roman" w:hAnsi="Times New Roman" w:cs="Times New Roman"/>
          <w:sz w:val="28"/>
          <w:szCs w:val="28"/>
        </w:rPr>
        <w:t>___________ _____________________ "__" _________ 20__ г.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 xml:space="preserve">         </w:t>
      </w:r>
      <w:r w:rsidR="002837E7">
        <w:rPr>
          <w:rFonts w:ascii="Times New Roman" w:hAnsi="Times New Roman" w:cs="Times New Roman"/>
        </w:rPr>
        <w:t xml:space="preserve">                      </w:t>
      </w:r>
      <w:r w:rsidRPr="002837E7">
        <w:rPr>
          <w:rFonts w:ascii="Times New Roman" w:hAnsi="Times New Roman" w:cs="Times New Roman"/>
        </w:rPr>
        <w:t xml:space="preserve">        (подпись)   </w:t>
      </w:r>
      <w:r w:rsidR="002837E7">
        <w:rPr>
          <w:rFonts w:ascii="Times New Roman" w:hAnsi="Times New Roman" w:cs="Times New Roman"/>
        </w:rPr>
        <w:t xml:space="preserve">            </w:t>
      </w:r>
      <w:r w:rsidRPr="002837E7">
        <w:rPr>
          <w:rFonts w:ascii="Times New Roman" w:hAnsi="Times New Roman" w:cs="Times New Roman"/>
        </w:rPr>
        <w:t>(расшифровка подписи)</w:t>
      </w:r>
    </w:p>
    <w:p w:rsidR="00747706" w:rsidRP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747706" w:rsidRPr="002837E7" w:rsidRDefault="00747706" w:rsidP="0028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47706" w:rsidRPr="00747706" w:rsidRDefault="00747706" w:rsidP="0074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7706" w:rsidRPr="002837E7" w:rsidRDefault="00747706" w:rsidP="00747706">
      <w:pPr>
        <w:spacing w:line="240" w:lineRule="auto"/>
        <w:jc w:val="both"/>
        <w:rPr>
          <w:rFonts w:ascii="Times New Roman" w:hAnsi="Times New Roman" w:cs="Times New Roman"/>
        </w:rPr>
      </w:pPr>
      <w:r w:rsidRPr="002837E7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sectPr w:rsidR="00747706" w:rsidRPr="0028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DE" w:rsidRDefault="008964DE" w:rsidP="008964DE">
      <w:pPr>
        <w:spacing w:after="0" w:line="240" w:lineRule="auto"/>
      </w:pPr>
      <w:r>
        <w:separator/>
      </w:r>
    </w:p>
  </w:endnote>
  <w:endnote w:type="continuationSeparator" w:id="0">
    <w:p w:rsidR="008964DE" w:rsidRDefault="008964DE" w:rsidP="008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DE" w:rsidRDefault="008964DE" w:rsidP="008964DE">
      <w:pPr>
        <w:spacing w:after="0" w:line="240" w:lineRule="auto"/>
      </w:pPr>
      <w:r>
        <w:separator/>
      </w:r>
    </w:p>
  </w:footnote>
  <w:footnote w:type="continuationSeparator" w:id="0">
    <w:p w:rsidR="008964DE" w:rsidRDefault="008964DE" w:rsidP="0089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6"/>
    <w:rsid w:val="002837E7"/>
    <w:rsid w:val="00747706"/>
    <w:rsid w:val="0083146E"/>
    <w:rsid w:val="008964DE"/>
    <w:rsid w:val="008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706"/>
    <w:pPr>
      <w:spacing w:after="0" w:line="240" w:lineRule="auto"/>
    </w:pPr>
  </w:style>
  <w:style w:type="table" w:styleId="a4">
    <w:name w:val="Table Grid"/>
    <w:basedOn w:val="a1"/>
    <w:uiPriority w:val="59"/>
    <w:rsid w:val="0074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4DE"/>
  </w:style>
  <w:style w:type="paragraph" w:styleId="a7">
    <w:name w:val="footer"/>
    <w:basedOn w:val="a"/>
    <w:link w:val="a8"/>
    <w:uiPriority w:val="99"/>
    <w:unhideWhenUsed/>
    <w:rsid w:val="0089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706"/>
    <w:pPr>
      <w:spacing w:after="0" w:line="240" w:lineRule="auto"/>
    </w:pPr>
  </w:style>
  <w:style w:type="table" w:styleId="a4">
    <w:name w:val="Table Grid"/>
    <w:basedOn w:val="a1"/>
    <w:uiPriority w:val="59"/>
    <w:rsid w:val="0074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4DE"/>
  </w:style>
  <w:style w:type="paragraph" w:styleId="a7">
    <w:name w:val="footer"/>
    <w:basedOn w:val="a"/>
    <w:link w:val="a8"/>
    <w:uiPriority w:val="99"/>
    <w:unhideWhenUsed/>
    <w:rsid w:val="0089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Зырянова</cp:lastModifiedBy>
  <cp:revision>1</cp:revision>
  <dcterms:created xsi:type="dcterms:W3CDTF">2021-01-18T12:09:00Z</dcterms:created>
  <dcterms:modified xsi:type="dcterms:W3CDTF">2021-01-18T12:45:00Z</dcterms:modified>
</cp:coreProperties>
</file>