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986CE7" w:rsidRDefault="00F97CAE" w:rsidP="00F97CAE">
      <w:pPr>
        <w:jc w:val="center"/>
        <w:rPr>
          <w:b/>
          <w:sz w:val="28"/>
          <w:szCs w:val="28"/>
        </w:rPr>
      </w:pPr>
      <w:r w:rsidRPr="00986CE7">
        <w:rPr>
          <w:b/>
          <w:sz w:val="28"/>
          <w:szCs w:val="28"/>
        </w:rPr>
        <w:t>Бюджетное профессиональное образовательное учреждение</w:t>
      </w:r>
    </w:p>
    <w:p w:rsidR="00F97CAE" w:rsidRPr="00986CE7" w:rsidRDefault="00F97CAE" w:rsidP="00F97CAE">
      <w:pPr>
        <w:jc w:val="center"/>
        <w:rPr>
          <w:b/>
          <w:sz w:val="28"/>
          <w:szCs w:val="28"/>
        </w:rPr>
      </w:pPr>
      <w:r w:rsidRPr="00986CE7">
        <w:rPr>
          <w:b/>
          <w:sz w:val="28"/>
          <w:szCs w:val="28"/>
        </w:rPr>
        <w:t>Ханты-Мансийского автономного округа – Югры</w:t>
      </w:r>
    </w:p>
    <w:p w:rsidR="00F97CAE" w:rsidRPr="00986CE7" w:rsidRDefault="00F97CAE" w:rsidP="00F97CAE">
      <w:pPr>
        <w:jc w:val="center"/>
        <w:rPr>
          <w:b/>
          <w:sz w:val="28"/>
          <w:szCs w:val="28"/>
        </w:rPr>
      </w:pPr>
      <w:r w:rsidRPr="00986CE7">
        <w:rPr>
          <w:b/>
          <w:sz w:val="28"/>
          <w:szCs w:val="28"/>
        </w:rPr>
        <w:t xml:space="preserve"> «Сургутский колледж русской культуры им. А.С. Знаменского»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tbl>
      <w:tblPr>
        <w:tblpPr w:leftFromText="180" w:rightFromText="180" w:bottomFromText="200" w:vertAnchor="text" w:horzAnchor="margin" w:tblpY="-17"/>
        <w:tblW w:w="9355" w:type="dxa"/>
        <w:tblLook w:val="04A0"/>
      </w:tblPr>
      <w:tblGrid>
        <w:gridCol w:w="3402"/>
        <w:gridCol w:w="2835"/>
        <w:gridCol w:w="3118"/>
      </w:tblGrid>
      <w:tr w:rsidR="00B557BE" w:rsidRPr="00F300B2" w:rsidTr="00635A68">
        <w:trPr>
          <w:trHeight w:val="1135"/>
        </w:trPr>
        <w:tc>
          <w:tcPr>
            <w:tcW w:w="3402" w:type="dxa"/>
            <w:hideMark/>
          </w:tcPr>
          <w:p w:rsidR="00B557BE" w:rsidRPr="001B7DDF" w:rsidRDefault="00B557BE" w:rsidP="00B557BE">
            <w:pPr>
              <w:autoSpaceDE w:val="0"/>
              <w:autoSpaceDN w:val="0"/>
              <w:adjustRightInd w:val="0"/>
              <w:rPr>
                <w:lang w:eastAsia="ar-SA"/>
              </w:rPr>
            </w:pPr>
            <w:r w:rsidRPr="001B7DDF">
              <w:rPr>
                <w:lang w:eastAsia="ar-SA"/>
              </w:rPr>
              <w:t>Рассмотрено на заседании предметно-цикловой комиссии «</w:t>
            </w:r>
            <w:r>
              <w:rPr>
                <w:lang w:eastAsia="ar-SA"/>
              </w:rPr>
              <w:t>Специальное фортепиано</w:t>
            </w:r>
            <w:r w:rsidRPr="001B7DDF">
              <w:rPr>
                <w:lang w:eastAsia="ar-SA"/>
              </w:rPr>
              <w:t>»</w:t>
            </w:r>
          </w:p>
          <w:p w:rsidR="00BA74C3" w:rsidRDefault="00B557BE" w:rsidP="003C722A">
            <w:pPr>
              <w:rPr>
                <w:lang w:eastAsia="ar-SA"/>
              </w:rPr>
            </w:pPr>
            <w:r w:rsidRPr="00BA74C3">
              <w:rPr>
                <w:lang w:eastAsia="ar-SA"/>
              </w:rPr>
              <w:t xml:space="preserve">Протокол от </w:t>
            </w:r>
          </w:p>
          <w:p w:rsidR="00B557BE" w:rsidRPr="005570E6" w:rsidRDefault="00635C70" w:rsidP="005570E6">
            <w:r w:rsidRPr="00851EBD">
              <w:rPr>
                <w:lang w:eastAsia="ar-SA"/>
              </w:rPr>
              <w:t>«</w:t>
            </w:r>
            <w:r w:rsidR="00851EBD" w:rsidRPr="00851EBD">
              <w:rPr>
                <w:lang w:val="en-US" w:eastAsia="ar-SA"/>
              </w:rPr>
              <w:t>1</w:t>
            </w:r>
            <w:r w:rsidR="005570E6">
              <w:rPr>
                <w:lang w:eastAsia="ar-SA"/>
              </w:rPr>
              <w:t>8</w:t>
            </w:r>
            <w:r w:rsidRPr="00851EBD">
              <w:rPr>
                <w:lang w:eastAsia="ar-SA"/>
              </w:rPr>
              <w:t xml:space="preserve">» июня </w:t>
            </w:r>
            <w:r w:rsidR="00851EBD" w:rsidRPr="00851EBD">
              <w:rPr>
                <w:lang w:eastAsia="ar-SA"/>
              </w:rPr>
              <w:t>20</w:t>
            </w:r>
            <w:r w:rsidR="00851EBD" w:rsidRPr="00851EBD">
              <w:rPr>
                <w:lang w:val="en-US" w:eastAsia="ar-SA"/>
              </w:rPr>
              <w:t>2</w:t>
            </w:r>
            <w:r w:rsidR="005570E6">
              <w:rPr>
                <w:lang w:eastAsia="ar-SA"/>
              </w:rPr>
              <w:t>1</w:t>
            </w:r>
            <w:r w:rsidR="00B557BE" w:rsidRPr="00851EBD">
              <w:rPr>
                <w:lang w:eastAsia="ar-SA"/>
              </w:rPr>
              <w:t xml:space="preserve"> </w:t>
            </w:r>
            <w:r w:rsidR="00B557BE" w:rsidRPr="00851EBD">
              <w:rPr>
                <w:color w:val="000000"/>
              </w:rPr>
              <w:t xml:space="preserve">№ </w:t>
            </w:r>
            <w:r w:rsidR="005570E6">
              <w:rPr>
                <w:lang w:eastAsia="ar-SA"/>
              </w:rPr>
              <w:t>7</w:t>
            </w:r>
          </w:p>
        </w:tc>
        <w:tc>
          <w:tcPr>
            <w:tcW w:w="2835" w:type="dxa"/>
            <w:hideMark/>
          </w:tcPr>
          <w:p w:rsidR="00B557BE" w:rsidRPr="008737D3" w:rsidRDefault="00BA74C3" w:rsidP="00B557BE">
            <w:pPr>
              <w:spacing w:line="276" w:lineRule="auto"/>
              <w:rPr>
                <w:sz w:val="22"/>
                <w:szCs w:val="22"/>
              </w:rPr>
            </w:pPr>
            <w:r>
              <w:rPr>
                <w:sz w:val="22"/>
                <w:szCs w:val="22"/>
              </w:rPr>
              <w:t>Утверждено педагогическим советом</w:t>
            </w:r>
          </w:p>
          <w:p w:rsidR="00B557BE" w:rsidRPr="008737D3" w:rsidRDefault="00B557BE" w:rsidP="00B557BE">
            <w:pPr>
              <w:spacing w:line="276" w:lineRule="auto"/>
              <w:rPr>
                <w:sz w:val="22"/>
                <w:szCs w:val="22"/>
              </w:rPr>
            </w:pPr>
            <w:r w:rsidRPr="008737D3">
              <w:rPr>
                <w:sz w:val="22"/>
                <w:szCs w:val="22"/>
              </w:rPr>
              <w:t>Протокол</w:t>
            </w:r>
          </w:p>
          <w:p w:rsidR="00174B0D" w:rsidRDefault="00174B0D" w:rsidP="00174B0D">
            <w:r>
              <w:t>от «1</w:t>
            </w:r>
            <w:r w:rsidR="005570E6">
              <w:t>8</w:t>
            </w:r>
            <w:r>
              <w:t>» июня 202</w:t>
            </w:r>
            <w:r w:rsidR="005570E6">
              <w:t>1</w:t>
            </w:r>
            <w:r>
              <w:t xml:space="preserve"> г. </w:t>
            </w:r>
          </w:p>
          <w:p w:rsidR="00B557BE" w:rsidRPr="008737D3" w:rsidRDefault="00174B0D" w:rsidP="005570E6">
            <w:pPr>
              <w:spacing w:line="276" w:lineRule="auto"/>
            </w:pPr>
            <w:r>
              <w:t>№ 09/04-ППС-</w:t>
            </w:r>
            <w:r w:rsidR="005570E6">
              <w:t>3</w:t>
            </w:r>
          </w:p>
        </w:tc>
        <w:tc>
          <w:tcPr>
            <w:tcW w:w="3118" w:type="dxa"/>
            <w:hideMark/>
          </w:tcPr>
          <w:p w:rsidR="005570E6" w:rsidRPr="00015841" w:rsidRDefault="005570E6" w:rsidP="005570E6">
            <w:pPr>
              <w:rPr>
                <w:lang w:eastAsia="ar-SA"/>
              </w:rPr>
            </w:pPr>
            <w:r w:rsidRPr="00015841">
              <w:rPr>
                <w:lang w:eastAsia="ar-SA"/>
              </w:rPr>
              <w:t xml:space="preserve">Введено в действие </w:t>
            </w:r>
          </w:p>
          <w:p w:rsidR="005570E6" w:rsidRPr="00015841" w:rsidRDefault="005570E6" w:rsidP="005570E6">
            <w:pPr>
              <w:rPr>
                <w:lang w:eastAsia="ar-SA"/>
              </w:rPr>
            </w:pPr>
            <w:r w:rsidRPr="00015841">
              <w:rPr>
                <w:lang w:eastAsia="ar-SA"/>
              </w:rPr>
              <w:t xml:space="preserve">Приказом </w:t>
            </w:r>
          </w:p>
          <w:p w:rsidR="005570E6" w:rsidRPr="008C78F6" w:rsidRDefault="005570E6" w:rsidP="005570E6">
            <w:r w:rsidRPr="008C78F6">
              <w:rPr>
                <w:lang w:eastAsia="ar-SA"/>
              </w:rPr>
              <w:t xml:space="preserve">от </w:t>
            </w:r>
            <w:r w:rsidRPr="008C78F6">
              <w:t>«2</w:t>
            </w:r>
            <w:r>
              <w:t>1</w:t>
            </w:r>
            <w:r w:rsidRPr="008C78F6">
              <w:t>» июня 202</w:t>
            </w:r>
            <w:r>
              <w:t>1</w:t>
            </w:r>
            <w:r w:rsidRPr="008C78F6">
              <w:t xml:space="preserve"> г. </w:t>
            </w:r>
          </w:p>
          <w:p w:rsidR="00B557BE" w:rsidRPr="00ED134D" w:rsidRDefault="005570E6" w:rsidP="00360174">
            <w:pPr>
              <w:spacing w:line="276" w:lineRule="auto"/>
              <w:rPr>
                <w:sz w:val="22"/>
                <w:szCs w:val="22"/>
                <w:lang w:eastAsia="ar-SA"/>
              </w:rPr>
            </w:pPr>
            <w:r w:rsidRPr="008C78F6">
              <w:t>№ 09/04-ОД-21</w:t>
            </w:r>
            <w:r w:rsidR="00360174">
              <w:t>6</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00EA7458">
        <w:rPr>
          <w:b/>
          <w:caps/>
          <w:sz w:val="28"/>
          <w:szCs w:val="28"/>
        </w:rPr>
        <w:t>ПРОГРАММа</w:t>
      </w:r>
      <w:r w:rsidR="003C46CE">
        <w:rPr>
          <w:b/>
          <w:caps/>
          <w:sz w:val="28"/>
          <w:szCs w:val="28"/>
        </w:rPr>
        <w:t xml:space="preserve"> профессионального модуля</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FF18CE" w:rsidRDefault="003C46CE" w:rsidP="00F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Pr>
          <w:b/>
          <w:sz w:val="32"/>
          <w:szCs w:val="32"/>
          <w:u w:val="single"/>
        </w:rPr>
        <w:t xml:space="preserve">ПМ. 01 </w:t>
      </w:r>
      <w:r w:rsidR="00FF18CE" w:rsidRPr="00FF18CE">
        <w:rPr>
          <w:b/>
          <w:sz w:val="32"/>
          <w:szCs w:val="32"/>
          <w:u w:val="single"/>
        </w:rPr>
        <w:t>Исполнительская деятельность</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986CE7" w:rsidRDefault="00F97CAE" w:rsidP="00F97CAE">
      <w:pPr>
        <w:widowControl w:val="0"/>
        <w:autoSpaceDE w:val="0"/>
        <w:autoSpaceDN w:val="0"/>
        <w:adjustRightInd w:val="0"/>
        <w:jc w:val="both"/>
        <w:rPr>
          <w:sz w:val="28"/>
          <w:szCs w:val="28"/>
          <w:u w:val="single"/>
        </w:rPr>
      </w:pPr>
      <w:r w:rsidRPr="00D80494">
        <w:rPr>
          <w:sz w:val="28"/>
          <w:szCs w:val="28"/>
        </w:rPr>
        <w:t xml:space="preserve">для специальности </w:t>
      </w:r>
      <w:r w:rsidRPr="00986CE7">
        <w:rPr>
          <w:sz w:val="28"/>
          <w:szCs w:val="28"/>
          <w:u w:val="single"/>
        </w:rPr>
        <w:t>53.02.03</w:t>
      </w:r>
      <w:r w:rsidR="009E3942">
        <w:rPr>
          <w:sz w:val="28"/>
          <w:szCs w:val="28"/>
          <w:u w:val="single"/>
        </w:rPr>
        <w:t xml:space="preserve"> </w:t>
      </w:r>
      <w:r w:rsidRPr="00986CE7">
        <w:rPr>
          <w:sz w:val="28"/>
          <w:szCs w:val="28"/>
          <w:u w:val="single"/>
        </w:rPr>
        <w:t>«Инструментальное исполнительство»           (специализация «</w:t>
      </w:r>
      <w:r w:rsidR="0010582F">
        <w:rPr>
          <w:sz w:val="28"/>
          <w:szCs w:val="28"/>
          <w:u w:val="single"/>
        </w:rPr>
        <w:t>Фортепиано</w:t>
      </w:r>
      <w:r w:rsidRPr="00986CE7">
        <w:rPr>
          <w:sz w:val="28"/>
          <w:szCs w:val="28"/>
          <w:u w:val="single"/>
        </w:rPr>
        <w:t>»)</w:t>
      </w:r>
    </w:p>
    <w:p w:rsidR="00F97CAE" w:rsidRPr="00D80494" w:rsidRDefault="00F97CAE" w:rsidP="00F97CAE">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F97CAE" w:rsidRDefault="00F97CAE" w:rsidP="00F97CAE">
      <w:pPr>
        <w:rPr>
          <w:sz w:val="28"/>
          <w:szCs w:val="28"/>
          <w:u w:val="single"/>
        </w:rPr>
      </w:pPr>
      <w:r w:rsidRPr="00D80494">
        <w:rPr>
          <w:sz w:val="28"/>
          <w:szCs w:val="28"/>
        </w:rPr>
        <w:t xml:space="preserve">наименование цикла   </w:t>
      </w:r>
      <w:r>
        <w:rPr>
          <w:sz w:val="28"/>
          <w:szCs w:val="28"/>
          <w:u w:val="single"/>
        </w:rPr>
        <w:t xml:space="preserve">профессиональный </w:t>
      </w:r>
      <w:r w:rsidR="007620A5">
        <w:rPr>
          <w:sz w:val="28"/>
          <w:szCs w:val="28"/>
          <w:u w:val="single"/>
        </w:rPr>
        <w:t>учебный цикл</w:t>
      </w:r>
    </w:p>
    <w:p w:rsidR="00F97CAE" w:rsidRPr="007620A5" w:rsidRDefault="00F97CAE" w:rsidP="00F97CAE">
      <w:pPr>
        <w:rPr>
          <w:sz w:val="28"/>
          <w:szCs w:val="28"/>
          <w:u w:val="single"/>
        </w:rPr>
      </w:pPr>
      <w:r w:rsidRPr="00D80494">
        <w:rPr>
          <w:sz w:val="28"/>
          <w:szCs w:val="28"/>
          <w:vertAlign w:val="superscript"/>
        </w:rPr>
        <w:t xml:space="preserve">(согласно учебному плану) </w:t>
      </w:r>
      <w:r w:rsidR="007620A5">
        <w:rPr>
          <w:sz w:val="28"/>
          <w:szCs w:val="28"/>
          <w:vertAlign w:val="superscript"/>
        </w:rPr>
        <w:t xml:space="preserve">             </w:t>
      </w:r>
      <w:r w:rsidR="007620A5" w:rsidRPr="007620A5">
        <w:rPr>
          <w:sz w:val="28"/>
          <w:szCs w:val="28"/>
          <w:u w:val="single"/>
        </w:rPr>
        <w:t>Профессиональные модули</w:t>
      </w:r>
    </w:p>
    <w:p w:rsidR="00F97CAE" w:rsidRPr="003C46CE" w:rsidRDefault="00F97CAE" w:rsidP="00F97CAE">
      <w:pPr>
        <w:rPr>
          <w:color w:val="FF0000"/>
          <w:sz w:val="28"/>
          <w:szCs w:val="28"/>
        </w:rPr>
      </w:pPr>
      <w:r w:rsidRPr="00ED3CA7">
        <w:rPr>
          <w:sz w:val="28"/>
          <w:szCs w:val="28"/>
        </w:rPr>
        <w:t xml:space="preserve">Класс (курс):   </w:t>
      </w:r>
      <w:r w:rsidR="007620A5">
        <w:rPr>
          <w:sz w:val="28"/>
          <w:szCs w:val="28"/>
          <w:u w:val="single"/>
        </w:rPr>
        <w:t>5</w:t>
      </w:r>
      <w:r w:rsidRPr="00ED3CA7">
        <w:rPr>
          <w:sz w:val="28"/>
          <w:szCs w:val="28"/>
          <w:u w:val="single"/>
        </w:rPr>
        <w:t>-9</w:t>
      </w:r>
      <w:r w:rsidR="007620A5">
        <w:rPr>
          <w:sz w:val="28"/>
          <w:szCs w:val="28"/>
          <w:u w:val="single"/>
        </w:rPr>
        <w:t xml:space="preserve"> класс</w:t>
      </w:r>
      <w:r w:rsidRPr="00ED3CA7">
        <w:rPr>
          <w:sz w:val="28"/>
          <w:szCs w:val="28"/>
          <w:u w:val="single"/>
        </w:rPr>
        <w:t>, I-II</w:t>
      </w:r>
      <w:r w:rsidR="007620A5">
        <w:rPr>
          <w:sz w:val="28"/>
          <w:szCs w:val="28"/>
          <w:u w:val="single"/>
        </w:rPr>
        <w:t xml:space="preserve"> курс</w:t>
      </w:r>
    </w:p>
    <w:tbl>
      <w:tblPr>
        <w:tblW w:w="0" w:type="auto"/>
        <w:tblLook w:val="04A0"/>
      </w:tblPr>
      <w:tblGrid>
        <w:gridCol w:w="9571"/>
      </w:tblGrid>
      <w:tr w:rsidR="00B557BE" w:rsidRPr="004E6D29" w:rsidTr="00B557BE">
        <w:tc>
          <w:tcPr>
            <w:tcW w:w="9571" w:type="dxa"/>
            <w:hideMark/>
          </w:tcPr>
          <w:p w:rsidR="00B557BE" w:rsidRPr="00165517" w:rsidRDefault="00B557BE" w:rsidP="00B557BE">
            <w:pPr>
              <w:widowControl w:val="0"/>
              <w:autoSpaceDE w:val="0"/>
              <w:autoSpaceDN w:val="0"/>
              <w:adjustRightInd w:val="0"/>
              <w:rPr>
                <w:rFonts w:eastAsia="Calibri"/>
                <w:sz w:val="22"/>
                <w:szCs w:val="28"/>
              </w:rPr>
            </w:pPr>
          </w:p>
          <w:p w:rsidR="00B557BE" w:rsidRPr="00165517" w:rsidRDefault="00B557BE" w:rsidP="00B557BE">
            <w:pPr>
              <w:widowControl w:val="0"/>
              <w:autoSpaceDE w:val="0"/>
              <w:autoSpaceDN w:val="0"/>
              <w:adjustRightInd w:val="0"/>
              <w:rPr>
                <w:rFonts w:eastAsia="Calibri"/>
                <w:sz w:val="22"/>
                <w:szCs w:val="28"/>
              </w:rPr>
            </w:pPr>
          </w:p>
          <w:p w:rsidR="00B557BE" w:rsidRPr="00165517" w:rsidRDefault="00B557BE" w:rsidP="00B557BE">
            <w:pPr>
              <w:widowControl w:val="0"/>
              <w:autoSpaceDE w:val="0"/>
              <w:autoSpaceDN w:val="0"/>
              <w:adjustRightInd w:val="0"/>
              <w:rPr>
                <w:rFonts w:eastAsia="Calibri"/>
                <w:sz w:val="22"/>
                <w:szCs w:val="28"/>
              </w:rPr>
            </w:pPr>
          </w:p>
          <w:p w:rsidR="00B557BE" w:rsidRPr="00A83C19" w:rsidRDefault="00B557BE" w:rsidP="00B557BE">
            <w:pPr>
              <w:widowControl w:val="0"/>
              <w:autoSpaceDE w:val="0"/>
              <w:autoSpaceDN w:val="0"/>
              <w:adjustRightInd w:val="0"/>
              <w:rPr>
                <w:rFonts w:eastAsia="Calibri"/>
                <w:sz w:val="22"/>
                <w:szCs w:val="28"/>
              </w:rPr>
            </w:pPr>
            <w:r w:rsidRPr="00A83C19">
              <w:rPr>
                <w:rFonts w:eastAsia="Calibri"/>
                <w:sz w:val="22"/>
                <w:szCs w:val="28"/>
              </w:rPr>
              <w:t xml:space="preserve">     </w:t>
            </w:r>
          </w:p>
          <w:p w:rsidR="00B557BE" w:rsidRPr="00165517" w:rsidRDefault="00B557BE" w:rsidP="00B557BE">
            <w:pPr>
              <w:widowControl w:val="0"/>
              <w:autoSpaceDE w:val="0"/>
              <w:autoSpaceDN w:val="0"/>
              <w:adjustRightInd w:val="0"/>
              <w:rPr>
                <w:rFonts w:eastAsia="Calibri"/>
                <w:sz w:val="22"/>
                <w:szCs w:val="28"/>
              </w:rPr>
            </w:pPr>
            <w:r w:rsidRPr="00A83C19">
              <w:rPr>
                <w:rFonts w:eastAsia="Calibri"/>
                <w:sz w:val="22"/>
                <w:szCs w:val="28"/>
              </w:rPr>
              <w:t>Максимальная учебная нагрузка: 204</w:t>
            </w:r>
            <w:r>
              <w:rPr>
                <w:rFonts w:eastAsia="Calibri"/>
                <w:sz w:val="22"/>
                <w:szCs w:val="28"/>
              </w:rPr>
              <w:t>1</w:t>
            </w:r>
          </w:p>
        </w:tc>
      </w:tr>
      <w:tr w:rsidR="00B557BE" w:rsidRPr="004E6D29" w:rsidTr="00B557BE">
        <w:tc>
          <w:tcPr>
            <w:tcW w:w="9571" w:type="dxa"/>
            <w:hideMark/>
          </w:tcPr>
          <w:p w:rsidR="00B557BE" w:rsidRPr="00165517" w:rsidRDefault="00B557BE" w:rsidP="00B557BE">
            <w:pPr>
              <w:widowControl w:val="0"/>
              <w:autoSpaceDE w:val="0"/>
              <w:autoSpaceDN w:val="0"/>
              <w:adjustRightInd w:val="0"/>
              <w:rPr>
                <w:rFonts w:eastAsia="Calibri"/>
                <w:sz w:val="22"/>
                <w:szCs w:val="28"/>
              </w:rPr>
            </w:pPr>
            <w:r w:rsidRPr="00A83C19">
              <w:rPr>
                <w:rFonts w:eastAsia="Calibri"/>
                <w:sz w:val="22"/>
                <w:szCs w:val="28"/>
              </w:rPr>
              <w:t>Самостоятельная работа: 5</w:t>
            </w:r>
            <w:r>
              <w:rPr>
                <w:rFonts w:eastAsia="Calibri"/>
                <w:sz w:val="22"/>
                <w:szCs w:val="28"/>
              </w:rPr>
              <w:t>57</w:t>
            </w:r>
          </w:p>
        </w:tc>
      </w:tr>
      <w:tr w:rsidR="00B557BE" w:rsidRPr="004E6D29" w:rsidTr="00B557BE">
        <w:tc>
          <w:tcPr>
            <w:tcW w:w="9571" w:type="dxa"/>
            <w:hideMark/>
          </w:tcPr>
          <w:p w:rsidR="00B557BE" w:rsidRPr="00165517" w:rsidRDefault="00B557BE" w:rsidP="00B557BE">
            <w:pPr>
              <w:widowControl w:val="0"/>
              <w:autoSpaceDE w:val="0"/>
              <w:autoSpaceDN w:val="0"/>
              <w:adjustRightInd w:val="0"/>
              <w:rPr>
                <w:rFonts w:eastAsia="Calibri"/>
                <w:sz w:val="22"/>
                <w:szCs w:val="28"/>
              </w:rPr>
            </w:pPr>
            <w:r w:rsidRPr="00A83C19">
              <w:rPr>
                <w:rFonts w:eastAsia="Calibri"/>
                <w:sz w:val="22"/>
                <w:szCs w:val="28"/>
              </w:rPr>
              <w:t>Обязательная учебная нагрузка (всего): 1</w:t>
            </w:r>
            <w:r>
              <w:rPr>
                <w:rFonts w:eastAsia="Calibri"/>
                <w:sz w:val="22"/>
                <w:szCs w:val="28"/>
              </w:rPr>
              <w:t>484</w:t>
            </w:r>
          </w:p>
        </w:tc>
      </w:tr>
      <w:tr w:rsidR="00B557BE" w:rsidRPr="00A83C19" w:rsidTr="00B557BE">
        <w:tc>
          <w:tcPr>
            <w:tcW w:w="9571" w:type="dxa"/>
            <w:hideMark/>
          </w:tcPr>
          <w:p w:rsidR="00B557BE" w:rsidRPr="00B570A5" w:rsidRDefault="00B557BE" w:rsidP="00B557BE">
            <w:pPr>
              <w:widowControl w:val="0"/>
              <w:autoSpaceDE w:val="0"/>
              <w:autoSpaceDN w:val="0"/>
              <w:adjustRightInd w:val="0"/>
              <w:rPr>
                <w:rFonts w:eastAsia="Calibri"/>
                <w:sz w:val="22"/>
                <w:szCs w:val="28"/>
              </w:rPr>
            </w:pPr>
            <w:r w:rsidRPr="00B570A5">
              <w:rPr>
                <w:rFonts w:eastAsia="Calibri"/>
                <w:sz w:val="22"/>
                <w:szCs w:val="28"/>
              </w:rPr>
              <w:t>в том числе:</w:t>
            </w:r>
          </w:p>
        </w:tc>
      </w:tr>
      <w:tr w:rsidR="00B557BE" w:rsidRPr="008737D3" w:rsidTr="00B570A5">
        <w:trPr>
          <w:trHeight w:val="68"/>
        </w:trPr>
        <w:tc>
          <w:tcPr>
            <w:tcW w:w="9571" w:type="dxa"/>
            <w:hideMark/>
          </w:tcPr>
          <w:p w:rsidR="00B557BE" w:rsidRPr="00B570A5" w:rsidRDefault="00B557BE" w:rsidP="00B557BE">
            <w:pPr>
              <w:widowControl w:val="0"/>
              <w:autoSpaceDE w:val="0"/>
              <w:autoSpaceDN w:val="0"/>
              <w:adjustRightInd w:val="0"/>
              <w:rPr>
                <w:rFonts w:eastAsia="Calibri"/>
                <w:sz w:val="22"/>
                <w:szCs w:val="28"/>
              </w:rPr>
            </w:pPr>
            <w:r w:rsidRPr="00B570A5">
              <w:rPr>
                <w:rFonts w:eastAsia="Calibri"/>
                <w:sz w:val="22"/>
                <w:szCs w:val="28"/>
              </w:rPr>
              <w:t>теоретическое обучение 132</w:t>
            </w:r>
          </w:p>
        </w:tc>
      </w:tr>
      <w:tr w:rsidR="00B557BE" w:rsidRPr="008737D3" w:rsidTr="00B557BE">
        <w:tc>
          <w:tcPr>
            <w:tcW w:w="9571" w:type="dxa"/>
            <w:hideMark/>
          </w:tcPr>
          <w:p w:rsidR="00B557BE" w:rsidRPr="00DC20D9" w:rsidRDefault="00B557BE" w:rsidP="00B557BE">
            <w:pPr>
              <w:widowControl w:val="0"/>
              <w:autoSpaceDE w:val="0"/>
              <w:autoSpaceDN w:val="0"/>
              <w:adjustRightInd w:val="0"/>
              <w:rPr>
                <w:rFonts w:eastAsia="Calibri"/>
                <w:sz w:val="22"/>
                <w:szCs w:val="28"/>
              </w:rPr>
            </w:pPr>
            <w:r w:rsidRPr="00DC20D9">
              <w:rPr>
                <w:rFonts w:eastAsia="Calibri"/>
                <w:sz w:val="22"/>
                <w:szCs w:val="28"/>
              </w:rPr>
              <w:t>практические занятия 1352</w:t>
            </w:r>
          </w:p>
        </w:tc>
      </w:tr>
      <w:tr w:rsidR="00B557BE" w:rsidRPr="004E6D29" w:rsidTr="00B557BE">
        <w:tc>
          <w:tcPr>
            <w:tcW w:w="9571" w:type="dxa"/>
            <w:hideMark/>
          </w:tcPr>
          <w:p w:rsidR="00B557BE" w:rsidRPr="00DC20D9" w:rsidRDefault="00B557BE" w:rsidP="00B557BE">
            <w:pPr>
              <w:widowControl w:val="0"/>
              <w:autoSpaceDE w:val="0"/>
              <w:autoSpaceDN w:val="0"/>
              <w:adjustRightInd w:val="0"/>
              <w:rPr>
                <w:rFonts w:eastAsia="Calibri"/>
                <w:sz w:val="22"/>
                <w:szCs w:val="28"/>
              </w:rPr>
            </w:pPr>
          </w:p>
        </w:tc>
      </w:tr>
      <w:tr w:rsidR="00B557BE" w:rsidRPr="00A83C19" w:rsidTr="00B557BE">
        <w:tc>
          <w:tcPr>
            <w:tcW w:w="9571" w:type="dxa"/>
            <w:hideMark/>
          </w:tcPr>
          <w:p w:rsidR="00B557BE" w:rsidRPr="00DC20D9" w:rsidRDefault="00B570A5" w:rsidP="00B557BE">
            <w:pPr>
              <w:widowControl w:val="0"/>
              <w:autoSpaceDE w:val="0"/>
              <w:autoSpaceDN w:val="0"/>
              <w:adjustRightInd w:val="0"/>
              <w:rPr>
                <w:rFonts w:eastAsia="Calibri"/>
                <w:sz w:val="22"/>
                <w:szCs w:val="28"/>
              </w:rPr>
            </w:pPr>
            <w:r w:rsidRPr="00DC20D9">
              <w:rPr>
                <w:rFonts w:eastAsia="Calibri"/>
                <w:sz w:val="22"/>
                <w:szCs w:val="28"/>
              </w:rPr>
              <w:t>У</w:t>
            </w:r>
            <w:r w:rsidR="00B557BE" w:rsidRPr="00DC20D9">
              <w:rPr>
                <w:rFonts w:eastAsia="Calibri"/>
                <w:sz w:val="22"/>
                <w:szCs w:val="28"/>
              </w:rPr>
              <w:t>чебная практика: 616</w:t>
            </w:r>
          </w:p>
          <w:p w:rsidR="00B557BE" w:rsidRPr="00DC20D9" w:rsidRDefault="00B570A5" w:rsidP="00B557BE">
            <w:pPr>
              <w:widowControl w:val="0"/>
              <w:autoSpaceDE w:val="0"/>
              <w:autoSpaceDN w:val="0"/>
              <w:adjustRightInd w:val="0"/>
              <w:rPr>
                <w:rFonts w:eastAsia="Calibri"/>
                <w:sz w:val="22"/>
                <w:szCs w:val="28"/>
              </w:rPr>
            </w:pPr>
            <w:r w:rsidRPr="00DC20D9">
              <w:rPr>
                <w:rFonts w:eastAsia="Calibri"/>
                <w:sz w:val="22"/>
                <w:szCs w:val="28"/>
              </w:rPr>
              <w:t>П</w:t>
            </w:r>
            <w:r w:rsidR="00B557BE" w:rsidRPr="00DC20D9">
              <w:rPr>
                <w:rFonts w:eastAsia="Calibri"/>
                <w:sz w:val="22"/>
                <w:szCs w:val="28"/>
              </w:rPr>
              <w:t>роизводственная практика: 468</w:t>
            </w:r>
          </w:p>
        </w:tc>
      </w:tr>
      <w:tr w:rsidR="00B557BE" w:rsidTr="00B557BE">
        <w:tc>
          <w:tcPr>
            <w:tcW w:w="9571" w:type="dxa"/>
            <w:hideMark/>
          </w:tcPr>
          <w:p w:rsidR="00B557BE" w:rsidRDefault="00B557BE" w:rsidP="00B557BE">
            <w:pPr>
              <w:widowControl w:val="0"/>
              <w:autoSpaceDE w:val="0"/>
              <w:autoSpaceDN w:val="0"/>
              <w:adjustRightInd w:val="0"/>
              <w:rPr>
                <w:rFonts w:eastAsia="Calibri"/>
                <w:sz w:val="22"/>
                <w:szCs w:val="28"/>
              </w:rPr>
            </w:pPr>
          </w:p>
          <w:p w:rsidR="00B557BE" w:rsidRDefault="00B557BE" w:rsidP="00B557BE">
            <w:pPr>
              <w:widowControl w:val="0"/>
              <w:autoSpaceDE w:val="0"/>
              <w:autoSpaceDN w:val="0"/>
              <w:adjustRightInd w:val="0"/>
              <w:rPr>
                <w:rFonts w:eastAsia="Calibri"/>
                <w:szCs w:val="28"/>
              </w:rPr>
            </w:pPr>
            <w:r w:rsidRPr="00D9253C">
              <w:rPr>
                <w:sz w:val="22"/>
                <w:szCs w:val="22"/>
              </w:rPr>
              <w:t>Форма промежуточной аттестации</w:t>
            </w:r>
            <w:r>
              <w:rPr>
                <w:sz w:val="22"/>
                <w:szCs w:val="22"/>
              </w:rPr>
              <w:t xml:space="preserve"> по профессиональному модулю</w:t>
            </w:r>
            <w:r w:rsidRPr="00D9253C">
              <w:rPr>
                <w:sz w:val="22"/>
                <w:szCs w:val="22"/>
              </w:rPr>
              <w:t xml:space="preserve">: </w:t>
            </w:r>
            <w:r>
              <w:rPr>
                <w:sz w:val="22"/>
                <w:szCs w:val="22"/>
              </w:rPr>
              <w:t xml:space="preserve"> </w:t>
            </w:r>
            <w:r w:rsidRPr="00D9253C">
              <w:rPr>
                <w:sz w:val="22"/>
                <w:szCs w:val="22"/>
              </w:rPr>
              <w:t xml:space="preserve"> экзамен</w:t>
            </w:r>
            <w:r w:rsidR="009E3942">
              <w:rPr>
                <w:sz w:val="22"/>
                <w:szCs w:val="22"/>
              </w:rPr>
              <w:t xml:space="preserve"> (квалификационный) во 2</w:t>
            </w:r>
            <w:r>
              <w:rPr>
                <w:sz w:val="22"/>
                <w:szCs w:val="22"/>
              </w:rPr>
              <w:t xml:space="preserve"> семестре</w:t>
            </w:r>
          </w:p>
        </w:tc>
      </w:tr>
    </w:tbl>
    <w:p w:rsidR="00B557BE" w:rsidRDefault="00B557BE" w:rsidP="00B557BE">
      <w:pPr>
        <w:widowControl w:val="0"/>
        <w:autoSpaceDE w:val="0"/>
        <w:autoSpaceDN w:val="0"/>
        <w:adjustRightInd w:val="0"/>
        <w:jc w:val="center"/>
        <w:rPr>
          <w:sz w:val="28"/>
          <w:szCs w:val="28"/>
        </w:rPr>
      </w:pPr>
    </w:p>
    <w:p w:rsidR="00B557BE" w:rsidRDefault="00B557BE" w:rsidP="00B557BE">
      <w:pPr>
        <w:widowControl w:val="0"/>
        <w:autoSpaceDE w:val="0"/>
        <w:autoSpaceDN w:val="0"/>
        <w:adjustRightInd w:val="0"/>
        <w:jc w:val="center"/>
        <w:rPr>
          <w:sz w:val="28"/>
          <w:szCs w:val="28"/>
        </w:rPr>
      </w:pPr>
    </w:p>
    <w:p w:rsidR="00B557BE" w:rsidRDefault="00B557BE" w:rsidP="00B557BE">
      <w:pPr>
        <w:widowControl w:val="0"/>
        <w:autoSpaceDE w:val="0"/>
        <w:autoSpaceDN w:val="0"/>
        <w:adjustRightInd w:val="0"/>
        <w:jc w:val="center"/>
        <w:rPr>
          <w:sz w:val="28"/>
          <w:szCs w:val="28"/>
        </w:rPr>
      </w:pPr>
    </w:p>
    <w:p w:rsidR="00B557BE" w:rsidRDefault="00B557BE" w:rsidP="00B557BE">
      <w:pPr>
        <w:jc w:val="both"/>
      </w:pPr>
      <w:r>
        <w:t xml:space="preserve">Разработчики: </w:t>
      </w:r>
      <w:r w:rsidRPr="00CF1A20">
        <w:t xml:space="preserve">Зуева С.А., </w:t>
      </w:r>
      <w:r>
        <w:t>Панова Н.Ю</w:t>
      </w:r>
      <w:r w:rsidRPr="00CF1A20">
        <w:t>.,</w:t>
      </w:r>
      <w:r>
        <w:t xml:space="preserve"> Колесникова С.С., Напольских Ю.А., преподаватели БУ «Сургутский колледж русской культуры им. А.С. Знаменского».</w:t>
      </w:r>
    </w:p>
    <w:p w:rsidR="00B557BE" w:rsidRDefault="00B557BE" w:rsidP="00B557BE">
      <w:pPr>
        <w:tabs>
          <w:tab w:val="left" w:pos="3960"/>
          <w:tab w:val="left" w:pos="4320"/>
          <w:tab w:val="left" w:pos="7020"/>
          <w:tab w:val="left" w:pos="10260"/>
        </w:tabs>
        <w:suppressAutoHyphens/>
        <w:jc w:val="center"/>
        <w:rPr>
          <w:sz w:val="28"/>
          <w:szCs w:val="28"/>
          <w:lang w:eastAsia="ar-SA"/>
        </w:rPr>
      </w:pPr>
    </w:p>
    <w:p w:rsidR="00B557BE" w:rsidRDefault="00B557BE" w:rsidP="00B557BE">
      <w:pPr>
        <w:tabs>
          <w:tab w:val="left" w:pos="3960"/>
          <w:tab w:val="left" w:pos="4320"/>
          <w:tab w:val="left" w:pos="7020"/>
          <w:tab w:val="left" w:pos="10260"/>
        </w:tabs>
        <w:suppressAutoHyphens/>
        <w:jc w:val="center"/>
        <w:rPr>
          <w:sz w:val="28"/>
          <w:szCs w:val="28"/>
          <w:lang w:eastAsia="ar-SA"/>
        </w:rPr>
      </w:pPr>
    </w:p>
    <w:p w:rsidR="00B557BE" w:rsidRDefault="00B557BE" w:rsidP="00B557BE">
      <w:pPr>
        <w:tabs>
          <w:tab w:val="left" w:pos="3960"/>
          <w:tab w:val="left" w:pos="4320"/>
          <w:tab w:val="left" w:pos="7020"/>
          <w:tab w:val="left" w:pos="10260"/>
        </w:tabs>
        <w:suppressAutoHyphens/>
        <w:jc w:val="center"/>
        <w:rPr>
          <w:sz w:val="28"/>
          <w:szCs w:val="28"/>
          <w:lang w:eastAsia="ar-SA"/>
        </w:rPr>
      </w:pPr>
    </w:p>
    <w:p w:rsidR="00B557BE" w:rsidRPr="005570E6" w:rsidRDefault="00B557BE" w:rsidP="00B557BE">
      <w:pPr>
        <w:jc w:val="center"/>
      </w:pPr>
      <w:r w:rsidRPr="0078587E">
        <w:t>г. Сургут</w:t>
      </w:r>
      <w:r w:rsidR="00851EBD">
        <w:t xml:space="preserve"> 20</w:t>
      </w:r>
      <w:r w:rsidR="00851EBD">
        <w:rPr>
          <w:lang w:val="en-US"/>
        </w:rPr>
        <w:t>2</w:t>
      </w:r>
      <w:bookmarkStart w:id="0" w:name="_GoBack"/>
      <w:bookmarkEnd w:id="0"/>
      <w:r w:rsidR="005570E6">
        <w:t>1</w:t>
      </w:r>
    </w:p>
    <w:p w:rsidR="00F97CAE" w:rsidRDefault="00F97CAE" w:rsidP="00F97CAE">
      <w:pPr>
        <w:tabs>
          <w:tab w:val="left" w:pos="3960"/>
          <w:tab w:val="left" w:pos="4320"/>
          <w:tab w:val="left" w:pos="7020"/>
          <w:tab w:val="left" w:pos="10260"/>
        </w:tabs>
        <w:suppressAutoHyphens/>
        <w:jc w:val="center"/>
        <w:rPr>
          <w:sz w:val="28"/>
          <w:szCs w:val="28"/>
          <w:lang w:eastAsia="ar-SA"/>
        </w:rPr>
      </w:pPr>
    </w:p>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415ED">
        <w:rPr>
          <w:b/>
          <w:sz w:val="28"/>
          <w:szCs w:val="28"/>
        </w:rPr>
        <w:lastRenderedPageBreak/>
        <w:t xml:space="preserve">СОДЕРЖАНИЕ </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4415ED">
        <w:trPr>
          <w:trHeight w:val="931"/>
        </w:trPr>
        <w:tc>
          <w:tcPr>
            <w:tcW w:w="9007" w:type="dxa"/>
            <w:shd w:val="clear" w:color="auto" w:fill="auto"/>
          </w:tcPr>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r w:rsidRPr="004415ED">
              <w:rPr>
                <w:b/>
                <w:caps/>
              </w:rPr>
              <w:t xml:space="preserve">1. ПАСПОРТ </w:t>
            </w:r>
            <w:r w:rsidR="00F533EF">
              <w:rPr>
                <w:b/>
                <w:caps/>
              </w:rPr>
              <w:t xml:space="preserve"> </w:t>
            </w:r>
            <w:r w:rsidRPr="004415ED">
              <w:rPr>
                <w:b/>
                <w:caps/>
              </w:rPr>
              <w:t xml:space="preserve"> ПРОГРАММЫ ПРОФЕССИОНАЛЬНОГО МОДУЛЯ</w:t>
            </w:r>
          </w:p>
          <w:p w:rsidR="0077640B" w:rsidRPr="004415ED" w:rsidRDefault="0077640B" w:rsidP="00855F73">
            <w:pPr>
              <w:spacing w:line="360" w:lineRule="auto"/>
            </w:pPr>
          </w:p>
        </w:tc>
        <w:tc>
          <w:tcPr>
            <w:tcW w:w="800" w:type="dxa"/>
            <w:shd w:val="clear" w:color="auto" w:fill="auto"/>
          </w:tcPr>
          <w:p w:rsidR="0077640B" w:rsidRPr="002A71E2" w:rsidRDefault="0077640B" w:rsidP="00855F73">
            <w:pPr>
              <w:jc w:val="center"/>
              <w:rPr>
                <w:sz w:val="28"/>
                <w:szCs w:val="28"/>
              </w:rPr>
            </w:pPr>
            <w:r w:rsidRPr="002A71E2">
              <w:rPr>
                <w:sz w:val="28"/>
                <w:szCs w:val="28"/>
              </w:rPr>
              <w:t>стр.</w:t>
            </w:r>
          </w:p>
          <w:p w:rsidR="0077640B" w:rsidRPr="002A71E2" w:rsidRDefault="0077640B" w:rsidP="00855F73">
            <w:pPr>
              <w:jc w:val="center"/>
              <w:rPr>
                <w:sz w:val="28"/>
                <w:szCs w:val="28"/>
              </w:rPr>
            </w:pPr>
          </w:p>
          <w:p w:rsidR="0077640B" w:rsidRPr="00ED3CA7" w:rsidRDefault="002A71E2" w:rsidP="00855F73">
            <w:pPr>
              <w:jc w:val="center"/>
              <w:rPr>
                <w:sz w:val="28"/>
                <w:szCs w:val="28"/>
                <w:highlight w:val="yellow"/>
              </w:rPr>
            </w:pPr>
            <w:r w:rsidRPr="002A71E2">
              <w:rPr>
                <w:sz w:val="28"/>
                <w:szCs w:val="28"/>
              </w:rPr>
              <w:t>3</w:t>
            </w:r>
          </w:p>
        </w:tc>
      </w:tr>
      <w:tr w:rsidR="0077640B" w:rsidRPr="004415ED">
        <w:trPr>
          <w:trHeight w:val="720"/>
        </w:trPr>
        <w:tc>
          <w:tcPr>
            <w:tcW w:w="9007" w:type="dxa"/>
            <w:shd w:val="clear" w:color="auto" w:fill="auto"/>
          </w:tcPr>
          <w:p w:rsidR="0077640B" w:rsidRPr="004415ED" w:rsidRDefault="0077640B" w:rsidP="00855F73">
            <w:pPr>
              <w:spacing w:line="360" w:lineRule="auto"/>
              <w:rPr>
                <w:b/>
                <w:caps/>
              </w:rPr>
            </w:pPr>
            <w:r w:rsidRPr="004415ED">
              <w:rPr>
                <w:b/>
                <w:caps/>
              </w:rPr>
              <w:t>2. результаты освоения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ED3CA7" w:rsidRDefault="002A71E2" w:rsidP="00855F73">
            <w:pPr>
              <w:jc w:val="center"/>
              <w:rPr>
                <w:sz w:val="28"/>
                <w:szCs w:val="28"/>
                <w:highlight w:val="yellow"/>
              </w:rPr>
            </w:pPr>
            <w:r w:rsidRPr="002A71E2">
              <w:rPr>
                <w:sz w:val="28"/>
                <w:szCs w:val="28"/>
              </w:rPr>
              <w:t>4</w:t>
            </w:r>
          </w:p>
        </w:tc>
      </w:tr>
      <w:tr w:rsidR="0077640B" w:rsidRPr="004415ED">
        <w:trPr>
          <w:trHeight w:val="594"/>
        </w:trPr>
        <w:tc>
          <w:tcPr>
            <w:tcW w:w="9007" w:type="dxa"/>
            <w:shd w:val="clear" w:color="auto" w:fill="auto"/>
          </w:tcPr>
          <w:p w:rsidR="0077640B" w:rsidRPr="004415ED" w:rsidRDefault="0077640B" w:rsidP="00855F73">
            <w:pPr>
              <w:pStyle w:val="1"/>
              <w:ind w:firstLine="0"/>
              <w:rPr>
                <w:b/>
                <w:caps/>
              </w:rPr>
            </w:pPr>
            <w:r w:rsidRPr="004415ED">
              <w:rPr>
                <w:b/>
                <w:caps/>
              </w:rPr>
              <w:t xml:space="preserve">3. СТРУКТУРА и </w:t>
            </w:r>
            <w:r w:rsidR="00F533EF">
              <w:rPr>
                <w:b/>
                <w:caps/>
              </w:rPr>
              <w:t xml:space="preserve"> </w:t>
            </w:r>
            <w:r w:rsidRPr="004415ED">
              <w:rPr>
                <w:b/>
                <w:caps/>
              </w:rPr>
              <w:t>содержание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ED3CA7" w:rsidRDefault="00A05006" w:rsidP="00855F73">
            <w:pPr>
              <w:jc w:val="center"/>
              <w:rPr>
                <w:sz w:val="28"/>
                <w:szCs w:val="28"/>
                <w:highlight w:val="yellow"/>
              </w:rPr>
            </w:pPr>
            <w:r w:rsidRPr="00A05006">
              <w:rPr>
                <w:sz w:val="28"/>
                <w:szCs w:val="28"/>
              </w:rPr>
              <w:t>6</w:t>
            </w:r>
          </w:p>
        </w:tc>
      </w:tr>
      <w:tr w:rsidR="0077640B" w:rsidRPr="004415ED">
        <w:trPr>
          <w:trHeight w:val="692"/>
        </w:trPr>
        <w:tc>
          <w:tcPr>
            <w:tcW w:w="9007" w:type="dxa"/>
            <w:shd w:val="clear" w:color="auto" w:fill="auto"/>
          </w:tcPr>
          <w:p w:rsidR="0077640B" w:rsidRPr="004415ED" w:rsidRDefault="0077640B" w:rsidP="00855F73">
            <w:pPr>
              <w:pStyle w:val="1"/>
              <w:spacing w:line="360" w:lineRule="auto"/>
              <w:ind w:firstLine="0"/>
              <w:rPr>
                <w:b/>
                <w:caps/>
              </w:rPr>
            </w:pPr>
            <w:r w:rsidRPr="004415ED">
              <w:rPr>
                <w:b/>
                <w:caps/>
              </w:rPr>
              <w:t>4 условия реализации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ED3CA7" w:rsidRDefault="00DB4F7F" w:rsidP="001754C4">
            <w:pPr>
              <w:jc w:val="center"/>
              <w:rPr>
                <w:sz w:val="28"/>
                <w:szCs w:val="28"/>
                <w:highlight w:val="yellow"/>
              </w:rPr>
            </w:pPr>
            <w:r>
              <w:rPr>
                <w:sz w:val="28"/>
                <w:szCs w:val="28"/>
              </w:rPr>
              <w:t>3</w:t>
            </w:r>
            <w:r w:rsidR="001754C4">
              <w:rPr>
                <w:sz w:val="28"/>
                <w:szCs w:val="28"/>
              </w:rPr>
              <w:t>3</w:t>
            </w:r>
          </w:p>
        </w:tc>
      </w:tr>
      <w:tr w:rsidR="0077640B" w:rsidRPr="004415ED">
        <w:trPr>
          <w:trHeight w:val="692"/>
        </w:trPr>
        <w:tc>
          <w:tcPr>
            <w:tcW w:w="9007" w:type="dxa"/>
            <w:shd w:val="clear" w:color="auto" w:fill="auto"/>
          </w:tcPr>
          <w:p w:rsidR="0077640B" w:rsidRPr="004415ED" w:rsidRDefault="0077640B" w:rsidP="00855F73">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77640B" w:rsidRPr="004415ED" w:rsidRDefault="0077640B" w:rsidP="00855F73">
            <w:pPr>
              <w:spacing w:line="360" w:lineRule="auto"/>
              <w:rPr>
                <w:b/>
                <w:caps/>
              </w:rPr>
            </w:pPr>
          </w:p>
        </w:tc>
        <w:tc>
          <w:tcPr>
            <w:tcW w:w="800" w:type="dxa"/>
            <w:shd w:val="clear" w:color="auto" w:fill="auto"/>
          </w:tcPr>
          <w:p w:rsidR="0077640B" w:rsidRPr="00ED3CA7" w:rsidRDefault="00DB4F7F" w:rsidP="001754C4">
            <w:pPr>
              <w:jc w:val="center"/>
              <w:rPr>
                <w:sz w:val="28"/>
                <w:szCs w:val="28"/>
                <w:highlight w:val="yellow"/>
              </w:rPr>
            </w:pPr>
            <w:r>
              <w:rPr>
                <w:sz w:val="28"/>
                <w:szCs w:val="28"/>
              </w:rPr>
              <w:t>5</w:t>
            </w:r>
            <w:r w:rsidR="001754C4">
              <w:rPr>
                <w:sz w:val="28"/>
                <w:szCs w:val="28"/>
              </w:rPr>
              <w:t>4</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rsidSect="002A71E2">
          <w:footerReference w:type="even" r:id="rId8"/>
          <w:footerReference w:type="default" r:id="rId9"/>
          <w:pgSz w:w="11906" w:h="16838"/>
          <w:pgMar w:top="1134" w:right="850" w:bottom="1134" w:left="1701" w:header="708" w:footer="708" w:gutter="0"/>
          <w:cols w:space="720"/>
          <w:titlePg/>
          <w:docGrid w:linePitch="326"/>
        </w:sect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lastRenderedPageBreak/>
        <w:t xml:space="preserve">1. паспорт </w:t>
      </w:r>
      <w:r w:rsidR="00AD6A5D">
        <w:rPr>
          <w:b/>
          <w:caps/>
          <w:sz w:val="28"/>
          <w:szCs w:val="28"/>
        </w:rPr>
        <w:t>РАБОЧЕЙ</w:t>
      </w:r>
      <w:r w:rsidRPr="004415ED">
        <w:rPr>
          <w:b/>
          <w:caps/>
          <w:sz w:val="28"/>
          <w:szCs w:val="28"/>
        </w:rPr>
        <w:t xml:space="preserve"> ПРОГРАММЫ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FF18CE" w:rsidRDefault="00FF18CE"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sidRPr="00FF18CE">
        <w:rPr>
          <w:b/>
          <w:sz w:val="28"/>
          <w:szCs w:val="28"/>
          <w:u w:val="single"/>
        </w:rPr>
        <w:t>Исполнительская деятельность</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E26A8">
        <w:rPr>
          <w:b/>
        </w:rPr>
        <w:t>1.</w:t>
      </w:r>
      <w:r w:rsidR="0077640B" w:rsidRPr="002E26A8">
        <w:rPr>
          <w:b/>
        </w:rPr>
        <w:t xml:space="preserve">1. Область применения </w:t>
      </w:r>
      <w:r w:rsidR="00EA4332" w:rsidRPr="002E26A8">
        <w:rPr>
          <w:b/>
        </w:rPr>
        <w:t xml:space="preserve">примерной </w:t>
      </w:r>
      <w:r w:rsidR="0077640B" w:rsidRPr="002E26A8">
        <w:rPr>
          <w:b/>
        </w:rPr>
        <w:t>программы</w:t>
      </w:r>
    </w:p>
    <w:p w:rsidR="0077640B" w:rsidRPr="002E26A8" w:rsidRDefault="00AD6A5D" w:rsidP="00D734D4">
      <w:pPr>
        <w:ind w:firstLine="737"/>
        <w:jc w:val="both"/>
      </w:pPr>
      <w:r w:rsidRPr="002E26A8">
        <w:t>Рабочая</w:t>
      </w:r>
      <w:r w:rsidR="0077640B" w:rsidRPr="002E26A8">
        <w:t xml:space="preserve"> программа профессионального модуля  – является частью основной профессиональной образовательной программы в соответстви</w:t>
      </w:r>
      <w:r w:rsidR="00030F96">
        <w:t xml:space="preserve">и с ФГОС по специальности СПО </w:t>
      </w:r>
      <w:r w:rsidRPr="002E26A8">
        <w:t xml:space="preserve">53.02.03Инструментальное исполнительство (по видам инструментов) специализация: </w:t>
      </w:r>
      <w:r w:rsidR="00D734D4">
        <w:t xml:space="preserve">фортепиано </w:t>
      </w:r>
      <w:r w:rsidR="0077640B" w:rsidRPr="002E26A8">
        <w:t>в части освоения основного вида профессиональной деятельности</w:t>
      </w:r>
      <w:r w:rsidR="00E34F02" w:rsidRPr="002E26A8">
        <w:t xml:space="preserve"> (ВПД)</w:t>
      </w:r>
      <w:r w:rsidR="0077640B" w:rsidRPr="002E26A8">
        <w:t>:</w:t>
      </w:r>
    </w:p>
    <w:p w:rsidR="0077640B" w:rsidRPr="002E26A8" w:rsidRDefault="00C7400B" w:rsidP="0077640B">
      <w:pPr>
        <w:jc w:val="both"/>
      </w:pPr>
      <w:r w:rsidRPr="002E26A8">
        <w:rPr>
          <w:iCs/>
          <w:color w:val="000000"/>
        </w:rPr>
        <w:t xml:space="preserve">исполнительская деятельность </w:t>
      </w:r>
      <w:r w:rsidR="00F533EF">
        <w:t>(репетиционно-концертная деятельность в качестве артиста оркестра, ансамбля, концертмейстера, солиста на различных сценических площадках)</w:t>
      </w:r>
      <w:r w:rsidRPr="002E26A8">
        <w:rPr>
          <w:iCs/>
          <w:color w:val="000000"/>
        </w:rPr>
        <w:t xml:space="preserve"> </w:t>
      </w:r>
      <w:r w:rsidR="0077640B" w:rsidRPr="002E26A8">
        <w:t>и соответствующих профессиональных компетенций</w:t>
      </w:r>
      <w:r w:rsidR="00E34F02" w:rsidRPr="002E26A8">
        <w:t xml:space="preserve"> (ПК)</w:t>
      </w:r>
      <w:r w:rsidR="0077640B" w:rsidRPr="002E26A8">
        <w:t>:</w:t>
      </w:r>
    </w:p>
    <w:p w:rsidR="00C7400B" w:rsidRPr="002E26A8" w:rsidRDefault="0077640B" w:rsidP="00C7400B">
      <w:pPr>
        <w:widowControl w:val="0"/>
        <w:autoSpaceDE w:val="0"/>
        <w:autoSpaceDN w:val="0"/>
        <w:adjustRightInd w:val="0"/>
        <w:jc w:val="both"/>
      </w:pPr>
      <w:r w:rsidRPr="002E26A8">
        <w:t xml:space="preserve"> </w:t>
      </w:r>
      <w:r w:rsidR="00C7400B" w:rsidRPr="002E26A8">
        <w:t>ПК 1.1 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p w:rsidR="00C7400B" w:rsidRPr="002E26A8" w:rsidRDefault="007764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 xml:space="preserve"> </w:t>
      </w:r>
      <w:r w:rsidR="00C7400B" w:rsidRPr="002E26A8">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7764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1.3. Осваивать сольный, ансамблевый, оркестровый исполнительский репертуар в соответствии с программными требованиями.</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ПК.1.5. Применять в исполнительской деятельности технические средства звукозаписи, вести репетиционную работу и запись в условиях студии.</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ПК.1.6. Применять базовые знания по устройству, ремонту и настройке своего инструмента для решения музыкально-исполнительских задач.</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C7400B"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1.8. Создавать концертно-тематические программы с учетом специфики восприятия различными возрастными группами слушателей.</w:t>
      </w:r>
    </w:p>
    <w:p w:rsidR="00B042EF" w:rsidRPr="00CC64E3" w:rsidRDefault="00B042EF" w:rsidP="00B042EF">
      <w:pPr>
        <w:pStyle w:val="s1"/>
        <w:shd w:val="clear" w:color="auto" w:fill="FFFFFF"/>
        <w:spacing w:before="0" w:beforeAutospacing="0" w:after="0" w:afterAutospacing="0"/>
        <w:jc w:val="both"/>
      </w:pPr>
      <w:r w:rsidRPr="00CC64E3">
        <w:t>ПК 1.9. Применять знания о средствах музыкальной выразительности в народной музыке, свойствах народной хореографии и уметь воплощать их в исполнительской деятельности.</w:t>
      </w:r>
    </w:p>
    <w:p w:rsidR="00B042EF" w:rsidRPr="00CC64E3" w:rsidRDefault="00B042EF" w:rsidP="00B042EF">
      <w:pPr>
        <w:pStyle w:val="s1"/>
        <w:shd w:val="clear" w:color="auto" w:fill="FFFFFF"/>
        <w:spacing w:before="0" w:beforeAutospacing="0" w:after="0" w:afterAutospacing="0"/>
        <w:jc w:val="both"/>
      </w:pPr>
      <w:r w:rsidRPr="00CC64E3">
        <w:t>ПК 1.10. Использовать с исполнительской деятельности умения и знания, основанные на традициях академического пения. Владеть понятиями: певческая установка, певческое дыхание, звуковедение.</w:t>
      </w:r>
    </w:p>
    <w:p w:rsidR="00B042EF" w:rsidRPr="00CC64E3" w:rsidRDefault="00B042EF" w:rsidP="00B042EF">
      <w:pPr>
        <w:pStyle w:val="s1"/>
        <w:shd w:val="clear" w:color="auto" w:fill="FFFFFF"/>
        <w:spacing w:before="0" w:beforeAutospacing="0" w:after="0" w:afterAutospacing="0"/>
        <w:jc w:val="both"/>
      </w:pPr>
      <w:r w:rsidRPr="00CC64E3">
        <w:t>ПК 1.11. Использовать углубленные знания из области сольфеджио  для развития навыков композиции и импровизации с целью их применения в исполнительской деятельности.</w:t>
      </w:r>
    </w:p>
    <w:p w:rsidR="00B042EF" w:rsidRPr="002E26A8" w:rsidRDefault="00B042EF"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rPr>
          <w:b/>
        </w:rPr>
        <w:t>1.</w:t>
      </w:r>
      <w:r w:rsidR="0077640B" w:rsidRPr="002E26A8">
        <w:rPr>
          <w:b/>
        </w:rPr>
        <w:t xml:space="preserve">2. Цели и задачи </w:t>
      </w:r>
      <w:r w:rsidR="005027B1" w:rsidRPr="002E26A8">
        <w:rPr>
          <w:b/>
        </w:rPr>
        <w:t xml:space="preserve">профессионального </w:t>
      </w:r>
      <w:r w:rsidR="0077640B" w:rsidRPr="002E26A8">
        <w:rPr>
          <w:b/>
        </w:rPr>
        <w:t xml:space="preserve">модуля – требования к результатам освоения </w:t>
      </w:r>
      <w:r w:rsidR="005027B1" w:rsidRPr="002E26A8">
        <w:rPr>
          <w:b/>
        </w:rPr>
        <w:t xml:space="preserve">профессионального </w:t>
      </w:r>
      <w:r w:rsidR="0077640B" w:rsidRPr="002E26A8">
        <w:rPr>
          <w:b/>
        </w:rPr>
        <w:t>модуля</w:t>
      </w:r>
    </w:p>
    <w:p w:rsidR="0077640B" w:rsidRPr="002E26A8"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E26A8">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642D8" w:rsidRDefault="007642D8" w:rsidP="007642D8">
      <w:pPr>
        <w:pStyle w:val="af4"/>
      </w:pPr>
      <w:r>
        <w:t>В результате изучения профессионального модуля обучающийся должен:</w:t>
      </w:r>
    </w:p>
    <w:p w:rsidR="00E66638" w:rsidRPr="00E66638" w:rsidRDefault="00E66638" w:rsidP="00E66638">
      <w:pPr>
        <w:pStyle w:val="af4"/>
        <w:rPr>
          <w:b/>
        </w:rPr>
      </w:pPr>
      <w:r w:rsidRPr="00E66638">
        <w:rPr>
          <w:b/>
        </w:rPr>
        <w:t>иметь практический опыт:</w:t>
      </w:r>
    </w:p>
    <w:p w:rsidR="00E66638" w:rsidRDefault="00E66638" w:rsidP="00E66638">
      <w:pPr>
        <w:pStyle w:val="af4"/>
      </w:pPr>
      <w:r>
        <w:t>чтения с листа музыкальных произведений разных жанров и форм в соответствии с программными требованиями;</w:t>
      </w:r>
    </w:p>
    <w:p w:rsidR="00E66638" w:rsidRDefault="00E66638" w:rsidP="00E66638">
      <w:pPr>
        <w:pStyle w:val="af4"/>
      </w:pPr>
      <w:r>
        <w:t>репетиционно-концертной работы в качестве солиста,</w:t>
      </w:r>
    </w:p>
    <w:p w:rsidR="00E66638" w:rsidRDefault="00E66638" w:rsidP="00E66638">
      <w:pPr>
        <w:pStyle w:val="af4"/>
      </w:pPr>
      <w:r>
        <w:t>концертмейстера, в составе камерного ансамбля;</w:t>
      </w:r>
    </w:p>
    <w:p w:rsidR="00E66638" w:rsidRDefault="00E66638" w:rsidP="00E66638">
      <w:pPr>
        <w:pStyle w:val="af4"/>
      </w:pPr>
      <w:r>
        <w:t>исполнения партий в различных камерно-инструментальных составах;</w:t>
      </w:r>
    </w:p>
    <w:p w:rsidR="00E66638" w:rsidRDefault="00E66638" w:rsidP="00E66638">
      <w:pPr>
        <w:pStyle w:val="af4"/>
      </w:pPr>
      <w:r>
        <w:lastRenderedPageBreak/>
        <w:t>сочинения и импровизации в соответствии с программными требованиями;</w:t>
      </w:r>
    </w:p>
    <w:p w:rsidR="00E66638" w:rsidRDefault="00E66638" w:rsidP="00E66638">
      <w:pPr>
        <w:pStyle w:val="af4"/>
      </w:pPr>
      <w:r>
        <w:t>уметь:</w:t>
      </w:r>
    </w:p>
    <w:p w:rsidR="00E66638" w:rsidRPr="00B71A7A" w:rsidRDefault="00E66638" w:rsidP="00E66638">
      <w:pPr>
        <w:pStyle w:val="af4"/>
      </w:pPr>
      <w:r w:rsidRPr="00B71A7A">
        <w:t>читать с листа и транспонировать музыкальные произведения в соответствии с программными требованиями;</w:t>
      </w:r>
    </w:p>
    <w:p w:rsidR="00E66638" w:rsidRPr="00B71A7A" w:rsidRDefault="00E66638" w:rsidP="00E66638">
      <w:pPr>
        <w:pStyle w:val="af4"/>
      </w:pPr>
      <w:r w:rsidRPr="00B71A7A">
        <w:t>использовать технические навыки и приёмы, средства исполнительской выразительности для грамотной интерпретации нотного текста;</w:t>
      </w:r>
    </w:p>
    <w:p w:rsidR="00E66638" w:rsidRPr="00B71A7A" w:rsidRDefault="00E66638" w:rsidP="00E66638">
      <w:pPr>
        <w:pStyle w:val="af4"/>
      </w:pPr>
      <w:r w:rsidRPr="00B71A7A">
        <w:t>психофизиологически владеть собой в процессе репетиционной и концертной работы;</w:t>
      </w:r>
    </w:p>
    <w:p w:rsidR="00E66638" w:rsidRPr="00B71A7A" w:rsidRDefault="00E66638" w:rsidP="00E66638">
      <w:pPr>
        <w:pStyle w:val="af4"/>
      </w:pPr>
      <w:r w:rsidRPr="00B71A7A">
        <w:t>использовать слуховой контроль для управления процессом исполнения;</w:t>
      </w:r>
    </w:p>
    <w:p w:rsidR="00E66638" w:rsidRPr="00B71A7A" w:rsidRDefault="00E66638" w:rsidP="00E66638">
      <w:pPr>
        <w:pStyle w:val="af4"/>
      </w:pPr>
      <w:r w:rsidRPr="00B71A7A">
        <w:t>применять теоретические знания в исполнительской практике;</w:t>
      </w:r>
    </w:p>
    <w:p w:rsidR="00E66638" w:rsidRPr="00B71A7A" w:rsidRDefault="00E66638" w:rsidP="00E66638">
      <w:pPr>
        <w:pStyle w:val="af4"/>
      </w:pPr>
      <w:r w:rsidRPr="00B71A7A">
        <w:t>применять концертмейстерские навыки в репетиционной и концертной работе;</w:t>
      </w:r>
    </w:p>
    <w:p w:rsidR="00E66638" w:rsidRPr="00B71A7A" w:rsidRDefault="00E66638" w:rsidP="00E66638">
      <w:pPr>
        <w:pStyle w:val="af4"/>
      </w:pPr>
      <w:r w:rsidRPr="00B71A7A">
        <w:t>пользоваться специальной литературой;</w:t>
      </w:r>
    </w:p>
    <w:p w:rsidR="00E66638" w:rsidRPr="00B71A7A" w:rsidRDefault="00E66638" w:rsidP="00E66638">
      <w:pPr>
        <w:pStyle w:val="af4"/>
      </w:pPr>
      <w:r w:rsidRPr="00B71A7A">
        <w:t>слышать все партии в ансамблях различных составов;</w:t>
      </w:r>
    </w:p>
    <w:p w:rsidR="00E66638" w:rsidRPr="00B71A7A" w:rsidRDefault="00E66638" w:rsidP="00E66638">
      <w:pPr>
        <w:pStyle w:val="af4"/>
      </w:pPr>
      <w:r w:rsidRPr="00B71A7A">
        <w:t>согласовывать свои исполнительские намерения и находить совместные художественные решения при работе в ансамбле;</w:t>
      </w:r>
    </w:p>
    <w:p w:rsidR="00E66638" w:rsidRPr="00B71A7A" w:rsidRDefault="00E66638" w:rsidP="00E66638">
      <w:pPr>
        <w:pStyle w:val="af4"/>
      </w:pPr>
      <w:r w:rsidRPr="00B71A7A">
        <w:t>знать:</w:t>
      </w:r>
    </w:p>
    <w:p w:rsidR="00E66638" w:rsidRPr="00B71A7A" w:rsidRDefault="00E66638" w:rsidP="00E66638">
      <w:pPr>
        <w:pStyle w:val="af4"/>
      </w:pPr>
      <w:r w:rsidRPr="00B71A7A">
        <w:t>сольный репертуар, включающий произведения основных жанров (сонаты, концерты, вариации), виртуозные пьесы, этюды, инструментальные миниатюры;</w:t>
      </w:r>
    </w:p>
    <w:p w:rsidR="00E66638" w:rsidRPr="00B71A7A" w:rsidRDefault="00E66638" w:rsidP="00E66638">
      <w:pPr>
        <w:pStyle w:val="af4"/>
      </w:pPr>
      <w:r w:rsidRPr="00B71A7A">
        <w:t>ансамблевый репертуар для различных камерных составов;</w:t>
      </w:r>
    </w:p>
    <w:p w:rsidR="00E66638" w:rsidRPr="00B71A7A" w:rsidRDefault="00E66638" w:rsidP="00E66638">
      <w:pPr>
        <w:pStyle w:val="af4"/>
      </w:pPr>
      <w:r w:rsidRPr="00B71A7A">
        <w:t>художественно-исполнительские возможности инструмента;</w:t>
      </w:r>
    </w:p>
    <w:p w:rsidR="00E66638" w:rsidRPr="00B71A7A" w:rsidRDefault="00E66638" w:rsidP="00E66638">
      <w:pPr>
        <w:pStyle w:val="af4"/>
      </w:pPr>
      <w:r w:rsidRPr="00B71A7A">
        <w:t>основные этапы истории и развития теории исполнительства на данном инструменте;</w:t>
      </w:r>
    </w:p>
    <w:p w:rsidR="00E66638" w:rsidRPr="00B71A7A" w:rsidRDefault="00E66638" w:rsidP="00E66638">
      <w:pPr>
        <w:pStyle w:val="af4"/>
      </w:pPr>
      <w:r w:rsidRPr="00B71A7A">
        <w:t>закономерности развития выразительных и технических возможностей инструмента;</w:t>
      </w:r>
    </w:p>
    <w:p w:rsidR="00E66638" w:rsidRPr="00B71A7A" w:rsidRDefault="00E66638" w:rsidP="00E66638">
      <w:pPr>
        <w:pStyle w:val="af4"/>
      </w:pPr>
      <w:r w:rsidRPr="00B71A7A">
        <w:t>профессиональную терминологию;</w:t>
      </w:r>
    </w:p>
    <w:p w:rsidR="00E66638" w:rsidRPr="00E66638" w:rsidRDefault="00E66638" w:rsidP="00E66638">
      <w:r w:rsidRPr="00B71A7A">
        <w:t>особенности работы в качестве артиста ансамбля и оркестра, специфику репетиционной работы по группам и общих репетиций.</w:t>
      </w:r>
    </w:p>
    <w:p w:rsidR="0077640B" w:rsidRPr="002E26A8" w:rsidRDefault="00E34F02" w:rsidP="00764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E26A8">
        <w:rPr>
          <w:b/>
        </w:rPr>
        <w:t>1.</w:t>
      </w:r>
      <w:r w:rsidR="0077640B" w:rsidRPr="002E26A8">
        <w:rPr>
          <w:b/>
        </w:rPr>
        <w:t xml:space="preserve">3. Рекомендуемое количество часов на освоение </w:t>
      </w:r>
      <w:r w:rsidR="00F10655" w:rsidRPr="002E26A8">
        <w:rPr>
          <w:b/>
        </w:rPr>
        <w:t>рабочей</w:t>
      </w:r>
      <w:r w:rsidR="00F533EF">
        <w:rPr>
          <w:b/>
        </w:rPr>
        <w:t xml:space="preserve"> </w:t>
      </w:r>
      <w:r w:rsidR="0077640B" w:rsidRPr="002E26A8">
        <w:rPr>
          <w:b/>
        </w:rPr>
        <w:t>программы профессионального модуля:</w:t>
      </w:r>
    </w:p>
    <w:p w:rsidR="00B557BE" w:rsidRPr="00572D7D"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2D7D">
        <w:t xml:space="preserve">всего </w:t>
      </w:r>
      <w:r w:rsidRPr="00C26E3F">
        <w:t>– 2</w:t>
      </w:r>
      <w:r w:rsidR="00DE1706">
        <w:t>749</w:t>
      </w:r>
      <w:r w:rsidRPr="00572D7D">
        <w:t xml:space="preserve"> часов</w:t>
      </w:r>
      <w:r w:rsidR="00B570A5">
        <w:t xml:space="preserve"> </w:t>
      </w:r>
      <w:r>
        <w:t>+</w:t>
      </w:r>
      <w:r w:rsidR="00B570A5">
        <w:t xml:space="preserve"> </w:t>
      </w:r>
      <w:r>
        <w:t>468</w:t>
      </w:r>
      <w:r w:rsidRPr="00572D7D">
        <w:t>, в том числе:</w:t>
      </w:r>
    </w:p>
    <w:p w:rsidR="00B557BE" w:rsidRPr="00572D7D"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2D7D">
        <w:t>максимальной учебной нагрузки обучающегося –</w:t>
      </w:r>
      <w:r>
        <w:t>2041</w:t>
      </w:r>
      <w:r w:rsidRPr="00572D7D">
        <w:t xml:space="preserve"> часов, включая:</w:t>
      </w:r>
    </w:p>
    <w:p w:rsidR="00B557BE" w:rsidRPr="00572D7D"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572D7D">
        <w:t xml:space="preserve">обязательной аудиторной учебной нагрузки обучающегося – </w:t>
      </w:r>
      <w:r>
        <w:t>1484</w:t>
      </w:r>
      <w:r w:rsidRPr="00572D7D">
        <w:t xml:space="preserve"> часов;</w:t>
      </w:r>
    </w:p>
    <w:p w:rsidR="00B557BE" w:rsidRPr="00572D7D"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572D7D">
        <w:t xml:space="preserve">самостоятельной работы обучающегося – </w:t>
      </w:r>
      <w:r>
        <w:t>557</w:t>
      </w:r>
      <w:r w:rsidRPr="00572D7D">
        <w:t xml:space="preserve"> часов.</w:t>
      </w:r>
    </w:p>
    <w:p w:rsidR="00B557BE" w:rsidRPr="00C26E3F"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C26E3F">
        <w:t xml:space="preserve">учебной </w:t>
      </w:r>
      <w:r w:rsidRPr="00F43A4D">
        <w:t xml:space="preserve">практики – </w:t>
      </w:r>
      <w:r w:rsidR="00DE1706" w:rsidRPr="00F43A4D">
        <w:t>708</w:t>
      </w:r>
      <w:r w:rsidRPr="00F43A4D">
        <w:t xml:space="preserve"> ч.</w:t>
      </w:r>
    </w:p>
    <w:p w:rsidR="00B557BE" w:rsidRPr="00D9253C"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60F6">
        <w:t xml:space="preserve">            производственной – 468</w:t>
      </w:r>
      <w:r>
        <w:t>ч. (13 недель)</w:t>
      </w:r>
      <w:r w:rsidRPr="00E960F6">
        <w:t>.</w:t>
      </w:r>
    </w:p>
    <w:p w:rsidR="00B557BE" w:rsidRPr="00D9253C" w:rsidRDefault="00B557BE" w:rsidP="00B5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p>
    <w:p w:rsidR="002A71E2" w:rsidRDefault="002A71E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77640B" w:rsidRPr="002E26A8"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2E26A8">
        <w:rPr>
          <w:b/>
          <w:caps/>
        </w:rPr>
        <w:t xml:space="preserve">2. результаты освоения ПРОФЕССИОНАЛЬНОГО МОДУЛЯ </w:t>
      </w: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E26A8">
        <w:t xml:space="preserve">Результатом освоения профессионального модуля является овладение обучающимися видом профессиональной деятельности </w:t>
      </w:r>
      <w:r w:rsidR="00F10655" w:rsidRPr="002E26A8">
        <w:rPr>
          <w:u w:val="single"/>
        </w:rPr>
        <w:t>Исполнительская деятельность</w:t>
      </w:r>
      <w:r w:rsidRPr="002E26A8">
        <w:t xml:space="preserve">, в том числе профессиональными (ПК) </w:t>
      </w:r>
      <w:r w:rsidR="00E34F02" w:rsidRPr="002E26A8">
        <w:t>и общими (ОК) компетенциями:</w:t>
      </w: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2E26A8">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2E26A8" w:rsidRDefault="0077640B" w:rsidP="00855F73">
            <w:pPr>
              <w:widowControl w:val="0"/>
              <w:suppressAutoHyphens/>
              <w:jc w:val="center"/>
              <w:rPr>
                <w:b/>
              </w:rPr>
            </w:pPr>
            <w:r w:rsidRPr="002E26A8">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2E26A8" w:rsidRDefault="0077640B" w:rsidP="00855F73">
            <w:pPr>
              <w:widowControl w:val="0"/>
              <w:suppressAutoHyphens/>
              <w:jc w:val="center"/>
              <w:rPr>
                <w:b/>
              </w:rPr>
            </w:pPr>
            <w:r w:rsidRPr="002E26A8">
              <w:rPr>
                <w:b/>
              </w:rPr>
              <w:t>Наименование результата обучения</w:t>
            </w:r>
          </w:p>
        </w:tc>
      </w:tr>
      <w:tr w:rsidR="00F10655" w:rsidRPr="002E26A8">
        <w:tc>
          <w:tcPr>
            <w:tcW w:w="833" w:type="pct"/>
            <w:tcBorders>
              <w:top w:val="single" w:sz="12"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F10655" w:rsidRPr="002E26A8" w:rsidRDefault="00F10655" w:rsidP="00F10655">
            <w:pPr>
              <w:widowControl w:val="0"/>
              <w:autoSpaceDE w:val="0"/>
              <w:autoSpaceDN w:val="0"/>
              <w:adjustRightInd w:val="0"/>
              <w:jc w:val="both"/>
            </w:pPr>
            <w:r w:rsidRPr="002E26A8">
              <w:t>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tabs>
                <w:tab w:val="right" w:leader="underscore" w:pos="9639"/>
              </w:tabs>
              <w:ind w:right="-1"/>
              <w:jc w:val="both"/>
            </w:pPr>
            <w:r w:rsidRPr="002E26A8">
              <w:t>Осуществлять исполнительскую деятельность и репетиционную работу в условиях концертной организации, в оркестровых и ансамблевых коллективах.</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tabs>
                <w:tab w:val="right" w:leader="underscore" w:pos="9639"/>
              </w:tabs>
              <w:ind w:right="-1"/>
              <w:jc w:val="both"/>
            </w:pPr>
            <w:r w:rsidRPr="002E26A8">
              <w:t>Осваивать сольный, ансамблевый, оркестровый исполнительский репертуар в соответствии с программными требованиями.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tabs>
                <w:tab w:val="right" w:leader="underscore" w:pos="9639"/>
              </w:tabs>
              <w:ind w:right="-1"/>
              <w:jc w:val="both"/>
            </w:pPr>
            <w:r w:rsidRPr="002E26A8">
              <w:t xml:space="preserve">Выполнять теоретический и исполнительский анализ музыкального </w:t>
            </w:r>
            <w:r w:rsidRPr="002E26A8">
              <w:lastRenderedPageBreak/>
              <w:t>произведения, применять базовые теоретические знания в процессе поиска интерпретаторских решений.</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lastRenderedPageBreak/>
              <w:t>ПК 1.5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Применять в исполнительской деятельности технические средства звукозаписи, вести репетиционную работу и запись в условиях студии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Применять базовые знания по устройству, ремонту и настройке своего инструмента для решения музыкально-исполнительских задач</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Создавать концертно-тематические программы с учетом специфики восприятия различными возрастными группами слушателей</w:t>
            </w:r>
          </w:p>
        </w:tc>
      </w:tr>
      <w:tr w:rsidR="00B042EF" w:rsidRPr="002E26A8" w:rsidTr="006127EC">
        <w:tc>
          <w:tcPr>
            <w:tcW w:w="833" w:type="pct"/>
            <w:tcBorders>
              <w:top w:val="single" w:sz="4" w:space="0" w:color="auto"/>
              <w:left w:val="single" w:sz="12" w:space="0" w:color="auto"/>
              <w:bottom w:val="single" w:sz="4" w:space="0" w:color="auto"/>
              <w:right w:val="single" w:sz="4" w:space="0" w:color="auto"/>
            </w:tcBorders>
            <w:shd w:val="clear" w:color="auto" w:fill="auto"/>
          </w:tcPr>
          <w:p w:rsidR="00B042EF" w:rsidRPr="002E26A8" w:rsidRDefault="00B042EF" w:rsidP="006127EC">
            <w:pPr>
              <w:tabs>
                <w:tab w:val="right" w:leader="underscore" w:pos="9639"/>
              </w:tabs>
              <w:ind w:right="-1"/>
              <w:jc w:val="both"/>
            </w:pPr>
            <w:r w:rsidRPr="002E26A8">
              <w:t>ПК 1.</w:t>
            </w:r>
            <w:r>
              <w:t>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042EF" w:rsidRPr="002E26A8" w:rsidRDefault="00B042EF" w:rsidP="006127EC">
            <w:pPr>
              <w:pStyle w:val="s1"/>
              <w:shd w:val="clear" w:color="auto" w:fill="FFFFFF"/>
              <w:spacing w:before="0" w:beforeAutospacing="0" w:after="0" w:afterAutospacing="0"/>
              <w:jc w:val="both"/>
            </w:pPr>
            <w:r w:rsidRPr="00CC64E3">
              <w:t>Применять знания о средствах музыкальной выразительности в народной музыке, свойствах народной хореографии и уметь воплощать их в исполнительской деятельности.</w:t>
            </w:r>
          </w:p>
        </w:tc>
      </w:tr>
      <w:tr w:rsidR="00B042EF" w:rsidRPr="002E26A8" w:rsidTr="006127EC">
        <w:tc>
          <w:tcPr>
            <w:tcW w:w="833" w:type="pct"/>
            <w:tcBorders>
              <w:top w:val="single" w:sz="4" w:space="0" w:color="auto"/>
              <w:left w:val="single" w:sz="12" w:space="0" w:color="auto"/>
              <w:bottom w:val="single" w:sz="4" w:space="0" w:color="auto"/>
              <w:right w:val="single" w:sz="4" w:space="0" w:color="auto"/>
            </w:tcBorders>
            <w:shd w:val="clear" w:color="auto" w:fill="auto"/>
          </w:tcPr>
          <w:p w:rsidR="00B042EF" w:rsidRPr="002E26A8" w:rsidRDefault="00B042EF" w:rsidP="006127EC">
            <w:pPr>
              <w:tabs>
                <w:tab w:val="right" w:leader="underscore" w:pos="9639"/>
              </w:tabs>
              <w:ind w:right="-1"/>
              <w:jc w:val="both"/>
            </w:pPr>
            <w:r w:rsidRPr="002E26A8">
              <w:t>ПК 1.</w:t>
            </w:r>
            <w:r>
              <w:t>10</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042EF" w:rsidRPr="002E26A8" w:rsidRDefault="00B042EF" w:rsidP="006127EC">
            <w:pPr>
              <w:pStyle w:val="s1"/>
              <w:shd w:val="clear" w:color="auto" w:fill="FFFFFF"/>
              <w:spacing w:before="0" w:beforeAutospacing="0" w:after="0" w:afterAutospacing="0"/>
              <w:jc w:val="both"/>
            </w:pPr>
            <w:r w:rsidRPr="00CC64E3">
              <w:t>Использовать с исполнительской деятельности умения и знания, основанные на традициях академического пения. Владеть понятиями: певческая установка, певческое дыхание, звуковедение.</w:t>
            </w:r>
          </w:p>
        </w:tc>
      </w:tr>
      <w:tr w:rsidR="00B042EF" w:rsidRPr="002E26A8" w:rsidTr="006127EC">
        <w:tc>
          <w:tcPr>
            <w:tcW w:w="833" w:type="pct"/>
            <w:tcBorders>
              <w:top w:val="single" w:sz="4" w:space="0" w:color="auto"/>
              <w:left w:val="single" w:sz="12" w:space="0" w:color="auto"/>
              <w:bottom w:val="single" w:sz="4" w:space="0" w:color="auto"/>
              <w:right w:val="single" w:sz="4" w:space="0" w:color="auto"/>
            </w:tcBorders>
            <w:shd w:val="clear" w:color="auto" w:fill="auto"/>
          </w:tcPr>
          <w:p w:rsidR="00B042EF" w:rsidRPr="002E26A8" w:rsidRDefault="00B042EF" w:rsidP="006127EC">
            <w:pPr>
              <w:tabs>
                <w:tab w:val="right" w:leader="underscore" w:pos="9639"/>
              </w:tabs>
              <w:ind w:right="-1"/>
              <w:jc w:val="both"/>
            </w:pPr>
            <w:r w:rsidRPr="002E26A8">
              <w:t>ПК 1.</w:t>
            </w:r>
            <w:r>
              <w:t>11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042EF" w:rsidRPr="002E26A8" w:rsidRDefault="00B042EF" w:rsidP="006127EC">
            <w:pPr>
              <w:pStyle w:val="s1"/>
              <w:shd w:val="clear" w:color="auto" w:fill="FFFFFF"/>
              <w:spacing w:before="0" w:beforeAutospacing="0" w:after="0" w:afterAutospacing="0"/>
              <w:jc w:val="both"/>
            </w:pPr>
            <w:r w:rsidRPr="00CC64E3">
              <w:t>Использовать углубленные знания из области сольфеджио  для развития навыков композиции и импровизации с целью их применения в исполнительской деятельности.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Понимать сущность и социальную значимость своей будущей профессии, проявлять к ней устойчивый интерес</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widowControl w:val="0"/>
              <w:autoSpaceDE w:val="0"/>
              <w:autoSpaceDN w:val="0"/>
              <w:adjustRightInd w:val="0"/>
              <w:jc w:val="both"/>
            </w:pPr>
            <w:r w:rsidRPr="002E26A8">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F10655"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Решать проблемы, оценивать риски и принимать решения в нестандартных ситуациях</w:t>
            </w:r>
          </w:p>
        </w:tc>
      </w:tr>
      <w:tr w:rsidR="00F10655"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10655"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Использовать информационно-коммуникационные технологии для совершенствования профессиональной деятельности</w:t>
            </w:r>
          </w:p>
        </w:tc>
      </w:tr>
      <w:tr w:rsidR="00F10655"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widowControl w:val="0"/>
              <w:autoSpaceDE w:val="0"/>
              <w:autoSpaceDN w:val="0"/>
              <w:adjustRightInd w:val="0"/>
              <w:jc w:val="both"/>
            </w:pPr>
            <w:r w:rsidRPr="002E26A8">
              <w:t>Работать в коллективе, эффективно общаться с коллегами, руководством</w:t>
            </w:r>
          </w:p>
        </w:tc>
      </w:tr>
      <w:tr w:rsidR="00F10655"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10655"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0655" w:rsidRPr="002E26A8">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10655" w:rsidRPr="002E26A8" w:rsidRDefault="00F10655" w:rsidP="00F10655">
            <w:pPr>
              <w:tabs>
                <w:tab w:val="right" w:leader="underscore" w:pos="9639"/>
              </w:tabs>
              <w:ind w:right="-1"/>
              <w:jc w:val="both"/>
            </w:pPr>
            <w:r w:rsidRPr="002E26A8">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10655" w:rsidRPr="002E26A8" w:rsidRDefault="00F10655" w:rsidP="00F10655">
            <w:pPr>
              <w:tabs>
                <w:tab w:val="right" w:leader="underscore" w:pos="9639"/>
              </w:tabs>
              <w:ind w:right="-1"/>
              <w:jc w:val="both"/>
            </w:pPr>
            <w:r w:rsidRPr="002E26A8">
              <w:t>Ориентироваться в условиях частой смены технологий в профессиональной деятельности.</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pgSz w:w="11907" w:h="16840"/>
          <w:pgMar w:top="1134" w:right="851" w:bottom="992" w:left="1418" w:header="709" w:footer="709" w:gutter="0"/>
          <w:cols w:space="720"/>
        </w:sectPr>
      </w:pPr>
    </w:p>
    <w:p w:rsidR="0077640B" w:rsidRPr="00B557BE"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B557BE">
        <w:rPr>
          <w:b/>
          <w:caps/>
          <w:sz w:val="28"/>
          <w:szCs w:val="28"/>
        </w:rPr>
        <w:lastRenderedPageBreak/>
        <w:t>3. СТРУКТУРА и ПРИМЕРНОЕ содержание профессионального модуля</w:t>
      </w:r>
    </w:p>
    <w:p w:rsidR="0077640B" w:rsidRDefault="0077640B" w:rsidP="00CA2983">
      <w:pPr>
        <w:jc w:val="both"/>
        <w:rPr>
          <w:b/>
          <w:sz w:val="28"/>
          <w:szCs w:val="28"/>
        </w:rPr>
      </w:pPr>
      <w:r w:rsidRPr="00B557BE">
        <w:rPr>
          <w:b/>
          <w:sz w:val="28"/>
          <w:szCs w:val="28"/>
        </w:rPr>
        <w:t>3.1. Тематический план профессионального модуля</w:t>
      </w:r>
    </w:p>
    <w:p w:rsidR="00874554" w:rsidRDefault="00874554" w:rsidP="00874554">
      <w:pPr>
        <w:jc w:val="both"/>
        <w:rPr>
          <w:b/>
          <w:bCs/>
          <w:color w:val="2C2D2E"/>
        </w:rPr>
      </w:pPr>
    </w:p>
    <w:p w:rsidR="00874554" w:rsidRPr="00B557BE" w:rsidRDefault="00874554" w:rsidP="00CA2983">
      <w:pPr>
        <w:jc w:val="both"/>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593"/>
        <w:gridCol w:w="1153"/>
        <w:gridCol w:w="768"/>
        <w:gridCol w:w="1588"/>
        <w:gridCol w:w="1141"/>
        <w:gridCol w:w="825"/>
        <w:gridCol w:w="1141"/>
        <w:gridCol w:w="1070"/>
        <w:gridCol w:w="1911"/>
      </w:tblGrid>
      <w:tr w:rsidR="0077640B" w:rsidRPr="00B557BE">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B557BE" w:rsidRDefault="0077640B" w:rsidP="00855F73">
            <w:pPr>
              <w:pStyle w:val="21"/>
              <w:widowControl w:val="0"/>
              <w:ind w:left="0" w:firstLine="0"/>
              <w:jc w:val="center"/>
              <w:rPr>
                <w:b/>
                <w:sz w:val="22"/>
                <w:szCs w:val="22"/>
              </w:rPr>
            </w:pPr>
            <w:r w:rsidRPr="00B557BE">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B557BE" w:rsidRDefault="0077640B" w:rsidP="005D5B91">
            <w:pPr>
              <w:pStyle w:val="21"/>
              <w:widowControl w:val="0"/>
              <w:ind w:left="0" w:firstLine="0"/>
              <w:jc w:val="center"/>
              <w:rPr>
                <w:b/>
                <w:sz w:val="20"/>
                <w:szCs w:val="20"/>
              </w:rPr>
            </w:pPr>
            <w:r w:rsidRPr="00B557BE">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iCs/>
                <w:sz w:val="20"/>
                <w:szCs w:val="20"/>
              </w:rPr>
            </w:pPr>
            <w:r w:rsidRPr="00B557BE">
              <w:rPr>
                <w:b/>
                <w:iCs/>
                <w:sz w:val="20"/>
                <w:szCs w:val="20"/>
              </w:rPr>
              <w:t>Всего часов</w:t>
            </w:r>
          </w:p>
          <w:p w:rsidR="0077640B" w:rsidRPr="00B557BE" w:rsidRDefault="0077640B" w:rsidP="00855F73">
            <w:pPr>
              <w:pStyle w:val="21"/>
              <w:widowControl w:val="0"/>
              <w:ind w:left="0" w:firstLine="0"/>
              <w:jc w:val="center"/>
              <w:rPr>
                <w:i/>
                <w:iCs/>
                <w:sz w:val="20"/>
                <w:szCs w:val="20"/>
              </w:rPr>
            </w:pPr>
            <w:r w:rsidRPr="00B557BE">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 xml:space="preserve">Практика </w:t>
            </w:r>
          </w:p>
        </w:tc>
      </w:tr>
      <w:tr w:rsidR="00446386" w:rsidRPr="00B557BE">
        <w:trPr>
          <w:trHeight w:val="435"/>
        </w:trPr>
        <w:tc>
          <w:tcPr>
            <w:tcW w:w="699" w:type="pct"/>
            <w:vMerge/>
            <w:tcBorders>
              <w:left w:val="single" w:sz="12" w:space="0" w:color="auto"/>
              <w:right w:val="single" w:sz="12" w:space="0" w:color="auto"/>
            </w:tcBorders>
          </w:tcPr>
          <w:p w:rsidR="0077640B" w:rsidRPr="00B557BE" w:rsidRDefault="0077640B" w:rsidP="00855F73">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Обязательная аудиторная учебная нагрузка обучающегося</w:t>
            </w:r>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Самостоятельная работа обучающегося</w:t>
            </w:r>
          </w:p>
        </w:tc>
        <w:tc>
          <w:tcPr>
            <w:tcW w:w="349" w:type="pct"/>
            <w:vMerge w:val="restart"/>
            <w:tcBorders>
              <w:top w:val="single" w:sz="12" w:space="0" w:color="auto"/>
              <w:left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Учебная,</w:t>
            </w:r>
          </w:p>
          <w:p w:rsidR="0077640B" w:rsidRPr="00B557BE" w:rsidRDefault="0077640B" w:rsidP="00855F73">
            <w:pPr>
              <w:pStyle w:val="21"/>
              <w:widowControl w:val="0"/>
              <w:ind w:left="0" w:firstLine="0"/>
              <w:jc w:val="center"/>
              <w:rPr>
                <w:b/>
                <w:i/>
                <w:sz w:val="20"/>
                <w:szCs w:val="20"/>
              </w:rPr>
            </w:pPr>
            <w:r w:rsidRPr="00B557BE">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Производственная (по профилю специальности),</w:t>
            </w:r>
          </w:p>
          <w:p w:rsidR="0077640B" w:rsidRPr="00B557BE" w:rsidRDefault="0077640B" w:rsidP="00855F73">
            <w:pPr>
              <w:pStyle w:val="21"/>
              <w:widowControl w:val="0"/>
              <w:ind w:left="72" w:firstLine="0"/>
              <w:jc w:val="center"/>
              <w:rPr>
                <w:sz w:val="20"/>
                <w:szCs w:val="20"/>
              </w:rPr>
            </w:pPr>
            <w:r w:rsidRPr="00B557BE">
              <w:rPr>
                <w:sz w:val="20"/>
                <w:szCs w:val="20"/>
              </w:rPr>
              <w:t>часов</w:t>
            </w:r>
          </w:p>
          <w:p w:rsidR="0077640B" w:rsidRPr="00B557BE" w:rsidRDefault="0077640B" w:rsidP="00855F73">
            <w:pPr>
              <w:pStyle w:val="21"/>
              <w:widowControl w:val="0"/>
              <w:ind w:left="72"/>
              <w:jc w:val="center"/>
              <w:rPr>
                <w:b/>
                <w:sz w:val="20"/>
                <w:szCs w:val="20"/>
              </w:rPr>
            </w:pPr>
            <w:r w:rsidRPr="00B557BE">
              <w:rPr>
                <w:i/>
                <w:sz w:val="20"/>
                <w:szCs w:val="20"/>
              </w:rPr>
              <w:t>(если предусмотрена рассредоточенная практика)</w:t>
            </w:r>
          </w:p>
        </w:tc>
      </w:tr>
      <w:tr w:rsidR="00AC1CDC" w:rsidRPr="00B557BE">
        <w:trPr>
          <w:trHeight w:val="390"/>
        </w:trPr>
        <w:tc>
          <w:tcPr>
            <w:tcW w:w="699" w:type="pct"/>
            <w:vMerge/>
            <w:tcBorders>
              <w:left w:val="single" w:sz="12" w:space="0" w:color="auto"/>
              <w:bottom w:val="single" w:sz="12" w:space="0" w:color="auto"/>
              <w:right w:val="single" w:sz="12" w:space="0" w:color="auto"/>
            </w:tcBorders>
          </w:tcPr>
          <w:p w:rsidR="0077640B" w:rsidRPr="00B557BE" w:rsidRDefault="0077640B" w:rsidP="00855F73">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Всего,</w:t>
            </w:r>
          </w:p>
          <w:p w:rsidR="0077640B" w:rsidRPr="00B557BE" w:rsidRDefault="0077640B" w:rsidP="00855F73">
            <w:pPr>
              <w:pStyle w:val="a3"/>
              <w:widowControl w:val="0"/>
              <w:suppressAutoHyphens/>
              <w:spacing w:before="0" w:beforeAutospacing="0" w:after="0" w:afterAutospacing="0"/>
              <w:jc w:val="center"/>
              <w:rPr>
                <w:i/>
                <w:sz w:val="20"/>
                <w:szCs w:val="20"/>
              </w:rPr>
            </w:pPr>
            <w:r w:rsidRPr="00B557BE">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в т.ч. лабораторные работы и практические занятия,</w:t>
            </w:r>
          </w:p>
          <w:p w:rsidR="0077640B" w:rsidRPr="00B557BE" w:rsidRDefault="0077640B" w:rsidP="00855F73">
            <w:pPr>
              <w:pStyle w:val="a3"/>
              <w:widowControl w:val="0"/>
              <w:suppressAutoHyphens/>
              <w:spacing w:before="0" w:beforeAutospacing="0" w:after="0" w:afterAutospacing="0"/>
              <w:jc w:val="center"/>
              <w:rPr>
                <w:sz w:val="20"/>
                <w:szCs w:val="20"/>
              </w:rPr>
            </w:pPr>
            <w:r w:rsidRPr="00B557BE">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в т.ч., курсовая работа (проект),</w:t>
            </w:r>
          </w:p>
          <w:p w:rsidR="0077640B" w:rsidRPr="00B557BE" w:rsidRDefault="0077640B" w:rsidP="00855F73">
            <w:pPr>
              <w:pStyle w:val="21"/>
              <w:widowControl w:val="0"/>
              <w:ind w:left="0" w:firstLine="0"/>
              <w:jc w:val="center"/>
              <w:rPr>
                <w:i/>
                <w:sz w:val="20"/>
                <w:szCs w:val="20"/>
              </w:rPr>
            </w:pPr>
            <w:r w:rsidRPr="00B557BE">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Всего,</w:t>
            </w:r>
          </w:p>
          <w:p w:rsidR="0077640B" w:rsidRPr="00B557BE" w:rsidRDefault="0077640B" w:rsidP="00855F73">
            <w:pPr>
              <w:pStyle w:val="a3"/>
              <w:widowControl w:val="0"/>
              <w:suppressAutoHyphens/>
              <w:spacing w:before="0" w:beforeAutospacing="0" w:after="0" w:afterAutospacing="0"/>
              <w:jc w:val="center"/>
              <w:rPr>
                <w:b/>
                <w:i/>
                <w:sz w:val="20"/>
                <w:szCs w:val="20"/>
              </w:rPr>
            </w:pPr>
            <w:r w:rsidRPr="00B557BE">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в т.ч., курсовая работа (проект),</w:t>
            </w:r>
          </w:p>
          <w:p w:rsidR="0077640B" w:rsidRPr="00B557BE" w:rsidRDefault="0077640B" w:rsidP="00855F73">
            <w:pPr>
              <w:pStyle w:val="21"/>
              <w:widowControl w:val="0"/>
              <w:ind w:left="0" w:firstLine="0"/>
              <w:jc w:val="center"/>
              <w:rPr>
                <w:i/>
                <w:sz w:val="20"/>
                <w:szCs w:val="20"/>
              </w:rPr>
            </w:pPr>
            <w:r w:rsidRPr="00B557BE">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72" w:firstLine="0"/>
              <w:jc w:val="center"/>
              <w:rPr>
                <w:sz w:val="20"/>
                <w:szCs w:val="20"/>
              </w:rPr>
            </w:pPr>
          </w:p>
        </w:tc>
      </w:tr>
      <w:tr w:rsidR="00AC1CDC" w:rsidRPr="00B557BE">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B557BE" w:rsidRDefault="0077640B" w:rsidP="00855F73">
            <w:pPr>
              <w:jc w:val="center"/>
              <w:rPr>
                <w:b/>
                <w:sz w:val="20"/>
                <w:szCs w:val="20"/>
              </w:rPr>
            </w:pPr>
            <w:r w:rsidRPr="00B557BE">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jc w:val="center"/>
              <w:rPr>
                <w:b/>
                <w:sz w:val="20"/>
                <w:szCs w:val="20"/>
              </w:rPr>
            </w:pPr>
            <w:r w:rsidRPr="00B557BE">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B557BE" w:rsidRDefault="0077640B" w:rsidP="00855F73">
            <w:pPr>
              <w:pStyle w:val="a3"/>
              <w:widowControl w:val="0"/>
              <w:suppressAutoHyphens/>
              <w:spacing w:before="0" w:beforeAutospacing="0" w:after="0" w:afterAutospacing="0"/>
              <w:jc w:val="center"/>
              <w:rPr>
                <w:b/>
                <w:sz w:val="20"/>
                <w:szCs w:val="20"/>
              </w:rPr>
            </w:pPr>
            <w:r w:rsidRPr="00B557BE">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77640B" w:rsidRPr="00B557BE" w:rsidRDefault="0077640B" w:rsidP="00855F73">
            <w:pPr>
              <w:pStyle w:val="21"/>
              <w:widowControl w:val="0"/>
              <w:ind w:left="0" w:firstLine="0"/>
              <w:jc w:val="center"/>
              <w:rPr>
                <w:b/>
                <w:sz w:val="20"/>
                <w:szCs w:val="20"/>
              </w:rPr>
            </w:pPr>
            <w:r w:rsidRPr="00B557BE">
              <w:rPr>
                <w:b/>
                <w:sz w:val="20"/>
                <w:szCs w:val="20"/>
              </w:rPr>
              <w:t>10</w:t>
            </w:r>
          </w:p>
        </w:tc>
      </w:tr>
      <w:tr w:rsidR="00617348" w:rsidRPr="00B557BE">
        <w:tc>
          <w:tcPr>
            <w:tcW w:w="699" w:type="pct"/>
            <w:tcBorders>
              <w:top w:val="single" w:sz="12" w:space="0" w:color="auto"/>
              <w:left w:val="single" w:sz="12" w:space="0" w:color="auto"/>
              <w:bottom w:val="single" w:sz="4" w:space="0" w:color="auto"/>
              <w:right w:val="single" w:sz="12" w:space="0" w:color="auto"/>
            </w:tcBorders>
          </w:tcPr>
          <w:p w:rsidR="00617348" w:rsidRPr="00B557BE" w:rsidRDefault="00617348" w:rsidP="00B71A7A">
            <w:pPr>
              <w:rPr>
                <w:b/>
                <w:sz w:val="22"/>
                <w:szCs w:val="22"/>
              </w:rPr>
            </w:pPr>
            <w:r w:rsidRPr="00B557BE">
              <w:rPr>
                <w:b/>
                <w:sz w:val="22"/>
                <w:szCs w:val="22"/>
              </w:rPr>
              <w:t>ПК 1.1 – 1.</w:t>
            </w:r>
            <w:r w:rsidR="00B71A7A" w:rsidRPr="00B557BE">
              <w:rPr>
                <w:b/>
                <w:sz w:val="22"/>
                <w:szCs w:val="22"/>
              </w:rPr>
              <w:t>11</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617348" w:rsidRPr="00B557BE" w:rsidRDefault="00617348" w:rsidP="00855F73">
            <w:pPr>
              <w:rPr>
                <w:b/>
                <w:sz w:val="20"/>
                <w:szCs w:val="20"/>
              </w:rPr>
            </w:pPr>
            <w:r w:rsidRPr="00B557BE">
              <w:rPr>
                <w:b/>
                <w:sz w:val="20"/>
                <w:szCs w:val="20"/>
              </w:rPr>
              <w:t>МДК 01.01. Специальный инструмент</w:t>
            </w:r>
          </w:p>
          <w:p w:rsidR="00617348" w:rsidRPr="00B557BE" w:rsidRDefault="00617348" w:rsidP="00855F73">
            <w:pPr>
              <w:rPr>
                <w:b/>
                <w:sz w:val="20"/>
                <w:szCs w:val="20"/>
              </w:rPr>
            </w:pPr>
          </w:p>
          <w:p w:rsidR="00617348" w:rsidRPr="00B557BE" w:rsidRDefault="00617348" w:rsidP="00855F73">
            <w:pPr>
              <w:rPr>
                <w:b/>
                <w:sz w:val="20"/>
                <w:szCs w:val="20"/>
              </w:rPr>
            </w:pP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617348" w:rsidRPr="00B557BE" w:rsidRDefault="00617348" w:rsidP="00B557BE">
            <w:pPr>
              <w:widowControl w:val="0"/>
              <w:suppressAutoHyphens/>
              <w:jc w:val="center"/>
              <w:rPr>
                <w:b/>
                <w:sz w:val="20"/>
                <w:szCs w:val="20"/>
              </w:rPr>
            </w:pPr>
            <w:r w:rsidRPr="00B557BE">
              <w:rPr>
                <w:b/>
                <w:sz w:val="20"/>
                <w:szCs w:val="20"/>
              </w:rPr>
              <w:t>101</w:t>
            </w:r>
            <w:r w:rsidR="00B557BE" w:rsidRPr="00B557BE">
              <w:rPr>
                <w:b/>
                <w:sz w:val="20"/>
                <w:szCs w:val="20"/>
              </w:rPr>
              <w:t>4</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617348" w:rsidRPr="00B557BE" w:rsidRDefault="00617348" w:rsidP="00B557BE">
            <w:pPr>
              <w:widowControl w:val="0"/>
              <w:suppressAutoHyphens/>
              <w:jc w:val="center"/>
              <w:rPr>
                <w:b/>
                <w:sz w:val="20"/>
                <w:szCs w:val="20"/>
              </w:rPr>
            </w:pPr>
            <w:r w:rsidRPr="00B557BE">
              <w:rPr>
                <w:b/>
                <w:sz w:val="20"/>
                <w:szCs w:val="20"/>
              </w:rPr>
              <w:t>7</w:t>
            </w:r>
            <w:r w:rsidR="00D734D4" w:rsidRPr="00B557BE">
              <w:rPr>
                <w:b/>
                <w:sz w:val="20"/>
                <w:szCs w:val="20"/>
              </w:rPr>
              <w:t>4</w:t>
            </w:r>
            <w:r w:rsidR="00B557BE" w:rsidRPr="00B557BE">
              <w:rPr>
                <w:b/>
                <w:sz w:val="20"/>
                <w:szCs w:val="20"/>
              </w:rPr>
              <w:t>8</w:t>
            </w:r>
          </w:p>
        </w:tc>
        <w:tc>
          <w:tcPr>
            <w:tcW w:w="518" w:type="pct"/>
            <w:tcBorders>
              <w:top w:val="single" w:sz="12" w:space="0" w:color="auto"/>
              <w:left w:val="single" w:sz="4" w:space="0" w:color="auto"/>
              <w:right w:val="single" w:sz="4" w:space="0" w:color="auto"/>
            </w:tcBorders>
            <w:shd w:val="clear" w:color="auto" w:fill="auto"/>
            <w:vAlign w:val="center"/>
          </w:tcPr>
          <w:p w:rsidR="00617348" w:rsidRPr="00B557BE" w:rsidRDefault="00617348" w:rsidP="00B557BE">
            <w:pPr>
              <w:widowControl w:val="0"/>
              <w:jc w:val="center"/>
              <w:rPr>
                <w:b/>
                <w:sz w:val="20"/>
                <w:szCs w:val="20"/>
              </w:rPr>
            </w:pPr>
            <w:r w:rsidRPr="00B557BE">
              <w:rPr>
                <w:sz w:val="20"/>
                <w:szCs w:val="20"/>
              </w:rPr>
              <w:t>7</w:t>
            </w:r>
            <w:r w:rsidR="00D734D4" w:rsidRPr="00B557BE">
              <w:rPr>
                <w:sz w:val="20"/>
                <w:szCs w:val="20"/>
              </w:rPr>
              <w:t>4</w:t>
            </w:r>
            <w:r w:rsidR="00B557BE" w:rsidRPr="00B557BE">
              <w:rPr>
                <w:sz w:val="20"/>
                <w:szCs w:val="20"/>
              </w:rPr>
              <w:t>8</w:t>
            </w:r>
          </w:p>
        </w:tc>
        <w:tc>
          <w:tcPr>
            <w:tcW w:w="372" w:type="pct"/>
            <w:vMerge w:val="restart"/>
            <w:tcBorders>
              <w:top w:val="single" w:sz="12" w:space="0" w:color="auto"/>
              <w:left w:val="single" w:sz="4" w:space="0" w:color="auto"/>
              <w:right w:val="single" w:sz="12" w:space="0" w:color="auto"/>
            </w:tcBorders>
            <w:shd w:val="clear" w:color="auto" w:fill="auto"/>
          </w:tcPr>
          <w:p w:rsidR="00617348" w:rsidRPr="00B557BE" w:rsidRDefault="00617348" w:rsidP="00635A68">
            <w:pPr>
              <w:widowControl w:val="0"/>
              <w:jc w:val="center"/>
              <w:rPr>
                <w:sz w:val="20"/>
                <w:szCs w:val="20"/>
              </w:rPr>
            </w:pPr>
          </w:p>
        </w:tc>
        <w:tc>
          <w:tcPr>
            <w:tcW w:w="269" w:type="pct"/>
            <w:tcBorders>
              <w:top w:val="single" w:sz="12" w:space="0" w:color="auto"/>
              <w:left w:val="single" w:sz="12" w:space="0" w:color="auto"/>
              <w:bottom w:val="single" w:sz="4" w:space="0" w:color="auto"/>
              <w:right w:val="single" w:sz="4" w:space="0" w:color="auto"/>
            </w:tcBorders>
            <w:vAlign w:val="center"/>
          </w:tcPr>
          <w:p w:rsidR="00617348" w:rsidRPr="00B557BE" w:rsidRDefault="00617348" w:rsidP="00B557BE">
            <w:pPr>
              <w:widowControl w:val="0"/>
              <w:suppressAutoHyphens/>
              <w:jc w:val="center"/>
              <w:rPr>
                <w:b/>
                <w:sz w:val="20"/>
                <w:szCs w:val="20"/>
              </w:rPr>
            </w:pPr>
            <w:r w:rsidRPr="00B557BE">
              <w:rPr>
                <w:b/>
                <w:sz w:val="20"/>
                <w:szCs w:val="20"/>
              </w:rPr>
              <w:t>2</w:t>
            </w:r>
            <w:r w:rsidR="00D734D4" w:rsidRPr="00B557BE">
              <w:rPr>
                <w:b/>
                <w:sz w:val="20"/>
                <w:szCs w:val="20"/>
              </w:rPr>
              <w:t>6</w:t>
            </w:r>
            <w:r w:rsidR="00B557BE" w:rsidRPr="00B557BE">
              <w:rPr>
                <w:b/>
                <w:sz w:val="20"/>
                <w:szCs w:val="20"/>
              </w:rPr>
              <w:t>6</w:t>
            </w:r>
          </w:p>
        </w:tc>
        <w:tc>
          <w:tcPr>
            <w:tcW w:w="372" w:type="pct"/>
            <w:vMerge w:val="restart"/>
            <w:tcBorders>
              <w:top w:val="single" w:sz="12" w:space="0" w:color="auto"/>
              <w:left w:val="single" w:sz="4" w:space="0" w:color="auto"/>
              <w:right w:val="single" w:sz="12" w:space="0" w:color="auto"/>
            </w:tcBorders>
            <w:shd w:val="clear" w:color="auto" w:fill="auto"/>
          </w:tcPr>
          <w:p w:rsidR="00617348" w:rsidRPr="00B557BE" w:rsidRDefault="00617348" w:rsidP="009338C4">
            <w:pPr>
              <w:pStyle w:val="21"/>
              <w:widowControl w:val="0"/>
              <w:ind w:left="0" w:firstLine="0"/>
              <w:jc w:val="center"/>
              <w:rPr>
                <w:b/>
                <w:sz w:val="20"/>
                <w:szCs w:val="20"/>
                <w:highlight w:val="yellow"/>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617348" w:rsidRPr="00B557BE" w:rsidRDefault="00617348" w:rsidP="009338C4">
            <w:pPr>
              <w:pStyle w:val="a3"/>
              <w:widowControl w:val="0"/>
              <w:suppressAutoHyphens/>
              <w:spacing w:before="0" w:beforeAutospacing="0" w:after="0" w:afterAutospacing="0"/>
              <w:jc w:val="center"/>
              <w:rPr>
                <w:b/>
                <w:sz w:val="20"/>
                <w:szCs w:val="20"/>
                <w:highlight w:val="yellow"/>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617348" w:rsidRPr="00B557BE" w:rsidRDefault="00617348" w:rsidP="009338C4">
            <w:pPr>
              <w:pStyle w:val="a3"/>
              <w:widowControl w:val="0"/>
              <w:suppressAutoHyphens/>
              <w:spacing w:before="0" w:beforeAutospacing="0" w:after="0" w:afterAutospacing="0"/>
              <w:jc w:val="center"/>
              <w:rPr>
                <w:b/>
                <w:sz w:val="20"/>
                <w:szCs w:val="20"/>
                <w:highlight w:val="yellow"/>
              </w:rPr>
            </w:pPr>
          </w:p>
        </w:tc>
      </w:tr>
      <w:tr w:rsidR="00D734D4" w:rsidRPr="00B557BE">
        <w:tc>
          <w:tcPr>
            <w:tcW w:w="699" w:type="pct"/>
            <w:tcBorders>
              <w:top w:val="single" w:sz="12" w:space="0" w:color="auto"/>
              <w:left w:val="single" w:sz="12" w:space="0" w:color="auto"/>
              <w:bottom w:val="single" w:sz="4" w:space="0" w:color="auto"/>
              <w:right w:val="single" w:sz="12" w:space="0" w:color="auto"/>
            </w:tcBorders>
          </w:tcPr>
          <w:p w:rsidR="00D734D4" w:rsidRPr="00214E32" w:rsidRDefault="00D734D4" w:rsidP="00B71A7A">
            <w:pPr>
              <w:rPr>
                <w:b/>
                <w:sz w:val="22"/>
                <w:szCs w:val="22"/>
              </w:rPr>
            </w:pPr>
            <w:r w:rsidRPr="00214E32">
              <w:rPr>
                <w:b/>
                <w:sz w:val="22"/>
                <w:szCs w:val="22"/>
              </w:rPr>
              <w:t>ПК 1.1 – 1.</w:t>
            </w:r>
            <w:r w:rsidR="00B71A7A" w:rsidRPr="00214E32">
              <w:rPr>
                <w:b/>
                <w:sz w:val="22"/>
                <w:szCs w:val="22"/>
              </w:rPr>
              <w:t>11</w:t>
            </w:r>
            <w:r w:rsidRPr="00214E32">
              <w:rPr>
                <w:b/>
                <w:sz w:val="22"/>
                <w:szCs w:val="22"/>
              </w:rPr>
              <w:t>,</w:t>
            </w:r>
            <w:r w:rsidR="00214E32" w:rsidRPr="00214E32">
              <w:rPr>
                <w:b/>
                <w:sz w:val="22"/>
                <w:szCs w:val="22"/>
              </w:rPr>
              <w:t xml:space="preserve"> </w:t>
            </w:r>
            <w:r w:rsidRPr="00214E32">
              <w:rPr>
                <w:b/>
                <w:sz w:val="22"/>
                <w:szCs w:val="22"/>
              </w:rPr>
              <w:t>2.1-2.7</w:t>
            </w:r>
            <w:r w:rsidR="00214E32">
              <w:rPr>
                <w:b/>
                <w:sz w:val="22"/>
                <w:szCs w:val="22"/>
              </w:rPr>
              <w:t>,2.</w:t>
            </w:r>
            <w:r w:rsidR="00B71A7A" w:rsidRPr="00214E32">
              <w:rPr>
                <w:b/>
                <w:sz w:val="22"/>
                <w:szCs w:val="22"/>
              </w:rPr>
              <w:t>9</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D734D4" w:rsidRPr="00214E32" w:rsidRDefault="00D734D4" w:rsidP="00855F73">
            <w:pPr>
              <w:rPr>
                <w:b/>
                <w:sz w:val="20"/>
                <w:szCs w:val="20"/>
              </w:rPr>
            </w:pPr>
            <w:r w:rsidRPr="00214E32">
              <w:rPr>
                <w:b/>
                <w:sz w:val="20"/>
                <w:szCs w:val="20"/>
              </w:rPr>
              <w:t>УП.01.03 Чтение с листа и транспозиция</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D734D4" w:rsidRPr="00214E32" w:rsidRDefault="00214E32" w:rsidP="00D734D4">
            <w:pPr>
              <w:widowControl w:val="0"/>
              <w:suppressAutoHyphens/>
              <w:jc w:val="center"/>
              <w:rPr>
                <w:b/>
                <w:sz w:val="20"/>
                <w:szCs w:val="20"/>
              </w:rPr>
            </w:pPr>
            <w:r w:rsidRPr="00214E32">
              <w:rPr>
                <w:b/>
                <w:sz w:val="20"/>
                <w:szCs w:val="20"/>
              </w:rPr>
              <w:t>84</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D734D4" w:rsidRPr="00B557BE" w:rsidRDefault="00D734D4" w:rsidP="00D734D4">
            <w:pPr>
              <w:widowControl w:val="0"/>
              <w:suppressAutoHyphens/>
              <w:jc w:val="center"/>
              <w:rPr>
                <w:b/>
                <w:sz w:val="20"/>
                <w:szCs w:val="20"/>
                <w:highlight w:val="yellow"/>
              </w:rPr>
            </w:pPr>
          </w:p>
        </w:tc>
        <w:tc>
          <w:tcPr>
            <w:tcW w:w="518" w:type="pct"/>
            <w:tcBorders>
              <w:top w:val="single" w:sz="12" w:space="0" w:color="auto"/>
              <w:left w:val="single" w:sz="4" w:space="0" w:color="auto"/>
              <w:right w:val="single" w:sz="4" w:space="0" w:color="auto"/>
            </w:tcBorders>
            <w:shd w:val="clear" w:color="auto" w:fill="auto"/>
            <w:vAlign w:val="center"/>
          </w:tcPr>
          <w:p w:rsidR="00D734D4" w:rsidRPr="00B557BE" w:rsidRDefault="00D734D4" w:rsidP="00D734D4">
            <w:pPr>
              <w:widowControl w:val="0"/>
              <w:jc w:val="center"/>
              <w:rPr>
                <w:sz w:val="20"/>
                <w:szCs w:val="20"/>
                <w:highlight w:val="yellow"/>
              </w:rPr>
            </w:pPr>
          </w:p>
        </w:tc>
        <w:tc>
          <w:tcPr>
            <w:tcW w:w="372" w:type="pct"/>
            <w:vMerge/>
            <w:tcBorders>
              <w:top w:val="single" w:sz="12" w:space="0" w:color="auto"/>
              <w:left w:val="single" w:sz="4" w:space="0" w:color="auto"/>
              <w:right w:val="single" w:sz="12" w:space="0" w:color="auto"/>
            </w:tcBorders>
            <w:shd w:val="clear" w:color="auto" w:fill="auto"/>
          </w:tcPr>
          <w:p w:rsidR="00D734D4" w:rsidRPr="00B557BE" w:rsidRDefault="00D734D4" w:rsidP="00635A68">
            <w:pPr>
              <w:widowControl w:val="0"/>
              <w:jc w:val="center"/>
              <w:rPr>
                <w:sz w:val="20"/>
                <w:szCs w:val="20"/>
                <w:highlight w:val="yellow"/>
              </w:rPr>
            </w:pPr>
          </w:p>
        </w:tc>
        <w:tc>
          <w:tcPr>
            <w:tcW w:w="269" w:type="pct"/>
            <w:tcBorders>
              <w:top w:val="single" w:sz="12" w:space="0" w:color="auto"/>
              <w:left w:val="single" w:sz="12" w:space="0" w:color="auto"/>
              <w:bottom w:val="single" w:sz="4" w:space="0" w:color="auto"/>
              <w:right w:val="single" w:sz="4" w:space="0" w:color="auto"/>
            </w:tcBorders>
            <w:vAlign w:val="center"/>
          </w:tcPr>
          <w:p w:rsidR="00D734D4" w:rsidRPr="00B557BE" w:rsidRDefault="00D734D4" w:rsidP="00D734D4">
            <w:pPr>
              <w:widowControl w:val="0"/>
              <w:suppressAutoHyphens/>
              <w:jc w:val="center"/>
              <w:rPr>
                <w:b/>
                <w:sz w:val="20"/>
                <w:szCs w:val="20"/>
                <w:highlight w:val="yellow"/>
              </w:rPr>
            </w:pPr>
          </w:p>
        </w:tc>
        <w:tc>
          <w:tcPr>
            <w:tcW w:w="372" w:type="pct"/>
            <w:vMerge/>
            <w:tcBorders>
              <w:top w:val="single" w:sz="12" w:space="0" w:color="auto"/>
              <w:left w:val="single" w:sz="4" w:space="0" w:color="auto"/>
              <w:right w:val="single" w:sz="12" w:space="0" w:color="auto"/>
            </w:tcBorders>
            <w:shd w:val="clear" w:color="auto" w:fill="auto"/>
          </w:tcPr>
          <w:p w:rsidR="00D734D4" w:rsidRPr="00B557BE" w:rsidRDefault="00D734D4" w:rsidP="009338C4">
            <w:pPr>
              <w:pStyle w:val="21"/>
              <w:widowControl w:val="0"/>
              <w:ind w:left="0" w:firstLine="0"/>
              <w:jc w:val="center"/>
              <w:rPr>
                <w:b/>
                <w:sz w:val="20"/>
                <w:szCs w:val="20"/>
                <w:highlight w:val="yellow"/>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D734D4" w:rsidRPr="00214E32" w:rsidRDefault="00214E32" w:rsidP="00D734D4">
            <w:pPr>
              <w:pStyle w:val="21"/>
              <w:widowControl w:val="0"/>
              <w:ind w:left="0" w:firstLine="0"/>
              <w:jc w:val="center"/>
              <w:rPr>
                <w:sz w:val="16"/>
                <w:szCs w:val="16"/>
              </w:rPr>
            </w:pPr>
            <w:r w:rsidRPr="00214E32">
              <w:rPr>
                <w:b/>
                <w:sz w:val="20"/>
                <w:szCs w:val="20"/>
              </w:rPr>
              <w:t>84</w:t>
            </w:r>
            <w:r w:rsidR="00D734D4" w:rsidRPr="00214E32">
              <w:rPr>
                <w:b/>
                <w:sz w:val="16"/>
                <w:szCs w:val="16"/>
              </w:rPr>
              <w:t xml:space="preserve"> </w:t>
            </w:r>
            <w:r w:rsidR="00D734D4" w:rsidRPr="00214E32">
              <w:rPr>
                <w:sz w:val="16"/>
                <w:szCs w:val="16"/>
              </w:rPr>
              <w:t xml:space="preserve">макс. нагрузки, </w:t>
            </w:r>
            <w:r w:rsidRPr="00214E32">
              <w:rPr>
                <w:sz w:val="16"/>
                <w:szCs w:val="16"/>
              </w:rPr>
              <w:t>72</w:t>
            </w:r>
            <w:r w:rsidR="00D734D4" w:rsidRPr="00214E32">
              <w:rPr>
                <w:sz w:val="16"/>
                <w:szCs w:val="16"/>
              </w:rPr>
              <w:t xml:space="preserve"> обязат. нагрузки</w:t>
            </w:r>
          </w:p>
          <w:p w:rsidR="00D734D4" w:rsidRPr="00B557BE" w:rsidRDefault="00D734D4" w:rsidP="00DE1706">
            <w:pPr>
              <w:pStyle w:val="21"/>
              <w:widowControl w:val="0"/>
              <w:ind w:left="0" w:firstLine="0"/>
              <w:jc w:val="center"/>
              <w:rPr>
                <w:b/>
                <w:sz w:val="20"/>
                <w:szCs w:val="20"/>
                <w:highlight w:val="yellow"/>
              </w:rPr>
            </w:pPr>
            <w:r w:rsidRPr="00214E32">
              <w:rPr>
                <w:sz w:val="16"/>
                <w:szCs w:val="16"/>
              </w:rPr>
              <w:t>12 сам. работы</w:t>
            </w: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D734D4" w:rsidRPr="00B557BE" w:rsidRDefault="00D734D4" w:rsidP="009338C4">
            <w:pPr>
              <w:pStyle w:val="a3"/>
              <w:widowControl w:val="0"/>
              <w:suppressAutoHyphens/>
              <w:spacing w:before="0" w:beforeAutospacing="0" w:after="0" w:afterAutospacing="0"/>
              <w:jc w:val="center"/>
              <w:rPr>
                <w:b/>
                <w:sz w:val="20"/>
                <w:szCs w:val="20"/>
                <w:highlight w:val="yellow"/>
              </w:rPr>
            </w:pPr>
          </w:p>
        </w:tc>
      </w:tr>
      <w:tr w:rsidR="00AC1CDC" w:rsidRPr="00B557BE">
        <w:tc>
          <w:tcPr>
            <w:tcW w:w="699" w:type="pct"/>
            <w:tcBorders>
              <w:top w:val="single" w:sz="4" w:space="0" w:color="auto"/>
              <w:left w:val="single" w:sz="12" w:space="0" w:color="auto"/>
              <w:bottom w:val="single" w:sz="4" w:space="0" w:color="auto"/>
              <w:right w:val="single" w:sz="12" w:space="0" w:color="auto"/>
            </w:tcBorders>
          </w:tcPr>
          <w:p w:rsidR="00BC5296" w:rsidRPr="00EE6A1F" w:rsidRDefault="00C40814" w:rsidP="00B71A7A">
            <w:pPr>
              <w:rPr>
                <w:b/>
                <w:sz w:val="22"/>
                <w:szCs w:val="22"/>
              </w:rPr>
            </w:pPr>
            <w:r w:rsidRPr="00EE6A1F">
              <w:rPr>
                <w:b/>
                <w:sz w:val="22"/>
                <w:szCs w:val="22"/>
              </w:rPr>
              <w:t>ПК 1.1 – 1.</w:t>
            </w:r>
            <w:r w:rsidR="00B71A7A" w:rsidRPr="00EE6A1F">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06C54" w:rsidRPr="00EE6A1F" w:rsidRDefault="008B357D" w:rsidP="00855F73">
            <w:pPr>
              <w:rPr>
                <w:b/>
                <w:sz w:val="20"/>
                <w:szCs w:val="20"/>
              </w:rPr>
            </w:pPr>
            <w:r w:rsidRPr="00EE6A1F">
              <w:rPr>
                <w:b/>
                <w:sz w:val="20"/>
                <w:szCs w:val="20"/>
              </w:rPr>
              <w:t>МДК 01.02. Ансамблевое исполнительство</w:t>
            </w:r>
          </w:p>
          <w:p w:rsidR="0094288E" w:rsidRPr="00EE6A1F" w:rsidRDefault="0094288E" w:rsidP="00855F73">
            <w:pPr>
              <w:rPr>
                <w:b/>
                <w:sz w:val="20"/>
                <w:szCs w:val="20"/>
              </w:rPr>
            </w:pP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06C54" w:rsidRPr="00EE6A1F" w:rsidRDefault="00EE6A1F" w:rsidP="005C1628">
            <w:pPr>
              <w:pStyle w:val="21"/>
              <w:widowControl w:val="0"/>
              <w:ind w:left="0" w:firstLine="0"/>
              <w:jc w:val="center"/>
              <w:rPr>
                <w:b/>
                <w:sz w:val="20"/>
                <w:szCs w:val="20"/>
              </w:rPr>
            </w:pPr>
            <w:r w:rsidRPr="00EE6A1F">
              <w:rPr>
                <w:b/>
                <w:sz w:val="20"/>
                <w:szCs w:val="20"/>
              </w:rPr>
              <w:t>422</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06C54" w:rsidRPr="00EE6A1F" w:rsidRDefault="00EE6A1F" w:rsidP="009338C4">
            <w:pPr>
              <w:pStyle w:val="21"/>
              <w:widowControl w:val="0"/>
              <w:ind w:left="0" w:firstLine="0"/>
              <w:jc w:val="center"/>
              <w:rPr>
                <w:b/>
                <w:sz w:val="20"/>
                <w:szCs w:val="20"/>
              </w:rPr>
            </w:pPr>
            <w:r w:rsidRPr="00EE6A1F">
              <w:rPr>
                <w:b/>
                <w:sz w:val="20"/>
                <w:szCs w:val="20"/>
              </w:rPr>
              <w:t>320</w:t>
            </w:r>
          </w:p>
        </w:tc>
        <w:tc>
          <w:tcPr>
            <w:tcW w:w="518" w:type="pct"/>
            <w:tcBorders>
              <w:left w:val="single" w:sz="4" w:space="0" w:color="auto"/>
              <w:bottom w:val="single" w:sz="4" w:space="0" w:color="auto"/>
              <w:right w:val="single" w:sz="4" w:space="0" w:color="auto"/>
            </w:tcBorders>
            <w:shd w:val="clear" w:color="auto" w:fill="auto"/>
          </w:tcPr>
          <w:p w:rsidR="00606C54" w:rsidRPr="00EE6A1F" w:rsidRDefault="00EE6A1F" w:rsidP="00855F73">
            <w:pPr>
              <w:pStyle w:val="21"/>
              <w:widowControl w:val="0"/>
              <w:ind w:left="0" w:firstLine="0"/>
              <w:jc w:val="center"/>
              <w:rPr>
                <w:b/>
                <w:sz w:val="20"/>
                <w:szCs w:val="20"/>
              </w:rPr>
            </w:pPr>
            <w:r w:rsidRPr="00EE6A1F">
              <w:rPr>
                <w:sz w:val="20"/>
                <w:szCs w:val="20"/>
              </w:rPr>
              <w:t>320</w:t>
            </w:r>
          </w:p>
        </w:tc>
        <w:tc>
          <w:tcPr>
            <w:tcW w:w="372" w:type="pct"/>
            <w:vMerge/>
            <w:tcBorders>
              <w:left w:val="single" w:sz="4" w:space="0" w:color="auto"/>
              <w:bottom w:val="single" w:sz="4" w:space="0" w:color="auto"/>
              <w:right w:val="single" w:sz="12" w:space="0" w:color="auto"/>
            </w:tcBorders>
            <w:shd w:val="clear" w:color="auto" w:fill="auto"/>
          </w:tcPr>
          <w:p w:rsidR="00606C54" w:rsidRPr="00EE6A1F" w:rsidRDefault="00606C54"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06C54" w:rsidRPr="00EE6A1F" w:rsidRDefault="00D734D4" w:rsidP="005C1628">
            <w:pPr>
              <w:pStyle w:val="21"/>
              <w:widowControl w:val="0"/>
              <w:ind w:left="0" w:firstLine="0"/>
              <w:jc w:val="center"/>
              <w:rPr>
                <w:b/>
                <w:sz w:val="20"/>
                <w:szCs w:val="20"/>
              </w:rPr>
            </w:pPr>
            <w:r w:rsidRPr="00EE6A1F">
              <w:rPr>
                <w:b/>
                <w:sz w:val="20"/>
                <w:szCs w:val="20"/>
              </w:rPr>
              <w:t>102</w:t>
            </w:r>
          </w:p>
        </w:tc>
        <w:tc>
          <w:tcPr>
            <w:tcW w:w="372" w:type="pct"/>
            <w:vMerge/>
            <w:tcBorders>
              <w:left w:val="single" w:sz="4" w:space="0" w:color="auto"/>
              <w:bottom w:val="single" w:sz="4" w:space="0" w:color="auto"/>
              <w:right w:val="single" w:sz="12" w:space="0" w:color="auto"/>
            </w:tcBorders>
            <w:shd w:val="clear" w:color="auto" w:fill="auto"/>
          </w:tcPr>
          <w:p w:rsidR="00606C54" w:rsidRPr="00B557BE" w:rsidRDefault="00606C54"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06C54" w:rsidRPr="00B557BE" w:rsidRDefault="00606C54" w:rsidP="009338C4">
            <w:pPr>
              <w:pStyle w:val="21"/>
              <w:widowControl w:val="0"/>
              <w:ind w:left="0" w:firstLine="0"/>
              <w:jc w:val="center"/>
              <w:rPr>
                <w:b/>
                <w:sz w:val="20"/>
                <w:szCs w:val="20"/>
                <w:highlight w:val="yellow"/>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06C54" w:rsidRPr="00B557BE" w:rsidRDefault="00606C54" w:rsidP="009338C4">
            <w:pPr>
              <w:pStyle w:val="21"/>
              <w:widowControl w:val="0"/>
              <w:ind w:left="0" w:firstLine="0"/>
              <w:jc w:val="center"/>
              <w:rPr>
                <w:b/>
                <w:sz w:val="20"/>
                <w:szCs w:val="20"/>
                <w:highlight w:val="yellow"/>
              </w:rPr>
            </w:pPr>
          </w:p>
        </w:tc>
      </w:tr>
      <w:tr w:rsidR="00AC1CDC" w:rsidRPr="00B557BE">
        <w:tc>
          <w:tcPr>
            <w:tcW w:w="699" w:type="pct"/>
            <w:tcBorders>
              <w:top w:val="single" w:sz="4" w:space="0" w:color="auto"/>
              <w:left w:val="single" w:sz="12" w:space="0" w:color="auto"/>
              <w:bottom w:val="single" w:sz="4" w:space="0" w:color="auto"/>
              <w:right w:val="single" w:sz="12" w:space="0" w:color="auto"/>
            </w:tcBorders>
          </w:tcPr>
          <w:p w:rsidR="003C46CE" w:rsidRPr="00EE6A1F" w:rsidRDefault="00C40814" w:rsidP="00B71A7A">
            <w:pPr>
              <w:rPr>
                <w:b/>
                <w:sz w:val="22"/>
                <w:szCs w:val="22"/>
              </w:rPr>
            </w:pPr>
            <w:r w:rsidRPr="00EE6A1F">
              <w:rPr>
                <w:b/>
                <w:sz w:val="22"/>
                <w:szCs w:val="22"/>
              </w:rPr>
              <w:t>ПК 1.1 – 1.</w:t>
            </w:r>
            <w:r w:rsidR="00B71A7A" w:rsidRPr="00EE6A1F">
              <w:rPr>
                <w:b/>
                <w:sz w:val="22"/>
                <w:szCs w:val="22"/>
              </w:rPr>
              <w:t>11</w:t>
            </w:r>
            <w:r w:rsidRPr="00EE6A1F">
              <w:rPr>
                <w:b/>
                <w:sz w:val="22"/>
                <w:szCs w:val="22"/>
              </w:rPr>
              <w:t>,2.1-2.7</w:t>
            </w:r>
            <w:r w:rsidR="00B71A7A" w:rsidRPr="00EE6A1F">
              <w:rPr>
                <w:b/>
                <w:sz w:val="22"/>
                <w:szCs w:val="22"/>
              </w:rPr>
              <w:t>,2,9</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3C46CE" w:rsidRPr="00EE6A1F" w:rsidRDefault="003C46CE" w:rsidP="006C6FF0">
            <w:pPr>
              <w:rPr>
                <w:b/>
                <w:sz w:val="20"/>
                <w:szCs w:val="20"/>
              </w:rPr>
            </w:pPr>
            <w:r w:rsidRPr="00EE6A1F">
              <w:rPr>
                <w:b/>
                <w:sz w:val="20"/>
                <w:szCs w:val="20"/>
              </w:rPr>
              <w:t>УП.</w:t>
            </w:r>
            <w:r w:rsidR="006C6FF0" w:rsidRPr="00EE6A1F">
              <w:rPr>
                <w:b/>
                <w:sz w:val="20"/>
                <w:szCs w:val="20"/>
              </w:rPr>
              <w:t>01</w:t>
            </w:r>
            <w:r w:rsidRPr="00EE6A1F">
              <w:rPr>
                <w:b/>
                <w:sz w:val="20"/>
                <w:szCs w:val="20"/>
              </w:rPr>
              <w:t xml:space="preserve">.02. </w:t>
            </w:r>
            <w:r w:rsidR="006C6FF0" w:rsidRPr="00EE6A1F">
              <w:rPr>
                <w:b/>
                <w:sz w:val="20"/>
                <w:szCs w:val="20"/>
              </w:rPr>
              <w:t>Фортепианный дуэт</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3C46CE" w:rsidRPr="00EE6A1F" w:rsidRDefault="006C6FF0" w:rsidP="00855F73">
            <w:pPr>
              <w:pStyle w:val="21"/>
              <w:widowControl w:val="0"/>
              <w:ind w:left="0" w:firstLine="0"/>
              <w:jc w:val="center"/>
              <w:rPr>
                <w:b/>
                <w:sz w:val="20"/>
                <w:szCs w:val="20"/>
              </w:rPr>
            </w:pPr>
            <w:r w:rsidRPr="00EE6A1F">
              <w:rPr>
                <w:b/>
                <w:sz w:val="20"/>
                <w:szCs w:val="20"/>
              </w:rPr>
              <w:t>166</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3C46CE" w:rsidRPr="00EE6A1F" w:rsidRDefault="003C46CE" w:rsidP="009338C4">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3C46CE" w:rsidRPr="00EE6A1F" w:rsidRDefault="003C46CE" w:rsidP="00855F73">
            <w:pPr>
              <w:pStyle w:val="21"/>
              <w:widowControl w:val="0"/>
              <w:ind w:left="0" w:firstLine="0"/>
              <w:jc w:val="center"/>
              <w:rPr>
                <w:sz w:val="20"/>
                <w:szCs w:val="20"/>
              </w:rPr>
            </w:pPr>
          </w:p>
        </w:tc>
        <w:tc>
          <w:tcPr>
            <w:tcW w:w="372" w:type="pct"/>
            <w:tcBorders>
              <w:left w:val="single" w:sz="4" w:space="0" w:color="auto"/>
              <w:bottom w:val="single" w:sz="4" w:space="0" w:color="auto"/>
              <w:right w:val="single" w:sz="12" w:space="0" w:color="auto"/>
            </w:tcBorders>
            <w:shd w:val="clear" w:color="auto" w:fill="auto"/>
          </w:tcPr>
          <w:p w:rsidR="003C46CE" w:rsidRPr="00EE6A1F" w:rsidRDefault="003C46CE"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3C46CE" w:rsidRPr="00EE6A1F" w:rsidRDefault="003C46CE" w:rsidP="009338C4">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3C46CE" w:rsidRPr="00EE6A1F" w:rsidRDefault="003C46CE" w:rsidP="00855F73">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3C46CE" w:rsidRPr="00EE6A1F" w:rsidRDefault="006C6FF0" w:rsidP="00AC1CDC">
            <w:pPr>
              <w:pStyle w:val="21"/>
              <w:widowControl w:val="0"/>
              <w:ind w:left="0" w:firstLine="0"/>
              <w:jc w:val="center"/>
              <w:rPr>
                <w:sz w:val="16"/>
                <w:szCs w:val="16"/>
              </w:rPr>
            </w:pPr>
            <w:r w:rsidRPr="00EE6A1F">
              <w:rPr>
                <w:b/>
                <w:sz w:val="20"/>
                <w:szCs w:val="20"/>
              </w:rPr>
              <w:t>166</w:t>
            </w:r>
            <w:r w:rsidR="00AC1CDC" w:rsidRPr="00EE6A1F">
              <w:rPr>
                <w:b/>
                <w:sz w:val="16"/>
                <w:szCs w:val="16"/>
              </w:rPr>
              <w:t xml:space="preserve"> </w:t>
            </w:r>
            <w:r w:rsidR="00AC1CDC" w:rsidRPr="00EE6A1F">
              <w:rPr>
                <w:sz w:val="16"/>
                <w:szCs w:val="16"/>
              </w:rPr>
              <w:t xml:space="preserve">макс. нагрузки, </w:t>
            </w:r>
            <w:r w:rsidRPr="00EE6A1F">
              <w:rPr>
                <w:sz w:val="16"/>
                <w:szCs w:val="16"/>
              </w:rPr>
              <w:t>144</w:t>
            </w:r>
            <w:r w:rsidR="00AC1CDC" w:rsidRPr="00EE6A1F">
              <w:rPr>
                <w:sz w:val="16"/>
                <w:szCs w:val="16"/>
              </w:rPr>
              <w:t xml:space="preserve"> обязат. </w:t>
            </w:r>
            <w:r w:rsidR="00446386" w:rsidRPr="00EE6A1F">
              <w:rPr>
                <w:sz w:val="16"/>
                <w:szCs w:val="16"/>
              </w:rPr>
              <w:t>н</w:t>
            </w:r>
            <w:r w:rsidR="00AC1CDC" w:rsidRPr="00EE6A1F">
              <w:rPr>
                <w:sz w:val="16"/>
                <w:szCs w:val="16"/>
              </w:rPr>
              <w:t>агрузки</w:t>
            </w:r>
          </w:p>
          <w:p w:rsidR="001F0230" w:rsidRPr="00EE6A1F" w:rsidRDefault="006C6FF0" w:rsidP="00DE1706">
            <w:pPr>
              <w:pStyle w:val="21"/>
              <w:widowControl w:val="0"/>
              <w:ind w:left="0" w:firstLine="0"/>
              <w:jc w:val="center"/>
              <w:rPr>
                <w:b/>
                <w:sz w:val="16"/>
                <w:szCs w:val="16"/>
              </w:rPr>
            </w:pPr>
            <w:r w:rsidRPr="00EE6A1F">
              <w:rPr>
                <w:sz w:val="16"/>
                <w:szCs w:val="16"/>
              </w:rPr>
              <w:t>22</w:t>
            </w:r>
            <w:r w:rsidR="00446386" w:rsidRPr="00EE6A1F">
              <w:rPr>
                <w:sz w:val="16"/>
                <w:szCs w:val="16"/>
              </w:rPr>
              <w:t xml:space="preserve"> сам. работы</w:t>
            </w: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3C46CE" w:rsidRPr="00B557BE" w:rsidRDefault="003C46CE" w:rsidP="009338C4">
            <w:pPr>
              <w:pStyle w:val="21"/>
              <w:widowControl w:val="0"/>
              <w:ind w:left="0" w:firstLine="0"/>
              <w:jc w:val="center"/>
              <w:rPr>
                <w:b/>
                <w:sz w:val="20"/>
                <w:szCs w:val="20"/>
                <w:highlight w:val="yellow"/>
              </w:rPr>
            </w:pPr>
          </w:p>
        </w:tc>
      </w:tr>
      <w:tr w:rsidR="006C6FF0" w:rsidRPr="00B557BE">
        <w:tc>
          <w:tcPr>
            <w:tcW w:w="699" w:type="pct"/>
            <w:tcBorders>
              <w:top w:val="single" w:sz="4" w:space="0" w:color="auto"/>
              <w:left w:val="single" w:sz="12" w:space="0" w:color="auto"/>
              <w:bottom w:val="single" w:sz="4" w:space="0" w:color="auto"/>
              <w:right w:val="single" w:sz="12" w:space="0" w:color="auto"/>
            </w:tcBorders>
          </w:tcPr>
          <w:p w:rsidR="006C6FF0" w:rsidRPr="00DE1706" w:rsidRDefault="006C6FF0" w:rsidP="00B71A7A">
            <w:pPr>
              <w:rPr>
                <w:b/>
                <w:sz w:val="22"/>
                <w:szCs w:val="22"/>
              </w:rPr>
            </w:pPr>
            <w:r w:rsidRPr="00DE1706">
              <w:rPr>
                <w:b/>
                <w:sz w:val="22"/>
                <w:szCs w:val="22"/>
              </w:rPr>
              <w:t>ПК 1.1 – 1.</w:t>
            </w:r>
            <w:r w:rsidR="00B71A7A" w:rsidRPr="00DE1706">
              <w:rPr>
                <w:b/>
                <w:sz w:val="22"/>
                <w:szCs w:val="22"/>
              </w:rPr>
              <w:t>11</w:t>
            </w:r>
            <w:r w:rsidRPr="00DE1706">
              <w:rPr>
                <w:b/>
                <w:sz w:val="22"/>
                <w:szCs w:val="22"/>
              </w:rPr>
              <w:t>,2.1-2.7</w:t>
            </w:r>
            <w:r w:rsidR="00B71A7A" w:rsidRPr="00DE1706">
              <w:rPr>
                <w:b/>
                <w:sz w:val="22"/>
                <w:szCs w:val="22"/>
              </w:rPr>
              <w:t>,2,9</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6C6FF0">
            <w:pPr>
              <w:rPr>
                <w:b/>
                <w:sz w:val="20"/>
                <w:szCs w:val="20"/>
              </w:rPr>
            </w:pPr>
            <w:r w:rsidRPr="00DE1706">
              <w:rPr>
                <w:b/>
                <w:sz w:val="20"/>
                <w:szCs w:val="20"/>
              </w:rPr>
              <w:t>УП.01.04. Ансамблевое исполнительство</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EE6A1F" w:rsidP="00635A68">
            <w:pPr>
              <w:pStyle w:val="21"/>
              <w:widowControl w:val="0"/>
              <w:ind w:left="0" w:firstLine="0"/>
              <w:jc w:val="center"/>
              <w:rPr>
                <w:b/>
                <w:sz w:val="20"/>
                <w:szCs w:val="20"/>
              </w:rPr>
            </w:pPr>
            <w:r w:rsidRPr="00DE1706">
              <w:rPr>
                <w:b/>
                <w:sz w:val="20"/>
                <w:szCs w:val="20"/>
              </w:rPr>
              <w:t>314</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6C6FF0" w:rsidRPr="00DE1706" w:rsidRDefault="006C6FF0" w:rsidP="00635A68">
            <w:pPr>
              <w:pStyle w:val="21"/>
              <w:widowControl w:val="0"/>
              <w:ind w:left="0" w:firstLine="0"/>
              <w:jc w:val="center"/>
              <w:rPr>
                <w:sz w:val="20"/>
                <w:szCs w:val="20"/>
              </w:rPr>
            </w:pP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C6FF0" w:rsidRPr="00DE1706" w:rsidRDefault="006C6FF0" w:rsidP="00635A68">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DE1706" w:rsidP="00635A68">
            <w:pPr>
              <w:pStyle w:val="21"/>
              <w:widowControl w:val="0"/>
              <w:ind w:left="0" w:firstLine="0"/>
              <w:jc w:val="center"/>
              <w:rPr>
                <w:sz w:val="16"/>
                <w:szCs w:val="16"/>
              </w:rPr>
            </w:pPr>
            <w:r w:rsidRPr="00DE1706">
              <w:rPr>
                <w:b/>
                <w:sz w:val="20"/>
                <w:szCs w:val="20"/>
              </w:rPr>
              <w:t>314</w:t>
            </w:r>
            <w:r w:rsidR="006C6FF0" w:rsidRPr="00DE1706">
              <w:rPr>
                <w:b/>
                <w:sz w:val="16"/>
                <w:szCs w:val="16"/>
              </w:rPr>
              <w:t xml:space="preserve"> </w:t>
            </w:r>
            <w:r w:rsidR="006C6FF0" w:rsidRPr="00DE1706">
              <w:rPr>
                <w:sz w:val="16"/>
                <w:szCs w:val="16"/>
              </w:rPr>
              <w:t>макс. нагрузки, 2</w:t>
            </w:r>
            <w:r w:rsidRPr="00DE1706">
              <w:rPr>
                <w:sz w:val="16"/>
                <w:szCs w:val="16"/>
              </w:rPr>
              <w:t>80</w:t>
            </w:r>
            <w:r w:rsidR="006C6FF0" w:rsidRPr="00DE1706">
              <w:rPr>
                <w:sz w:val="16"/>
                <w:szCs w:val="16"/>
              </w:rPr>
              <w:t xml:space="preserve"> обязат. нагрузки</w:t>
            </w:r>
          </w:p>
          <w:p w:rsidR="006C6FF0" w:rsidRPr="00DE1706" w:rsidRDefault="006C6FF0" w:rsidP="00635A68">
            <w:pPr>
              <w:pStyle w:val="21"/>
              <w:widowControl w:val="0"/>
              <w:ind w:left="0" w:firstLine="0"/>
              <w:jc w:val="center"/>
              <w:rPr>
                <w:sz w:val="16"/>
                <w:szCs w:val="16"/>
              </w:rPr>
            </w:pPr>
            <w:r w:rsidRPr="00DE1706">
              <w:rPr>
                <w:sz w:val="16"/>
                <w:szCs w:val="16"/>
              </w:rPr>
              <w:t>34 сам. работы</w:t>
            </w: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635A68">
            <w:pPr>
              <w:pStyle w:val="21"/>
              <w:widowControl w:val="0"/>
              <w:ind w:left="0" w:firstLine="0"/>
              <w:jc w:val="center"/>
              <w:rPr>
                <w:b/>
                <w:sz w:val="20"/>
                <w:szCs w:val="20"/>
                <w:highlight w:val="yellow"/>
              </w:rPr>
            </w:pPr>
          </w:p>
        </w:tc>
      </w:tr>
      <w:tr w:rsidR="006C6FF0" w:rsidRPr="00B557BE">
        <w:tc>
          <w:tcPr>
            <w:tcW w:w="699" w:type="pct"/>
            <w:tcBorders>
              <w:top w:val="single" w:sz="4" w:space="0" w:color="auto"/>
              <w:left w:val="single" w:sz="12" w:space="0" w:color="auto"/>
              <w:bottom w:val="single" w:sz="4" w:space="0" w:color="auto"/>
              <w:right w:val="single" w:sz="12" w:space="0" w:color="auto"/>
            </w:tcBorders>
          </w:tcPr>
          <w:p w:rsidR="006C6FF0" w:rsidRPr="00DE1706" w:rsidRDefault="006C6FF0" w:rsidP="00B71A7A">
            <w:pPr>
              <w:rPr>
                <w:b/>
                <w:sz w:val="22"/>
                <w:szCs w:val="22"/>
              </w:rPr>
            </w:pPr>
            <w:r w:rsidRPr="00DE1706">
              <w:rPr>
                <w:b/>
                <w:sz w:val="22"/>
                <w:szCs w:val="22"/>
              </w:rPr>
              <w:t>ПК 1.1 – 1.</w:t>
            </w:r>
            <w:r w:rsidR="00B71A7A" w:rsidRPr="00DE1706">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6C6FF0">
            <w:pPr>
              <w:rPr>
                <w:b/>
                <w:sz w:val="20"/>
                <w:szCs w:val="20"/>
              </w:rPr>
            </w:pPr>
            <w:r w:rsidRPr="00DE1706">
              <w:rPr>
                <w:b/>
                <w:sz w:val="20"/>
                <w:szCs w:val="20"/>
              </w:rPr>
              <w:t>МДК 01.03. Концертмейстерский класс</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5C1628">
            <w:pPr>
              <w:pStyle w:val="21"/>
              <w:widowControl w:val="0"/>
              <w:ind w:left="0" w:firstLine="0"/>
              <w:jc w:val="center"/>
              <w:rPr>
                <w:b/>
                <w:sz w:val="20"/>
                <w:szCs w:val="20"/>
              </w:rPr>
            </w:pPr>
            <w:r w:rsidRPr="00DE1706">
              <w:rPr>
                <w:b/>
                <w:sz w:val="20"/>
                <w:szCs w:val="20"/>
              </w:rPr>
              <w:t>185</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C6FF0" w:rsidRPr="00DE1706" w:rsidRDefault="006C6FF0" w:rsidP="00635A68">
            <w:pPr>
              <w:pStyle w:val="21"/>
              <w:widowControl w:val="0"/>
              <w:ind w:left="0" w:firstLine="0"/>
              <w:jc w:val="center"/>
              <w:rPr>
                <w:b/>
                <w:sz w:val="20"/>
                <w:szCs w:val="20"/>
              </w:rPr>
            </w:pPr>
            <w:r w:rsidRPr="00DE1706">
              <w:rPr>
                <w:b/>
                <w:sz w:val="20"/>
                <w:szCs w:val="20"/>
              </w:rPr>
              <w:t>136</w:t>
            </w:r>
          </w:p>
        </w:tc>
        <w:tc>
          <w:tcPr>
            <w:tcW w:w="518" w:type="pct"/>
            <w:tcBorders>
              <w:left w:val="single" w:sz="4" w:space="0" w:color="auto"/>
              <w:bottom w:val="single" w:sz="4" w:space="0" w:color="auto"/>
              <w:right w:val="single" w:sz="4" w:space="0" w:color="auto"/>
            </w:tcBorders>
            <w:shd w:val="clear" w:color="auto" w:fill="auto"/>
          </w:tcPr>
          <w:p w:rsidR="006C6FF0" w:rsidRPr="00DE1706" w:rsidRDefault="006C6FF0" w:rsidP="00635A68">
            <w:pPr>
              <w:pStyle w:val="21"/>
              <w:widowControl w:val="0"/>
              <w:ind w:left="0" w:firstLine="0"/>
              <w:jc w:val="center"/>
              <w:rPr>
                <w:sz w:val="20"/>
                <w:szCs w:val="20"/>
              </w:rPr>
            </w:pPr>
            <w:r w:rsidRPr="00DE1706">
              <w:rPr>
                <w:sz w:val="20"/>
                <w:szCs w:val="20"/>
              </w:rPr>
              <w:t>136</w:t>
            </w: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C6FF0" w:rsidRPr="00DE1706" w:rsidRDefault="006C6FF0" w:rsidP="00635A68">
            <w:pPr>
              <w:pStyle w:val="21"/>
              <w:widowControl w:val="0"/>
              <w:ind w:left="0" w:firstLine="0"/>
              <w:jc w:val="center"/>
              <w:rPr>
                <w:b/>
                <w:sz w:val="20"/>
                <w:szCs w:val="20"/>
              </w:rPr>
            </w:pPr>
            <w:r w:rsidRPr="00DE1706">
              <w:rPr>
                <w:b/>
                <w:sz w:val="20"/>
                <w:szCs w:val="20"/>
              </w:rPr>
              <w:t>49</w:t>
            </w:r>
          </w:p>
        </w:tc>
        <w:tc>
          <w:tcPr>
            <w:tcW w:w="372" w:type="pct"/>
            <w:tcBorders>
              <w:left w:val="single" w:sz="4" w:space="0" w:color="auto"/>
              <w:bottom w:val="single" w:sz="4" w:space="0" w:color="auto"/>
              <w:right w:val="single" w:sz="12" w:space="0" w:color="auto"/>
            </w:tcBorders>
            <w:shd w:val="clear" w:color="auto" w:fill="auto"/>
          </w:tcPr>
          <w:p w:rsidR="006C6FF0" w:rsidRPr="00B557BE" w:rsidRDefault="006C6FF0"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AC1CDC">
            <w:pPr>
              <w:pStyle w:val="21"/>
              <w:widowControl w:val="0"/>
              <w:ind w:left="0" w:firstLine="0"/>
              <w:jc w:val="center"/>
              <w:rPr>
                <w:b/>
                <w:sz w:val="20"/>
                <w:szCs w:val="20"/>
                <w:highlight w:val="yellow"/>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9338C4">
            <w:pPr>
              <w:pStyle w:val="21"/>
              <w:widowControl w:val="0"/>
              <w:ind w:left="0" w:firstLine="0"/>
              <w:jc w:val="center"/>
              <w:rPr>
                <w:b/>
                <w:sz w:val="20"/>
                <w:szCs w:val="20"/>
                <w:highlight w:val="yellow"/>
              </w:rPr>
            </w:pPr>
          </w:p>
        </w:tc>
      </w:tr>
      <w:tr w:rsidR="006C6FF0" w:rsidRPr="00B557BE">
        <w:tc>
          <w:tcPr>
            <w:tcW w:w="699" w:type="pct"/>
            <w:tcBorders>
              <w:top w:val="single" w:sz="4" w:space="0" w:color="auto"/>
              <w:left w:val="single" w:sz="12" w:space="0" w:color="auto"/>
              <w:bottom w:val="single" w:sz="4" w:space="0" w:color="auto"/>
              <w:right w:val="single" w:sz="12" w:space="0" w:color="auto"/>
            </w:tcBorders>
          </w:tcPr>
          <w:p w:rsidR="006C6FF0" w:rsidRPr="00DE1706" w:rsidRDefault="006C6FF0" w:rsidP="00B71A7A">
            <w:pPr>
              <w:rPr>
                <w:b/>
                <w:sz w:val="22"/>
                <w:szCs w:val="22"/>
              </w:rPr>
            </w:pPr>
            <w:r w:rsidRPr="00DE1706">
              <w:rPr>
                <w:b/>
                <w:sz w:val="22"/>
                <w:szCs w:val="22"/>
              </w:rPr>
              <w:lastRenderedPageBreak/>
              <w:t>ПК 1.1 – 1.</w:t>
            </w:r>
            <w:r w:rsidR="00B71A7A" w:rsidRPr="00DE1706">
              <w:rPr>
                <w:b/>
                <w:sz w:val="22"/>
                <w:szCs w:val="22"/>
              </w:rPr>
              <w:t>11</w:t>
            </w:r>
            <w:r w:rsidRPr="00DE1706">
              <w:rPr>
                <w:b/>
                <w:sz w:val="22"/>
                <w:szCs w:val="22"/>
              </w:rPr>
              <w:t>,2.1-2.7</w:t>
            </w:r>
            <w:r w:rsidR="00B71A7A" w:rsidRPr="00DE1706">
              <w:rPr>
                <w:b/>
                <w:sz w:val="22"/>
                <w:szCs w:val="22"/>
              </w:rPr>
              <w:t>,2,9</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6C6FF0">
            <w:pPr>
              <w:rPr>
                <w:b/>
                <w:sz w:val="20"/>
                <w:szCs w:val="20"/>
              </w:rPr>
            </w:pPr>
            <w:r w:rsidRPr="00DE1706">
              <w:rPr>
                <w:b/>
                <w:sz w:val="20"/>
                <w:szCs w:val="20"/>
              </w:rPr>
              <w:t>УП.01.01.  Концертмейстерская подготовка</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DE1706" w:rsidP="00635A68">
            <w:pPr>
              <w:pStyle w:val="21"/>
              <w:widowControl w:val="0"/>
              <w:ind w:left="0" w:firstLine="0"/>
              <w:jc w:val="center"/>
              <w:rPr>
                <w:b/>
                <w:sz w:val="20"/>
                <w:szCs w:val="20"/>
              </w:rPr>
            </w:pPr>
            <w:r w:rsidRPr="00DE1706">
              <w:rPr>
                <w:b/>
                <w:sz w:val="20"/>
                <w:szCs w:val="20"/>
              </w:rPr>
              <w:t>14</w:t>
            </w:r>
            <w:r w:rsidR="006C6FF0" w:rsidRPr="00DE1706">
              <w:rPr>
                <w:b/>
                <w:sz w:val="20"/>
                <w:szCs w:val="20"/>
              </w:rPr>
              <w:t>4</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6C6FF0" w:rsidRPr="00DE1706" w:rsidRDefault="006C6FF0" w:rsidP="00635A68">
            <w:pPr>
              <w:pStyle w:val="21"/>
              <w:widowControl w:val="0"/>
              <w:ind w:left="0" w:firstLine="0"/>
              <w:jc w:val="center"/>
              <w:rPr>
                <w:sz w:val="20"/>
                <w:szCs w:val="20"/>
              </w:rPr>
            </w:pP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C6FF0" w:rsidRPr="00DE1706" w:rsidRDefault="006C6FF0" w:rsidP="00635A68">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DE1706" w:rsidP="00635A68">
            <w:pPr>
              <w:pStyle w:val="21"/>
              <w:widowControl w:val="0"/>
              <w:ind w:left="0" w:firstLine="0"/>
              <w:jc w:val="center"/>
              <w:rPr>
                <w:sz w:val="16"/>
                <w:szCs w:val="16"/>
              </w:rPr>
            </w:pPr>
            <w:r w:rsidRPr="00DE1706">
              <w:rPr>
                <w:b/>
                <w:sz w:val="20"/>
                <w:szCs w:val="20"/>
              </w:rPr>
              <w:t>14</w:t>
            </w:r>
            <w:r w:rsidR="006C6FF0" w:rsidRPr="00DE1706">
              <w:rPr>
                <w:b/>
                <w:sz w:val="20"/>
                <w:szCs w:val="20"/>
              </w:rPr>
              <w:t>4</w:t>
            </w:r>
            <w:r w:rsidR="006C6FF0" w:rsidRPr="00DE1706">
              <w:rPr>
                <w:b/>
                <w:sz w:val="16"/>
                <w:szCs w:val="16"/>
              </w:rPr>
              <w:t xml:space="preserve"> </w:t>
            </w:r>
            <w:r w:rsidR="006C6FF0" w:rsidRPr="00DE1706">
              <w:rPr>
                <w:sz w:val="16"/>
                <w:szCs w:val="16"/>
              </w:rPr>
              <w:t>макс. нагрузки, 1</w:t>
            </w:r>
            <w:r w:rsidRPr="00DE1706">
              <w:rPr>
                <w:sz w:val="16"/>
                <w:szCs w:val="16"/>
              </w:rPr>
              <w:t>20</w:t>
            </w:r>
            <w:r w:rsidR="006C6FF0" w:rsidRPr="00DE1706">
              <w:rPr>
                <w:sz w:val="16"/>
                <w:szCs w:val="16"/>
              </w:rPr>
              <w:t>обязат. нагрузки</w:t>
            </w:r>
          </w:p>
          <w:p w:rsidR="006C6FF0" w:rsidRPr="00DE1706" w:rsidRDefault="006C6FF0" w:rsidP="00DE1706">
            <w:pPr>
              <w:pStyle w:val="21"/>
              <w:widowControl w:val="0"/>
              <w:ind w:left="0" w:firstLine="0"/>
              <w:jc w:val="center"/>
              <w:rPr>
                <w:b/>
                <w:sz w:val="16"/>
                <w:szCs w:val="16"/>
              </w:rPr>
            </w:pPr>
            <w:r w:rsidRPr="00DE1706">
              <w:rPr>
                <w:sz w:val="16"/>
                <w:szCs w:val="16"/>
              </w:rPr>
              <w:t>24 сам. работы</w:t>
            </w: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635A68">
            <w:pPr>
              <w:pStyle w:val="21"/>
              <w:widowControl w:val="0"/>
              <w:ind w:left="0" w:firstLine="0"/>
              <w:jc w:val="center"/>
              <w:rPr>
                <w:b/>
                <w:sz w:val="20"/>
                <w:szCs w:val="20"/>
                <w:highlight w:val="yellow"/>
              </w:rPr>
            </w:pPr>
          </w:p>
        </w:tc>
      </w:tr>
      <w:tr w:rsidR="006C6FF0" w:rsidRPr="00B557BE">
        <w:tc>
          <w:tcPr>
            <w:tcW w:w="699" w:type="pct"/>
            <w:tcBorders>
              <w:top w:val="single" w:sz="4" w:space="0" w:color="auto"/>
              <w:left w:val="single" w:sz="12" w:space="0" w:color="auto"/>
              <w:bottom w:val="single" w:sz="4" w:space="0" w:color="auto"/>
              <w:right w:val="single" w:sz="12" w:space="0" w:color="auto"/>
            </w:tcBorders>
          </w:tcPr>
          <w:p w:rsidR="006C6FF0" w:rsidRPr="00DE1706" w:rsidRDefault="006C6FF0" w:rsidP="00B71A7A">
            <w:pPr>
              <w:rPr>
                <w:b/>
                <w:sz w:val="22"/>
                <w:szCs w:val="22"/>
              </w:rPr>
            </w:pPr>
            <w:r w:rsidRPr="00DE1706">
              <w:rPr>
                <w:b/>
                <w:sz w:val="22"/>
                <w:szCs w:val="22"/>
              </w:rPr>
              <w:t>ПК 1.1 – 1.</w:t>
            </w:r>
            <w:r w:rsidR="00B71A7A" w:rsidRPr="00DE1706">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855F73">
            <w:pPr>
              <w:rPr>
                <w:b/>
                <w:sz w:val="20"/>
                <w:szCs w:val="20"/>
              </w:rPr>
            </w:pPr>
            <w:r w:rsidRPr="00DE1706">
              <w:rPr>
                <w:b/>
                <w:sz w:val="20"/>
                <w:szCs w:val="20"/>
              </w:rPr>
              <w:t xml:space="preserve">МДК 01.04. История исполнительского искусства, инструментоведение </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DE1706">
            <w:pPr>
              <w:pStyle w:val="21"/>
              <w:widowControl w:val="0"/>
              <w:ind w:left="0" w:firstLine="0"/>
              <w:jc w:val="center"/>
              <w:rPr>
                <w:b/>
                <w:sz w:val="20"/>
                <w:szCs w:val="20"/>
              </w:rPr>
            </w:pPr>
            <w:r w:rsidRPr="00DE1706">
              <w:rPr>
                <w:b/>
                <w:sz w:val="20"/>
                <w:szCs w:val="20"/>
              </w:rPr>
              <w:t>1</w:t>
            </w:r>
            <w:r w:rsidR="00DE1706" w:rsidRPr="00DE1706">
              <w:rPr>
                <w:b/>
                <w:sz w:val="20"/>
                <w:szCs w:val="20"/>
              </w:rPr>
              <w:t>80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C6FF0" w:rsidRPr="00DE1706" w:rsidRDefault="006C6FF0" w:rsidP="00DE1706">
            <w:pPr>
              <w:pStyle w:val="21"/>
              <w:widowControl w:val="0"/>
              <w:ind w:left="0" w:firstLine="0"/>
              <w:jc w:val="center"/>
              <w:rPr>
                <w:b/>
                <w:sz w:val="20"/>
                <w:szCs w:val="20"/>
              </w:rPr>
            </w:pPr>
            <w:r w:rsidRPr="00DE1706">
              <w:rPr>
                <w:b/>
                <w:sz w:val="20"/>
                <w:szCs w:val="20"/>
              </w:rPr>
              <w:t>1</w:t>
            </w:r>
            <w:r w:rsidR="00DE1706" w:rsidRPr="00DE1706">
              <w:rPr>
                <w:b/>
                <w:sz w:val="20"/>
                <w:szCs w:val="20"/>
              </w:rPr>
              <w:t>3</w:t>
            </w:r>
            <w:r w:rsidRPr="00DE1706">
              <w:rPr>
                <w:b/>
                <w:sz w:val="20"/>
                <w:szCs w:val="20"/>
              </w:rPr>
              <w:t>2</w:t>
            </w:r>
          </w:p>
        </w:tc>
        <w:tc>
          <w:tcPr>
            <w:tcW w:w="518" w:type="pct"/>
            <w:tcBorders>
              <w:left w:val="single" w:sz="4" w:space="0" w:color="auto"/>
              <w:bottom w:val="single" w:sz="4" w:space="0" w:color="auto"/>
              <w:right w:val="single" w:sz="4" w:space="0" w:color="auto"/>
            </w:tcBorders>
            <w:shd w:val="clear" w:color="auto" w:fill="auto"/>
          </w:tcPr>
          <w:p w:rsidR="006C6FF0" w:rsidRPr="00DE1706" w:rsidRDefault="006C6FF0" w:rsidP="00DE1706">
            <w:pPr>
              <w:pStyle w:val="21"/>
              <w:widowControl w:val="0"/>
              <w:ind w:left="0" w:firstLine="0"/>
              <w:jc w:val="center"/>
              <w:rPr>
                <w:sz w:val="20"/>
                <w:szCs w:val="20"/>
              </w:rPr>
            </w:pPr>
            <w:r w:rsidRPr="00DE1706">
              <w:rPr>
                <w:sz w:val="20"/>
                <w:szCs w:val="20"/>
              </w:rPr>
              <w:t>1</w:t>
            </w:r>
            <w:r w:rsidR="00DE1706" w:rsidRPr="00DE1706">
              <w:rPr>
                <w:sz w:val="20"/>
                <w:szCs w:val="20"/>
              </w:rPr>
              <w:t>3</w:t>
            </w:r>
            <w:r w:rsidRPr="00DE1706">
              <w:rPr>
                <w:sz w:val="20"/>
                <w:szCs w:val="20"/>
              </w:rPr>
              <w:t>2</w:t>
            </w: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C6FF0" w:rsidRPr="00DE1706" w:rsidRDefault="006C6FF0" w:rsidP="00DE1706">
            <w:pPr>
              <w:pStyle w:val="21"/>
              <w:widowControl w:val="0"/>
              <w:ind w:left="0" w:firstLine="0"/>
              <w:jc w:val="center"/>
              <w:rPr>
                <w:b/>
                <w:sz w:val="20"/>
                <w:szCs w:val="20"/>
              </w:rPr>
            </w:pPr>
            <w:r w:rsidRPr="00DE1706">
              <w:rPr>
                <w:b/>
                <w:sz w:val="20"/>
                <w:szCs w:val="20"/>
              </w:rPr>
              <w:t>4</w:t>
            </w:r>
            <w:r w:rsidR="00DE1706" w:rsidRPr="00DE1706">
              <w:rPr>
                <w:b/>
                <w:sz w:val="20"/>
                <w:szCs w:val="20"/>
              </w:rPr>
              <w:t>8</w:t>
            </w:r>
          </w:p>
        </w:tc>
        <w:tc>
          <w:tcPr>
            <w:tcW w:w="372" w:type="pct"/>
            <w:tcBorders>
              <w:left w:val="single" w:sz="4" w:space="0" w:color="auto"/>
              <w:bottom w:val="single" w:sz="4" w:space="0" w:color="auto"/>
              <w:right w:val="single" w:sz="12" w:space="0" w:color="auto"/>
            </w:tcBorders>
            <w:shd w:val="clear" w:color="auto" w:fill="auto"/>
          </w:tcPr>
          <w:p w:rsidR="006C6FF0" w:rsidRPr="00B557BE" w:rsidRDefault="006C6FF0"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9338C4">
            <w:pPr>
              <w:pStyle w:val="21"/>
              <w:widowControl w:val="0"/>
              <w:ind w:left="0" w:firstLine="0"/>
              <w:jc w:val="center"/>
              <w:rPr>
                <w:b/>
                <w:sz w:val="20"/>
                <w:szCs w:val="20"/>
                <w:highlight w:val="yellow"/>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9338C4">
            <w:pPr>
              <w:pStyle w:val="21"/>
              <w:widowControl w:val="0"/>
              <w:ind w:left="0" w:firstLine="0"/>
              <w:jc w:val="center"/>
              <w:rPr>
                <w:b/>
                <w:sz w:val="20"/>
                <w:szCs w:val="20"/>
                <w:highlight w:val="yellow"/>
              </w:rPr>
            </w:pPr>
          </w:p>
        </w:tc>
      </w:tr>
      <w:tr w:rsidR="006C6FF0" w:rsidRPr="00B557BE">
        <w:tc>
          <w:tcPr>
            <w:tcW w:w="699" w:type="pct"/>
            <w:tcBorders>
              <w:top w:val="single" w:sz="4" w:space="0" w:color="auto"/>
              <w:left w:val="single" w:sz="12" w:space="0" w:color="auto"/>
              <w:bottom w:val="single" w:sz="4" w:space="0" w:color="auto"/>
              <w:right w:val="single" w:sz="12" w:space="0" w:color="auto"/>
            </w:tcBorders>
          </w:tcPr>
          <w:p w:rsidR="006C6FF0" w:rsidRPr="00DE1706" w:rsidRDefault="006C6FF0" w:rsidP="00B71A7A">
            <w:pPr>
              <w:rPr>
                <w:b/>
                <w:sz w:val="22"/>
                <w:szCs w:val="22"/>
              </w:rPr>
            </w:pPr>
            <w:r w:rsidRPr="00DE1706">
              <w:rPr>
                <w:b/>
                <w:sz w:val="22"/>
                <w:szCs w:val="22"/>
              </w:rPr>
              <w:t>ПК 1.1 – 1.</w:t>
            </w:r>
            <w:r w:rsidR="00B71A7A" w:rsidRPr="00DE1706">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6C6FF0" w:rsidP="006C6FF0">
            <w:pPr>
              <w:rPr>
                <w:b/>
                <w:sz w:val="20"/>
                <w:szCs w:val="20"/>
              </w:rPr>
            </w:pPr>
            <w:r w:rsidRPr="00DE1706">
              <w:rPr>
                <w:b/>
                <w:sz w:val="20"/>
                <w:szCs w:val="20"/>
              </w:rPr>
              <w:t xml:space="preserve">МДК 01.05. Основы композиции, дополнительный инструмент </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C6FF0" w:rsidRPr="00DE1706" w:rsidRDefault="00DE1706" w:rsidP="00635A68">
            <w:pPr>
              <w:pStyle w:val="21"/>
              <w:widowControl w:val="0"/>
              <w:ind w:left="0" w:firstLine="0"/>
              <w:jc w:val="center"/>
              <w:rPr>
                <w:b/>
                <w:sz w:val="20"/>
                <w:szCs w:val="20"/>
              </w:rPr>
            </w:pPr>
            <w:r w:rsidRPr="00DE1706">
              <w:rPr>
                <w:b/>
                <w:sz w:val="20"/>
                <w:szCs w:val="20"/>
              </w:rPr>
              <w:t>240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C6FF0" w:rsidRPr="00DE1706" w:rsidRDefault="00DE1706" w:rsidP="00635A68">
            <w:pPr>
              <w:pStyle w:val="21"/>
              <w:widowControl w:val="0"/>
              <w:ind w:left="0" w:firstLine="0"/>
              <w:jc w:val="center"/>
              <w:rPr>
                <w:b/>
                <w:sz w:val="20"/>
                <w:szCs w:val="20"/>
              </w:rPr>
            </w:pPr>
            <w:r w:rsidRPr="00DE1706">
              <w:rPr>
                <w:b/>
                <w:sz w:val="20"/>
                <w:szCs w:val="20"/>
              </w:rPr>
              <w:t>148</w:t>
            </w:r>
          </w:p>
        </w:tc>
        <w:tc>
          <w:tcPr>
            <w:tcW w:w="518" w:type="pct"/>
            <w:tcBorders>
              <w:left w:val="single" w:sz="4" w:space="0" w:color="auto"/>
              <w:bottom w:val="single" w:sz="4" w:space="0" w:color="auto"/>
              <w:right w:val="single" w:sz="4" w:space="0" w:color="auto"/>
            </w:tcBorders>
            <w:shd w:val="clear" w:color="auto" w:fill="auto"/>
          </w:tcPr>
          <w:p w:rsidR="006C6FF0" w:rsidRPr="00DE1706" w:rsidRDefault="00DE1706" w:rsidP="006C6FF0">
            <w:pPr>
              <w:pStyle w:val="21"/>
              <w:widowControl w:val="0"/>
              <w:ind w:left="0" w:firstLine="0"/>
              <w:jc w:val="center"/>
              <w:rPr>
                <w:sz w:val="20"/>
                <w:szCs w:val="20"/>
              </w:rPr>
            </w:pPr>
            <w:r w:rsidRPr="00DE1706">
              <w:rPr>
                <w:sz w:val="20"/>
                <w:szCs w:val="20"/>
              </w:rPr>
              <w:t>148</w:t>
            </w:r>
          </w:p>
        </w:tc>
        <w:tc>
          <w:tcPr>
            <w:tcW w:w="372" w:type="pct"/>
            <w:tcBorders>
              <w:left w:val="single" w:sz="4" w:space="0" w:color="auto"/>
              <w:bottom w:val="single" w:sz="4" w:space="0" w:color="auto"/>
              <w:right w:val="single" w:sz="12" w:space="0" w:color="auto"/>
            </w:tcBorders>
            <w:shd w:val="clear" w:color="auto" w:fill="auto"/>
          </w:tcPr>
          <w:p w:rsidR="006C6FF0" w:rsidRPr="00DE1706" w:rsidRDefault="006C6FF0" w:rsidP="00635A68">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C6FF0" w:rsidRPr="00DE1706" w:rsidRDefault="006C6FF0" w:rsidP="00635A68">
            <w:pPr>
              <w:pStyle w:val="21"/>
              <w:widowControl w:val="0"/>
              <w:ind w:left="0" w:firstLine="0"/>
              <w:jc w:val="center"/>
              <w:rPr>
                <w:b/>
                <w:sz w:val="20"/>
                <w:szCs w:val="20"/>
              </w:rPr>
            </w:pPr>
            <w:r w:rsidRPr="00DE1706">
              <w:rPr>
                <w:b/>
                <w:sz w:val="20"/>
                <w:szCs w:val="20"/>
              </w:rPr>
              <w:t>92</w:t>
            </w:r>
          </w:p>
        </w:tc>
        <w:tc>
          <w:tcPr>
            <w:tcW w:w="372" w:type="pct"/>
            <w:tcBorders>
              <w:left w:val="single" w:sz="4" w:space="0" w:color="auto"/>
              <w:bottom w:val="single" w:sz="4" w:space="0" w:color="auto"/>
              <w:right w:val="single" w:sz="12" w:space="0" w:color="auto"/>
            </w:tcBorders>
            <w:shd w:val="clear" w:color="auto" w:fill="auto"/>
          </w:tcPr>
          <w:p w:rsidR="006C6FF0" w:rsidRPr="00B557BE" w:rsidRDefault="006C6FF0" w:rsidP="00635A68">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635A68">
            <w:pPr>
              <w:pStyle w:val="21"/>
              <w:widowControl w:val="0"/>
              <w:ind w:left="0" w:firstLine="0"/>
              <w:jc w:val="center"/>
              <w:rPr>
                <w:b/>
                <w:sz w:val="20"/>
                <w:szCs w:val="20"/>
                <w:highlight w:val="yellow"/>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C6FF0" w:rsidRPr="00B557BE" w:rsidRDefault="006C6FF0" w:rsidP="00635A68">
            <w:pPr>
              <w:pStyle w:val="21"/>
              <w:widowControl w:val="0"/>
              <w:ind w:left="0" w:firstLine="0"/>
              <w:jc w:val="center"/>
              <w:rPr>
                <w:b/>
                <w:sz w:val="20"/>
                <w:szCs w:val="20"/>
                <w:highlight w:val="yellow"/>
              </w:rPr>
            </w:pPr>
          </w:p>
        </w:tc>
      </w:tr>
      <w:tr w:rsidR="006C6FF0" w:rsidRPr="00B557BE">
        <w:tc>
          <w:tcPr>
            <w:tcW w:w="699" w:type="pct"/>
            <w:tcBorders>
              <w:top w:val="single" w:sz="4" w:space="0" w:color="auto"/>
              <w:left w:val="single" w:sz="12" w:space="0" w:color="auto"/>
              <w:bottom w:val="single" w:sz="12" w:space="0" w:color="auto"/>
              <w:right w:val="single" w:sz="12" w:space="0" w:color="auto"/>
            </w:tcBorders>
          </w:tcPr>
          <w:p w:rsidR="006C6FF0" w:rsidRPr="00B557BE" w:rsidRDefault="006C6FF0" w:rsidP="00B71A7A">
            <w:pPr>
              <w:rPr>
                <w:b/>
                <w:sz w:val="22"/>
                <w:szCs w:val="22"/>
                <w:highlight w:val="yellow"/>
              </w:rPr>
            </w:pPr>
            <w:r w:rsidRPr="00DE1706">
              <w:rPr>
                <w:b/>
                <w:sz w:val="22"/>
                <w:szCs w:val="22"/>
              </w:rPr>
              <w:t>ПК 1.1 – 1.</w:t>
            </w:r>
            <w:r w:rsidR="00B71A7A" w:rsidRPr="00DE1706">
              <w:rPr>
                <w:b/>
                <w:sz w:val="22"/>
                <w:szCs w:val="22"/>
              </w:rPr>
              <w:t>11</w:t>
            </w:r>
            <w:r w:rsidRPr="00DE1706">
              <w:rPr>
                <w:b/>
                <w:sz w:val="22"/>
                <w:szCs w:val="22"/>
              </w:rPr>
              <w:t>, 2.1 – 2.7</w:t>
            </w:r>
            <w:r w:rsidR="00B71A7A" w:rsidRPr="00DE1706">
              <w:rPr>
                <w:b/>
                <w:sz w:val="22"/>
                <w:szCs w:val="22"/>
              </w:rPr>
              <w:t>,2,9</w:t>
            </w: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6C6FF0" w:rsidRPr="00DE1706" w:rsidRDefault="006C6FF0" w:rsidP="00855F73">
            <w:pPr>
              <w:rPr>
                <w:sz w:val="20"/>
                <w:szCs w:val="20"/>
              </w:rPr>
            </w:pPr>
            <w:r w:rsidRPr="00DE1706">
              <w:rPr>
                <w:b/>
                <w:sz w:val="20"/>
                <w:szCs w:val="20"/>
              </w:rPr>
              <w:t>Производственная практика (по профилю специальности)</w:t>
            </w:r>
            <w:r w:rsidRPr="00DE1706">
              <w:rPr>
                <w:sz w:val="20"/>
                <w:szCs w:val="20"/>
              </w:rPr>
              <w:t xml:space="preserve">, часов </w:t>
            </w:r>
            <w:r w:rsidRPr="00DE1706">
              <w:rPr>
                <w:rFonts w:eastAsia="Calibri"/>
                <w:i/>
                <w:sz w:val="20"/>
                <w:szCs w:val="20"/>
              </w:rPr>
              <w:t>(если предусмотрена</w:t>
            </w:r>
            <w:r w:rsidRPr="00DE1706">
              <w:rPr>
                <w:i/>
                <w:sz w:val="20"/>
                <w:szCs w:val="20"/>
              </w:rPr>
              <w:t xml:space="preserve"> итоговая (концентрированная) практика</w:t>
            </w:r>
            <w:r w:rsidRPr="00DE1706">
              <w:rPr>
                <w:rFonts w:eastAsia="Calibri"/>
                <w:i/>
                <w:sz w:val="20"/>
                <w:szCs w:val="20"/>
              </w:rPr>
              <w:t>)</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6C6FF0" w:rsidRPr="00DE1706" w:rsidRDefault="006C6FF0" w:rsidP="00981B93">
            <w:pPr>
              <w:jc w:val="center"/>
              <w:rPr>
                <w:b/>
                <w:i/>
                <w:sz w:val="20"/>
                <w:szCs w:val="20"/>
              </w:rPr>
            </w:pPr>
            <w:r w:rsidRPr="00DE1706">
              <w:rPr>
                <w:b/>
                <w:i/>
                <w:sz w:val="20"/>
                <w:szCs w:val="20"/>
              </w:rPr>
              <w:t>13 нед</w:t>
            </w:r>
          </w:p>
          <w:p w:rsidR="006C6FF0" w:rsidRPr="00DE1706" w:rsidRDefault="006C6FF0" w:rsidP="00981B93">
            <w:pPr>
              <w:jc w:val="center"/>
              <w:rPr>
                <w:b/>
                <w:i/>
                <w:sz w:val="20"/>
                <w:szCs w:val="20"/>
              </w:rPr>
            </w:pPr>
            <w:r w:rsidRPr="00DE1706">
              <w:rPr>
                <w:b/>
                <w:i/>
                <w:sz w:val="20"/>
                <w:szCs w:val="20"/>
              </w:rPr>
              <w:t>(468 ч)</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6C6FF0" w:rsidRPr="00B557BE" w:rsidRDefault="006C6FF0" w:rsidP="009338C4">
            <w:pPr>
              <w:jc w:val="center"/>
              <w:rPr>
                <w:sz w:val="20"/>
                <w:szCs w:val="20"/>
                <w:highlight w:val="yellow"/>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6C6FF0" w:rsidRPr="00DE1706" w:rsidRDefault="006C6FF0" w:rsidP="002D1991">
            <w:pPr>
              <w:rPr>
                <w:b/>
                <w:sz w:val="20"/>
                <w:szCs w:val="20"/>
              </w:rPr>
            </w:pPr>
            <w:r w:rsidRPr="00DE1706">
              <w:rPr>
                <w:b/>
                <w:sz w:val="20"/>
                <w:szCs w:val="20"/>
              </w:rPr>
              <w:t xml:space="preserve">13 нед </w:t>
            </w:r>
          </w:p>
          <w:p w:rsidR="006C6FF0" w:rsidRPr="00B557BE" w:rsidRDefault="006C6FF0" w:rsidP="002D1991">
            <w:pPr>
              <w:rPr>
                <w:b/>
                <w:sz w:val="20"/>
                <w:szCs w:val="20"/>
                <w:highlight w:val="yellow"/>
              </w:rPr>
            </w:pPr>
            <w:r w:rsidRPr="00DE1706">
              <w:rPr>
                <w:b/>
                <w:sz w:val="20"/>
                <w:szCs w:val="20"/>
              </w:rPr>
              <w:t>(468ч)</w:t>
            </w:r>
          </w:p>
        </w:tc>
      </w:tr>
      <w:tr w:rsidR="006C6FF0" w:rsidRPr="00B557BE">
        <w:trPr>
          <w:trHeight w:val="46"/>
        </w:trPr>
        <w:tc>
          <w:tcPr>
            <w:tcW w:w="699" w:type="pct"/>
            <w:tcBorders>
              <w:top w:val="single" w:sz="12" w:space="0" w:color="auto"/>
              <w:left w:val="single" w:sz="12" w:space="0" w:color="auto"/>
              <w:bottom w:val="single" w:sz="12" w:space="0" w:color="auto"/>
              <w:right w:val="single" w:sz="12" w:space="0" w:color="auto"/>
            </w:tcBorders>
          </w:tcPr>
          <w:p w:rsidR="006C6FF0" w:rsidRPr="00DE1706" w:rsidRDefault="006C6FF0" w:rsidP="00855F73">
            <w:pPr>
              <w:pStyle w:val="21"/>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6C6FF0" w:rsidRPr="00DE1706" w:rsidRDefault="006C6FF0" w:rsidP="00855F73">
            <w:pPr>
              <w:pStyle w:val="21"/>
              <w:widowControl w:val="0"/>
              <w:ind w:left="0" w:firstLine="0"/>
              <w:jc w:val="both"/>
              <w:rPr>
                <w:b/>
                <w:sz w:val="20"/>
                <w:szCs w:val="20"/>
              </w:rPr>
            </w:pPr>
            <w:r w:rsidRPr="00DE1706">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6C6FF0" w:rsidRPr="00B557BE" w:rsidRDefault="00DE1706" w:rsidP="00DE1706">
            <w:pPr>
              <w:jc w:val="center"/>
              <w:rPr>
                <w:b/>
                <w:sz w:val="20"/>
                <w:szCs w:val="20"/>
                <w:highlight w:val="yellow"/>
              </w:rPr>
            </w:pPr>
            <w:r w:rsidRPr="00DE1706">
              <w:rPr>
                <w:b/>
                <w:sz w:val="20"/>
                <w:szCs w:val="20"/>
              </w:rPr>
              <w:t>2749</w:t>
            </w:r>
            <w:r w:rsidR="006C6FF0" w:rsidRPr="00DE1706">
              <w:rPr>
                <w:b/>
                <w:sz w:val="20"/>
                <w:szCs w:val="20"/>
              </w:rPr>
              <w:t>+468ч</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6C6FF0" w:rsidRPr="00DE1706" w:rsidRDefault="006C6FF0" w:rsidP="00DE1706">
            <w:pPr>
              <w:jc w:val="center"/>
              <w:rPr>
                <w:b/>
                <w:sz w:val="20"/>
                <w:szCs w:val="20"/>
              </w:rPr>
            </w:pPr>
            <w:r w:rsidRPr="00DE1706">
              <w:rPr>
                <w:b/>
                <w:sz w:val="20"/>
                <w:szCs w:val="20"/>
              </w:rPr>
              <w:t>14</w:t>
            </w:r>
            <w:r w:rsidR="00DE1706" w:rsidRPr="00DE1706">
              <w:rPr>
                <w:b/>
                <w:sz w:val="20"/>
                <w:szCs w:val="20"/>
              </w:rPr>
              <w:t>84</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6C6FF0" w:rsidRPr="00DE1706" w:rsidRDefault="006C6FF0" w:rsidP="00DE1706">
            <w:pPr>
              <w:jc w:val="center"/>
              <w:rPr>
                <w:sz w:val="20"/>
                <w:szCs w:val="20"/>
              </w:rPr>
            </w:pPr>
            <w:r w:rsidRPr="00DE1706">
              <w:rPr>
                <w:sz w:val="20"/>
                <w:szCs w:val="20"/>
              </w:rPr>
              <w:t>14</w:t>
            </w:r>
            <w:r w:rsidR="00DE1706" w:rsidRPr="00DE1706">
              <w:rPr>
                <w:sz w:val="20"/>
                <w:szCs w:val="20"/>
              </w:rPr>
              <w:t>84</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6C6FF0" w:rsidRPr="00DE1706" w:rsidRDefault="006C6FF0" w:rsidP="009338C4">
            <w:pPr>
              <w:jc w:val="center"/>
              <w:rPr>
                <w:sz w:val="20"/>
                <w:szCs w:val="20"/>
              </w:rPr>
            </w:pPr>
            <w:r w:rsidRPr="00DE1706">
              <w:rPr>
                <w:sz w:val="20"/>
                <w:szCs w:val="20"/>
              </w:rPr>
              <w:t>-</w:t>
            </w:r>
          </w:p>
        </w:tc>
        <w:tc>
          <w:tcPr>
            <w:tcW w:w="269" w:type="pct"/>
            <w:tcBorders>
              <w:top w:val="single" w:sz="12" w:space="0" w:color="auto"/>
              <w:left w:val="single" w:sz="12" w:space="0" w:color="auto"/>
              <w:bottom w:val="single" w:sz="12" w:space="0" w:color="auto"/>
              <w:right w:val="single" w:sz="12" w:space="0" w:color="auto"/>
            </w:tcBorders>
          </w:tcPr>
          <w:p w:rsidR="006C6FF0" w:rsidRPr="00DE1706" w:rsidRDefault="006C6FF0" w:rsidP="00DE1706">
            <w:pPr>
              <w:jc w:val="center"/>
              <w:rPr>
                <w:b/>
                <w:sz w:val="20"/>
                <w:szCs w:val="20"/>
              </w:rPr>
            </w:pPr>
            <w:r w:rsidRPr="00DE1706">
              <w:rPr>
                <w:b/>
                <w:sz w:val="20"/>
                <w:szCs w:val="20"/>
              </w:rPr>
              <w:t>55</w:t>
            </w:r>
            <w:r w:rsidR="00DE1706" w:rsidRPr="00DE1706">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6C6FF0" w:rsidRPr="00B557BE" w:rsidRDefault="006C6FF0" w:rsidP="009338C4">
            <w:pPr>
              <w:jc w:val="center"/>
              <w:rPr>
                <w:b/>
                <w:sz w:val="20"/>
                <w:szCs w:val="20"/>
                <w:highlight w:val="yellow"/>
              </w:rPr>
            </w:pPr>
            <w:r w:rsidRPr="00DE1706">
              <w:rPr>
                <w:b/>
                <w:sz w:val="20"/>
                <w:szCs w:val="20"/>
              </w:rPr>
              <w:t>-</w:t>
            </w: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6C6FF0" w:rsidRPr="00B557BE" w:rsidRDefault="006C6FF0" w:rsidP="009338C4">
            <w:pPr>
              <w:jc w:val="center"/>
              <w:rPr>
                <w:b/>
                <w:sz w:val="20"/>
                <w:szCs w:val="20"/>
                <w:highlight w:val="yellow"/>
              </w:rPr>
            </w:pPr>
            <w:r w:rsidRPr="00DE1706">
              <w:rPr>
                <w:b/>
                <w:sz w:val="20"/>
                <w:szCs w:val="20"/>
              </w:rPr>
              <w:t>708</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6C6FF0" w:rsidRPr="00DE1706" w:rsidRDefault="006C6FF0" w:rsidP="009338C4">
            <w:pPr>
              <w:jc w:val="center"/>
              <w:rPr>
                <w:b/>
                <w:sz w:val="20"/>
                <w:szCs w:val="20"/>
              </w:rPr>
            </w:pPr>
            <w:r w:rsidRPr="00DE1706">
              <w:rPr>
                <w:b/>
                <w:sz w:val="20"/>
                <w:szCs w:val="20"/>
              </w:rPr>
              <w:t xml:space="preserve">13 нед </w:t>
            </w:r>
          </w:p>
          <w:p w:rsidR="006C6FF0" w:rsidRPr="00B557BE" w:rsidRDefault="006C6FF0" w:rsidP="009338C4">
            <w:pPr>
              <w:jc w:val="center"/>
              <w:rPr>
                <w:b/>
                <w:sz w:val="20"/>
                <w:szCs w:val="20"/>
                <w:highlight w:val="yellow"/>
              </w:rPr>
            </w:pPr>
            <w:r w:rsidRPr="00DE1706">
              <w:rPr>
                <w:b/>
                <w:sz w:val="20"/>
                <w:szCs w:val="20"/>
              </w:rPr>
              <w:t>(468 ч)</w:t>
            </w:r>
          </w:p>
        </w:tc>
      </w:tr>
    </w:tbl>
    <w:p w:rsidR="00CA2983" w:rsidRPr="00B557BE" w:rsidRDefault="00CA2983" w:rsidP="00606C54">
      <w:pPr>
        <w:spacing w:line="220" w:lineRule="exact"/>
        <w:jc w:val="both"/>
        <w:rPr>
          <w:i/>
          <w:sz w:val="22"/>
          <w:szCs w:val="22"/>
          <w:highlight w:val="yellow"/>
        </w:rPr>
      </w:pPr>
    </w:p>
    <w:p w:rsidR="0077640B" w:rsidRPr="000C40D8"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rPr>
      </w:pPr>
      <w:r w:rsidRPr="00B557BE">
        <w:rPr>
          <w:b/>
          <w:caps/>
          <w:sz w:val="28"/>
          <w:szCs w:val="28"/>
          <w:highlight w:val="yellow"/>
        </w:rPr>
        <w:br w:type="page"/>
      </w:r>
      <w:r w:rsidRPr="000C40D8">
        <w:rPr>
          <w:b/>
          <w:caps/>
          <w:sz w:val="28"/>
          <w:szCs w:val="28"/>
        </w:rPr>
        <w:lastRenderedPageBreak/>
        <w:t xml:space="preserve">3.2. </w:t>
      </w:r>
      <w:r w:rsidRPr="000C40D8">
        <w:rPr>
          <w:b/>
          <w:sz w:val="28"/>
          <w:szCs w:val="28"/>
        </w:rPr>
        <w:t xml:space="preserve">Содержание обучения </w:t>
      </w:r>
      <w:r w:rsidR="00B35B5C" w:rsidRPr="000C40D8">
        <w:rPr>
          <w:b/>
          <w:sz w:val="28"/>
          <w:szCs w:val="28"/>
        </w:rPr>
        <w:t xml:space="preserve">по профессиональному модулю  </w:t>
      </w:r>
      <w:r w:rsidR="00D26400" w:rsidRPr="000C40D8">
        <w:rPr>
          <w:b/>
          <w:sz w:val="28"/>
          <w:szCs w:val="28"/>
        </w:rPr>
        <w:t>(</w:t>
      </w:r>
      <w:r w:rsidR="00B35B5C" w:rsidRPr="000C40D8">
        <w:rPr>
          <w:b/>
          <w:sz w:val="28"/>
          <w:szCs w:val="28"/>
        </w:rPr>
        <w:t>ПМ</w:t>
      </w:r>
      <w:r w:rsidR="00D26400" w:rsidRPr="000C40D8">
        <w:rPr>
          <w:b/>
          <w:sz w:val="28"/>
          <w:szCs w:val="28"/>
        </w:rPr>
        <w:t>)</w:t>
      </w:r>
    </w:p>
    <w:p w:rsidR="005C70C8" w:rsidRPr="003C722A" w:rsidRDefault="005C70C8" w:rsidP="005C70C8"/>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40"/>
        <w:gridCol w:w="6323"/>
        <w:gridCol w:w="3217"/>
        <w:gridCol w:w="1440"/>
      </w:tblGrid>
      <w:tr w:rsidR="005C70C8" w:rsidRPr="003C722A" w:rsidTr="006127EC">
        <w:tc>
          <w:tcPr>
            <w:tcW w:w="3168" w:type="dxa"/>
          </w:tcPr>
          <w:p w:rsidR="005C70C8" w:rsidRPr="003C722A" w:rsidRDefault="005C70C8" w:rsidP="006127EC">
            <w:pPr>
              <w:rPr>
                <w:b/>
                <w:sz w:val="20"/>
                <w:szCs w:val="20"/>
              </w:rPr>
            </w:pPr>
            <w:r w:rsidRPr="003C722A">
              <w:rPr>
                <w:b/>
                <w:bCs/>
                <w:sz w:val="20"/>
                <w:szCs w:val="20"/>
              </w:rPr>
              <w:t>Наименование разделов профессионального модуля (ПМ), междисциплинарных курсов (МДК) и тем</w:t>
            </w:r>
          </w:p>
        </w:tc>
        <w:tc>
          <w:tcPr>
            <w:tcW w:w="6863" w:type="dxa"/>
            <w:gridSpan w:val="2"/>
          </w:tcPr>
          <w:p w:rsidR="005C70C8" w:rsidRPr="003C722A" w:rsidRDefault="005C70C8" w:rsidP="006127EC">
            <w:pPr>
              <w:jc w:val="center"/>
              <w:rPr>
                <w:b/>
                <w:sz w:val="20"/>
                <w:szCs w:val="20"/>
              </w:rPr>
            </w:pPr>
            <w:r w:rsidRPr="003C722A">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3C722A">
              <w:rPr>
                <w:bCs/>
                <w:i/>
                <w:sz w:val="20"/>
                <w:szCs w:val="20"/>
              </w:rPr>
              <w:t xml:space="preserve"> (если предусмотрены)</w:t>
            </w:r>
          </w:p>
        </w:tc>
        <w:tc>
          <w:tcPr>
            <w:tcW w:w="3217" w:type="dxa"/>
          </w:tcPr>
          <w:p w:rsidR="005C70C8" w:rsidRPr="003C722A" w:rsidRDefault="005C70C8" w:rsidP="006127EC">
            <w:pPr>
              <w:jc w:val="center"/>
              <w:rPr>
                <w:rFonts w:eastAsia="Calibri"/>
                <w:b/>
                <w:bCs/>
                <w:sz w:val="20"/>
                <w:szCs w:val="20"/>
              </w:rPr>
            </w:pPr>
            <w:r w:rsidRPr="003C722A">
              <w:rPr>
                <w:rFonts w:eastAsia="Calibri"/>
                <w:b/>
                <w:bCs/>
                <w:sz w:val="20"/>
                <w:szCs w:val="20"/>
              </w:rPr>
              <w:t>Объем часов</w:t>
            </w:r>
          </w:p>
        </w:tc>
        <w:tc>
          <w:tcPr>
            <w:tcW w:w="1440" w:type="dxa"/>
            <w:tcBorders>
              <w:bottom w:val="single" w:sz="4" w:space="0" w:color="auto"/>
            </w:tcBorders>
          </w:tcPr>
          <w:p w:rsidR="005C70C8" w:rsidRPr="003C722A" w:rsidRDefault="005C70C8" w:rsidP="006127EC">
            <w:pPr>
              <w:jc w:val="center"/>
              <w:rPr>
                <w:rFonts w:eastAsia="Calibri"/>
                <w:b/>
                <w:bCs/>
                <w:sz w:val="20"/>
                <w:szCs w:val="20"/>
              </w:rPr>
            </w:pPr>
            <w:r w:rsidRPr="003C722A">
              <w:rPr>
                <w:rFonts w:eastAsia="Calibri"/>
                <w:b/>
                <w:bCs/>
                <w:sz w:val="20"/>
                <w:szCs w:val="20"/>
              </w:rPr>
              <w:t>Уровень освоения</w:t>
            </w:r>
          </w:p>
        </w:tc>
      </w:tr>
      <w:tr w:rsidR="005C70C8" w:rsidRPr="00B557BE" w:rsidTr="006127EC">
        <w:tc>
          <w:tcPr>
            <w:tcW w:w="3168" w:type="dxa"/>
          </w:tcPr>
          <w:p w:rsidR="005C70C8" w:rsidRPr="003C722A" w:rsidRDefault="005C70C8" w:rsidP="006127EC">
            <w:pPr>
              <w:jc w:val="center"/>
              <w:rPr>
                <w:b/>
                <w:sz w:val="20"/>
                <w:szCs w:val="20"/>
              </w:rPr>
            </w:pPr>
            <w:r w:rsidRPr="003C722A">
              <w:rPr>
                <w:b/>
                <w:sz w:val="20"/>
                <w:szCs w:val="20"/>
              </w:rPr>
              <w:t>1</w:t>
            </w:r>
          </w:p>
        </w:tc>
        <w:tc>
          <w:tcPr>
            <w:tcW w:w="6863" w:type="dxa"/>
            <w:gridSpan w:val="2"/>
          </w:tcPr>
          <w:p w:rsidR="005C70C8" w:rsidRPr="003C722A" w:rsidRDefault="005C70C8" w:rsidP="006127EC">
            <w:pPr>
              <w:jc w:val="center"/>
              <w:rPr>
                <w:b/>
                <w:bCs/>
                <w:sz w:val="20"/>
                <w:szCs w:val="20"/>
              </w:rPr>
            </w:pPr>
            <w:r w:rsidRPr="003C722A">
              <w:rPr>
                <w:b/>
                <w:bCs/>
                <w:sz w:val="20"/>
                <w:szCs w:val="20"/>
              </w:rPr>
              <w:t>2</w:t>
            </w:r>
          </w:p>
        </w:tc>
        <w:tc>
          <w:tcPr>
            <w:tcW w:w="3217" w:type="dxa"/>
          </w:tcPr>
          <w:p w:rsidR="005C70C8" w:rsidRPr="003C722A" w:rsidRDefault="005C70C8" w:rsidP="006127EC">
            <w:pPr>
              <w:jc w:val="center"/>
              <w:rPr>
                <w:rFonts w:eastAsia="Calibri"/>
                <w:b/>
                <w:bCs/>
                <w:sz w:val="20"/>
                <w:szCs w:val="20"/>
              </w:rPr>
            </w:pPr>
            <w:r w:rsidRPr="003C722A">
              <w:rPr>
                <w:rFonts w:eastAsia="Calibri"/>
                <w:b/>
                <w:bCs/>
                <w:sz w:val="20"/>
                <w:szCs w:val="20"/>
              </w:rPr>
              <w:t>3</w:t>
            </w:r>
          </w:p>
        </w:tc>
        <w:tc>
          <w:tcPr>
            <w:tcW w:w="1440" w:type="dxa"/>
            <w:tcBorders>
              <w:bottom w:val="single" w:sz="4" w:space="0" w:color="auto"/>
            </w:tcBorders>
          </w:tcPr>
          <w:p w:rsidR="005C70C8" w:rsidRPr="003C722A" w:rsidRDefault="005C70C8" w:rsidP="006127EC">
            <w:pPr>
              <w:jc w:val="center"/>
              <w:rPr>
                <w:rFonts w:eastAsia="Calibri"/>
                <w:b/>
                <w:bCs/>
                <w:sz w:val="20"/>
                <w:szCs w:val="20"/>
              </w:rPr>
            </w:pPr>
            <w:r w:rsidRPr="003C722A">
              <w:rPr>
                <w:rFonts w:eastAsia="Calibri"/>
                <w:b/>
                <w:bCs/>
                <w:sz w:val="20"/>
                <w:szCs w:val="20"/>
              </w:rPr>
              <w:t>4</w:t>
            </w:r>
          </w:p>
        </w:tc>
      </w:tr>
      <w:tr w:rsidR="005C70C8" w:rsidRPr="00B557BE" w:rsidTr="006127EC">
        <w:tc>
          <w:tcPr>
            <w:tcW w:w="3168" w:type="dxa"/>
          </w:tcPr>
          <w:p w:rsidR="005C70C8" w:rsidRPr="003C722A" w:rsidRDefault="005C70C8" w:rsidP="006127EC">
            <w:pPr>
              <w:jc w:val="center"/>
              <w:rPr>
                <w:rFonts w:eastAsia="Calibri"/>
                <w:b/>
                <w:bCs/>
                <w:sz w:val="20"/>
                <w:szCs w:val="20"/>
              </w:rPr>
            </w:pPr>
            <w:r w:rsidRPr="003C722A">
              <w:rPr>
                <w:rFonts w:eastAsia="Calibri"/>
                <w:b/>
                <w:bCs/>
                <w:sz w:val="20"/>
                <w:szCs w:val="20"/>
              </w:rPr>
              <w:t>Раздел ПМ 1. Исполнительская деятельность</w:t>
            </w:r>
          </w:p>
        </w:tc>
        <w:tc>
          <w:tcPr>
            <w:tcW w:w="6863" w:type="dxa"/>
            <w:gridSpan w:val="2"/>
          </w:tcPr>
          <w:p w:rsidR="005C70C8" w:rsidRPr="00B557BE" w:rsidRDefault="005C70C8" w:rsidP="006127EC">
            <w:pPr>
              <w:jc w:val="center"/>
              <w:rPr>
                <w:sz w:val="20"/>
                <w:szCs w:val="20"/>
                <w:highlight w:val="yellow"/>
              </w:rPr>
            </w:pPr>
          </w:p>
        </w:tc>
        <w:tc>
          <w:tcPr>
            <w:tcW w:w="3217" w:type="dxa"/>
          </w:tcPr>
          <w:p w:rsidR="005C70C8" w:rsidRPr="00B557BE" w:rsidRDefault="005C70C8" w:rsidP="003C722A">
            <w:pPr>
              <w:jc w:val="center"/>
              <w:rPr>
                <w:b/>
                <w:sz w:val="20"/>
                <w:szCs w:val="20"/>
                <w:highlight w:val="yellow"/>
              </w:rPr>
            </w:pPr>
            <w:r w:rsidRPr="003C722A">
              <w:rPr>
                <w:b/>
                <w:sz w:val="20"/>
                <w:szCs w:val="20"/>
              </w:rPr>
              <w:t>204</w:t>
            </w:r>
            <w:r w:rsidR="003C722A" w:rsidRPr="003C722A">
              <w:rPr>
                <w:b/>
                <w:sz w:val="20"/>
                <w:szCs w:val="20"/>
              </w:rPr>
              <w:t>1 (1484</w:t>
            </w:r>
            <w:r w:rsidRPr="003C722A">
              <w:rPr>
                <w:b/>
                <w:sz w:val="20"/>
                <w:szCs w:val="20"/>
              </w:rPr>
              <w:t>+</w:t>
            </w:r>
            <w:r w:rsidR="003C722A" w:rsidRPr="003C722A">
              <w:rPr>
                <w:b/>
                <w:sz w:val="20"/>
                <w:szCs w:val="20"/>
              </w:rPr>
              <w:t>557</w:t>
            </w:r>
            <w:r w:rsidRPr="003C722A">
              <w:rPr>
                <w:b/>
                <w:sz w:val="20"/>
                <w:szCs w:val="20"/>
              </w:rPr>
              <w:t>ср)</w:t>
            </w:r>
          </w:p>
        </w:tc>
        <w:tc>
          <w:tcPr>
            <w:tcW w:w="1440" w:type="dxa"/>
            <w:vMerge w:val="restart"/>
            <w:shd w:val="clear" w:color="auto" w:fill="C0C0C0"/>
          </w:tcPr>
          <w:p w:rsidR="005C70C8" w:rsidRPr="00B557BE" w:rsidRDefault="005C70C8" w:rsidP="006127EC">
            <w:pPr>
              <w:jc w:val="center"/>
              <w:rPr>
                <w:sz w:val="20"/>
                <w:szCs w:val="20"/>
                <w:highlight w:val="yellow"/>
              </w:rPr>
            </w:pPr>
          </w:p>
        </w:tc>
      </w:tr>
      <w:tr w:rsidR="005C70C8" w:rsidRPr="00B557BE" w:rsidTr="006127EC">
        <w:tc>
          <w:tcPr>
            <w:tcW w:w="3168" w:type="dxa"/>
          </w:tcPr>
          <w:p w:rsidR="005C70C8" w:rsidRPr="003C722A" w:rsidRDefault="005C70C8" w:rsidP="006127EC">
            <w:pPr>
              <w:jc w:val="center"/>
              <w:rPr>
                <w:rFonts w:eastAsia="Calibri"/>
                <w:b/>
                <w:bCs/>
                <w:sz w:val="20"/>
                <w:szCs w:val="20"/>
              </w:rPr>
            </w:pPr>
            <w:r w:rsidRPr="003C722A">
              <w:rPr>
                <w:rFonts w:eastAsia="Calibri"/>
                <w:b/>
                <w:bCs/>
                <w:sz w:val="20"/>
                <w:szCs w:val="20"/>
              </w:rPr>
              <w:t>МДК 01.01. Специальный инструмент</w:t>
            </w:r>
          </w:p>
          <w:p w:rsidR="005C70C8" w:rsidRPr="003C722A" w:rsidRDefault="005C70C8" w:rsidP="006127EC">
            <w:pPr>
              <w:jc w:val="center"/>
              <w:rPr>
                <w:rFonts w:eastAsia="Calibri"/>
                <w:b/>
                <w:bCs/>
                <w:sz w:val="20"/>
                <w:szCs w:val="20"/>
              </w:rPr>
            </w:pPr>
          </w:p>
        </w:tc>
        <w:tc>
          <w:tcPr>
            <w:tcW w:w="6863" w:type="dxa"/>
            <w:gridSpan w:val="2"/>
          </w:tcPr>
          <w:p w:rsidR="005C70C8" w:rsidRPr="00B557BE"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highlight w:val="yellow"/>
              </w:rPr>
            </w:pPr>
          </w:p>
        </w:tc>
        <w:tc>
          <w:tcPr>
            <w:tcW w:w="3217" w:type="dxa"/>
          </w:tcPr>
          <w:p w:rsidR="005C70C8" w:rsidRPr="00B557BE" w:rsidRDefault="005C70C8" w:rsidP="003C722A">
            <w:pPr>
              <w:jc w:val="center"/>
              <w:rPr>
                <w:b/>
                <w:sz w:val="20"/>
                <w:szCs w:val="20"/>
                <w:highlight w:val="yellow"/>
              </w:rPr>
            </w:pPr>
            <w:r w:rsidRPr="003C722A">
              <w:rPr>
                <w:b/>
                <w:sz w:val="20"/>
                <w:szCs w:val="20"/>
              </w:rPr>
              <w:t>101</w:t>
            </w:r>
            <w:r w:rsidR="003C722A" w:rsidRPr="003C722A">
              <w:rPr>
                <w:b/>
                <w:sz w:val="20"/>
                <w:szCs w:val="20"/>
              </w:rPr>
              <w:t>4</w:t>
            </w:r>
            <w:r w:rsidRPr="003C722A">
              <w:rPr>
                <w:b/>
                <w:sz w:val="20"/>
                <w:szCs w:val="20"/>
              </w:rPr>
              <w:t>(74</w:t>
            </w:r>
            <w:r w:rsidR="003C722A" w:rsidRPr="003C722A">
              <w:rPr>
                <w:b/>
                <w:sz w:val="20"/>
                <w:szCs w:val="20"/>
              </w:rPr>
              <w:t>8</w:t>
            </w:r>
            <w:r w:rsidRPr="003C722A">
              <w:rPr>
                <w:b/>
                <w:sz w:val="20"/>
                <w:szCs w:val="20"/>
              </w:rPr>
              <w:t>+26</w:t>
            </w:r>
            <w:r w:rsidR="003C722A" w:rsidRPr="003C722A">
              <w:rPr>
                <w:b/>
                <w:sz w:val="20"/>
                <w:szCs w:val="20"/>
              </w:rPr>
              <w:t>6</w:t>
            </w:r>
            <w:r w:rsidRPr="003C722A">
              <w:rPr>
                <w:b/>
                <w:sz w:val="20"/>
                <w:szCs w:val="20"/>
              </w:rPr>
              <w:t>ср)</w:t>
            </w:r>
          </w:p>
        </w:tc>
        <w:tc>
          <w:tcPr>
            <w:tcW w:w="1440" w:type="dxa"/>
            <w:vMerge/>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1185"/>
        </w:trPr>
        <w:tc>
          <w:tcPr>
            <w:tcW w:w="10031" w:type="dxa"/>
            <w:gridSpan w:val="3"/>
          </w:tcPr>
          <w:p w:rsidR="005C70C8" w:rsidRPr="003C722A" w:rsidRDefault="005C70C8" w:rsidP="006127EC">
            <w:pPr>
              <w:jc w:val="both"/>
              <w:rPr>
                <w:b/>
                <w:sz w:val="20"/>
                <w:szCs w:val="20"/>
              </w:rPr>
            </w:pPr>
            <w:r w:rsidRPr="003C722A">
              <w:rPr>
                <w:b/>
                <w:sz w:val="20"/>
                <w:szCs w:val="20"/>
              </w:rPr>
              <w:t>Раздел 1</w:t>
            </w:r>
          </w:p>
          <w:p w:rsidR="005C70C8" w:rsidRPr="003C722A" w:rsidRDefault="005C70C8" w:rsidP="006127EC">
            <w:pPr>
              <w:jc w:val="both"/>
              <w:rPr>
                <w:b/>
                <w:bCs/>
                <w:sz w:val="20"/>
                <w:szCs w:val="20"/>
              </w:rPr>
            </w:pPr>
            <w:r w:rsidRPr="003C722A">
              <w:rPr>
                <w:b/>
                <w:sz w:val="20"/>
                <w:szCs w:val="20"/>
              </w:rPr>
              <w:t>Формирование комплекса исполнительских навыков, развитие которых позволит ученику  накапливать репертуар, овладевать  музыкальными произведениями различных эпох, стилей, направлений, жанров и форм.</w:t>
            </w:r>
            <w:r w:rsidRPr="003C722A">
              <w:rPr>
                <w:bCs/>
                <w:sz w:val="20"/>
                <w:szCs w:val="20"/>
              </w:rPr>
              <w:t xml:space="preserve"> </w:t>
            </w:r>
            <w:r w:rsidRPr="003C722A">
              <w:rPr>
                <w:b/>
                <w:bCs/>
                <w:sz w:val="20"/>
                <w:szCs w:val="20"/>
              </w:rPr>
              <w:t>(5-9 классы, 1-2 курсы)</w:t>
            </w:r>
          </w:p>
          <w:p w:rsidR="005C70C8" w:rsidRPr="00B557BE" w:rsidRDefault="005C70C8" w:rsidP="006127EC">
            <w:pPr>
              <w:jc w:val="both"/>
              <w:rPr>
                <w:sz w:val="20"/>
                <w:szCs w:val="20"/>
                <w:highlight w:val="yellow"/>
              </w:rPr>
            </w:pPr>
          </w:p>
        </w:tc>
        <w:tc>
          <w:tcPr>
            <w:tcW w:w="3217" w:type="dxa"/>
          </w:tcPr>
          <w:p w:rsidR="005C70C8" w:rsidRPr="003A7F47" w:rsidRDefault="003A7F47" w:rsidP="006127EC">
            <w:pPr>
              <w:jc w:val="center"/>
              <w:rPr>
                <w:b/>
                <w:sz w:val="20"/>
                <w:szCs w:val="20"/>
              </w:rPr>
            </w:pPr>
            <w:r w:rsidRPr="003A7F47">
              <w:rPr>
                <w:b/>
                <w:sz w:val="20"/>
                <w:szCs w:val="20"/>
              </w:rPr>
              <w:t>862</w:t>
            </w:r>
            <w:r w:rsidR="005C70C8" w:rsidRPr="003A7F47">
              <w:rPr>
                <w:b/>
                <w:sz w:val="20"/>
                <w:szCs w:val="20"/>
              </w:rPr>
              <w:t xml:space="preserve"> (6</w:t>
            </w:r>
            <w:r w:rsidR="00604EAA" w:rsidRPr="003A7F47">
              <w:rPr>
                <w:b/>
                <w:sz w:val="20"/>
                <w:szCs w:val="20"/>
              </w:rPr>
              <w:t>32</w:t>
            </w:r>
            <w:r w:rsidR="005C70C8" w:rsidRPr="003A7F47">
              <w:rPr>
                <w:b/>
                <w:sz w:val="20"/>
                <w:szCs w:val="20"/>
              </w:rPr>
              <w:t>+230ср)</w:t>
            </w:r>
          </w:p>
          <w:p w:rsidR="005C70C8" w:rsidRPr="003A7F47" w:rsidRDefault="005C70C8" w:rsidP="006127EC">
            <w:pPr>
              <w:jc w:val="center"/>
              <w:rPr>
                <w:b/>
                <w:sz w:val="20"/>
                <w:szCs w:val="20"/>
              </w:rPr>
            </w:pPr>
            <w:r w:rsidRPr="003A7F47">
              <w:rPr>
                <w:b/>
                <w:sz w:val="20"/>
                <w:szCs w:val="20"/>
              </w:rPr>
              <w:t xml:space="preserve"> </w:t>
            </w:r>
          </w:p>
        </w:tc>
        <w:tc>
          <w:tcPr>
            <w:tcW w:w="1440" w:type="dxa"/>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804"/>
        </w:trPr>
        <w:tc>
          <w:tcPr>
            <w:tcW w:w="3168" w:type="dxa"/>
          </w:tcPr>
          <w:p w:rsidR="005C70C8" w:rsidRPr="00604EAA" w:rsidRDefault="005C70C8" w:rsidP="006127EC">
            <w:pPr>
              <w:jc w:val="center"/>
              <w:rPr>
                <w:rFonts w:eastAsia="Calibri"/>
                <w:b/>
                <w:bCs/>
                <w:sz w:val="20"/>
                <w:szCs w:val="20"/>
              </w:rPr>
            </w:pPr>
            <w:r w:rsidRPr="00604EAA">
              <w:rPr>
                <w:rFonts w:eastAsia="Calibri"/>
                <w:b/>
                <w:bCs/>
                <w:sz w:val="20"/>
                <w:szCs w:val="20"/>
              </w:rPr>
              <w:t>Тема 1.1.</w:t>
            </w: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604EAA">
              <w:rPr>
                <w:b/>
                <w:bCs/>
                <w:sz w:val="20"/>
                <w:szCs w:val="20"/>
              </w:rPr>
              <w:t>Работа над гаммовым комплексом и этюдами</w:t>
            </w:r>
          </w:p>
          <w:p w:rsidR="005C70C8" w:rsidRPr="00604EAA" w:rsidRDefault="005C70C8" w:rsidP="006127EC">
            <w:pPr>
              <w:jc w:val="center"/>
              <w:rPr>
                <w:rFonts w:eastAsia="Calibri"/>
                <w:b/>
                <w:bCs/>
                <w:sz w:val="20"/>
                <w:szCs w:val="20"/>
              </w:rPr>
            </w:pPr>
          </w:p>
        </w:tc>
        <w:tc>
          <w:tcPr>
            <w:tcW w:w="6863" w:type="dxa"/>
            <w:gridSpan w:val="2"/>
            <w:vMerge w:val="restart"/>
            <w:shd w:val="clear" w:color="auto" w:fill="auto"/>
          </w:tcPr>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604EAA">
              <w:rPr>
                <w:bCs/>
                <w:sz w:val="20"/>
                <w:szCs w:val="20"/>
              </w:rPr>
              <w:t>1.   Разбор, освоение нотного текста;</w:t>
            </w: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604EAA">
              <w:rPr>
                <w:bCs/>
                <w:sz w:val="20"/>
                <w:szCs w:val="20"/>
              </w:rPr>
              <w:t>2.  Двигательное освоение музыкального материала, решение технических проблем;</w:t>
            </w: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604EAA">
              <w:rPr>
                <w:bCs/>
                <w:sz w:val="20"/>
                <w:szCs w:val="20"/>
              </w:rPr>
              <w:t>3.   Работа над художественным содержанием;</w:t>
            </w: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604EAA">
              <w:rPr>
                <w:bCs/>
                <w:sz w:val="20"/>
                <w:szCs w:val="20"/>
              </w:rPr>
              <w:t>4.   Подготовка к концертному исполнению, поиск интерпретаторских решений.</w:t>
            </w: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2"/>
                <w:szCs w:val="22"/>
              </w:rPr>
            </w:pP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2"/>
                <w:szCs w:val="22"/>
              </w:rPr>
            </w:pPr>
          </w:p>
        </w:tc>
        <w:tc>
          <w:tcPr>
            <w:tcW w:w="3217" w:type="dxa"/>
            <w:vAlign w:val="center"/>
          </w:tcPr>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2"/>
                <w:szCs w:val="22"/>
              </w:rPr>
            </w:pPr>
            <w:r w:rsidRPr="00604EAA">
              <w:rPr>
                <w:bCs/>
                <w:sz w:val="22"/>
                <w:szCs w:val="22"/>
              </w:rPr>
              <w:t>20</w:t>
            </w:r>
            <w:r w:rsidR="00604EAA" w:rsidRPr="00604EAA">
              <w:rPr>
                <w:bCs/>
                <w:sz w:val="22"/>
                <w:szCs w:val="22"/>
              </w:rPr>
              <w:t>0</w:t>
            </w:r>
          </w:p>
          <w:p w:rsidR="005C70C8" w:rsidRPr="00604EAA" w:rsidRDefault="005C70C8" w:rsidP="006127EC">
            <w:pPr>
              <w:jc w:val="center"/>
              <w:rPr>
                <w:bCs/>
                <w:sz w:val="22"/>
                <w:szCs w:val="22"/>
              </w:rPr>
            </w:pPr>
          </w:p>
        </w:tc>
        <w:tc>
          <w:tcPr>
            <w:tcW w:w="1440" w:type="dxa"/>
            <w:shd w:val="clear" w:color="auto" w:fill="auto"/>
          </w:tcPr>
          <w:p w:rsidR="005C70C8" w:rsidRPr="00604EAA" w:rsidRDefault="005C70C8" w:rsidP="006127EC">
            <w:pPr>
              <w:jc w:val="center"/>
            </w:pPr>
            <w:r w:rsidRPr="00604EAA">
              <w:t>1,2</w:t>
            </w:r>
          </w:p>
        </w:tc>
      </w:tr>
      <w:tr w:rsidR="005C70C8" w:rsidRPr="00B557BE" w:rsidTr="006127EC">
        <w:trPr>
          <w:trHeight w:val="703"/>
        </w:trPr>
        <w:tc>
          <w:tcPr>
            <w:tcW w:w="3168" w:type="dxa"/>
          </w:tcPr>
          <w:p w:rsidR="005C70C8" w:rsidRPr="00604EAA" w:rsidRDefault="005C70C8" w:rsidP="006127EC">
            <w:pPr>
              <w:jc w:val="center"/>
              <w:rPr>
                <w:rFonts w:eastAsia="Calibri"/>
                <w:b/>
                <w:bCs/>
                <w:sz w:val="20"/>
                <w:szCs w:val="20"/>
              </w:rPr>
            </w:pPr>
            <w:r w:rsidRPr="00604EAA">
              <w:rPr>
                <w:rFonts w:eastAsia="Calibri"/>
                <w:b/>
                <w:bCs/>
                <w:sz w:val="20"/>
                <w:szCs w:val="20"/>
              </w:rPr>
              <w:t>Тема 1.2.</w:t>
            </w:r>
          </w:p>
          <w:p w:rsidR="005C70C8" w:rsidRPr="00604EAA" w:rsidRDefault="005C70C8" w:rsidP="006127EC">
            <w:pPr>
              <w:jc w:val="center"/>
              <w:rPr>
                <w:b/>
                <w:sz w:val="20"/>
                <w:szCs w:val="20"/>
              </w:rPr>
            </w:pPr>
            <w:r w:rsidRPr="00604EAA">
              <w:rPr>
                <w:b/>
                <w:sz w:val="20"/>
                <w:szCs w:val="20"/>
              </w:rPr>
              <w:t>Работа над жанром полифония</w:t>
            </w:r>
          </w:p>
          <w:p w:rsidR="005C70C8" w:rsidRPr="00604EAA" w:rsidRDefault="005C70C8" w:rsidP="006127EC">
            <w:pPr>
              <w:jc w:val="center"/>
              <w:rPr>
                <w:rFonts w:eastAsia="Calibri"/>
                <w:b/>
                <w:bCs/>
                <w:sz w:val="20"/>
                <w:szCs w:val="20"/>
              </w:rPr>
            </w:pPr>
          </w:p>
        </w:tc>
        <w:tc>
          <w:tcPr>
            <w:tcW w:w="6863" w:type="dxa"/>
            <w:gridSpan w:val="2"/>
            <w:vMerge/>
            <w:shd w:val="clear" w:color="auto" w:fill="auto"/>
          </w:tcPr>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2"/>
                <w:szCs w:val="22"/>
              </w:rPr>
            </w:pPr>
          </w:p>
        </w:tc>
        <w:tc>
          <w:tcPr>
            <w:tcW w:w="3217" w:type="dxa"/>
            <w:vAlign w:val="center"/>
          </w:tcPr>
          <w:p w:rsidR="005C70C8" w:rsidRPr="00604EAA" w:rsidRDefault="005C70C8" w:rsidP="00604EAA">
            <w:pPr>
              <w:jc w:val="center"/>
              <w:rPr>
                <w:bCs/>
                <w:sz w:val="22"/>
                <w:szCs w:val="22"/>
              </w:rPr>
            </w:pPr>
            <w:r w:rsidRPr="00604EAA">
              <w:rPr>
                <w:bCs/>
                <w:sz w:val="22"/>
                <w:szCs w:val="22"/>
              </w:rPr>
              <w:t>12</w:t>
            </w:r>
            <w:r w:rsidR="00604EAA" w:rsidRPr="00604EAA">
              <w:rPr>
                <w:bCs/>
                <w:sz w:val="22"/>
                <w:szCs w:val="22"/>
              </w:rPr>
              <w:t>0</w:t>
            </w:r>
          </w:p>
        </w:tc>
        <w:tc>
          <w:tcPr>
            <w:tcW w:w="1440" w:type="dxa"/>
            <w:shd w:val="clear" w:color="auto" w:fill="auto"/>
          </w:tcPr>
          <w:p w:rsidR="005C70C8" w:rsidRPr="00604EAA" w:rsidRDefault="005C70C8" w:rsidP="006127EC">
            <w:pPr>
              <w:jc w:val="center"/>
            </w:pPr>
            <w:r w:rsidRPr="00604EAA">
              <w:t>1,2</w:t>
            </w:r>
          </w:p>
        </w:tc>
      </w:tr>
      <w:tr w:rsidR="005C70C8" w:rsidRPr="00B557BE" w:rsidTr="006127EC">
        <w:trPr>
          <w:trHeight w:val="837"/>
        </w:trPr>
        <w:tc>
          <w:tcPr>
            <w:tcW w:w="3168" w:type="dxa"/>
          </w:tcPr>
          <w:p w:rsidR="005C70C8" w:rsidRPr="00604EAA" w:rsidRDefault="005C70C8" w:rsidP="006127EC">
            <w:pPr>
              <w:rPr>
                <w:rFonts w:eastAsia="Calibri"/>
                <w:b/>
                <w:bCs/>
                <w:sz w:val="20"/>
                <w:szCs w:val="20"/>
              </w:rPr>
            </w:pPr>
            <w:r w:rsidRPr="00604EAA">
              <w:rPr>
                <w:rFonts w:eastAsia="Calibri"/>
                <w:b/>
                <w:bCs/>
                <w:sz w:val="20"/>
                <w:szCs w:val="20"/>
              </w:rPr>
              <w:t xml:space="preserve">                      Тема 1.3.</w:t>
            </w:r>
          </w:p>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0"/>
                <w:szCs w:val="20"/>
              </w:rPr>
            </w:pPr>
            <w:r w:rsidRPr="00604EAA">
              <w:rPr>
                <w:b/>
                <w:bCs/>
                <w:sz w:val="20"/>
                <w:szCs w:val="20"/>
              </w:rPr>
              <w:t>Работа над жанром крупная форма</w:t>
            </w:r>
          </w:p>
        </w:tc>
        <w:tc>
          <w:tcPr>
            <w:tcW w:w="6863" w:type="dxa"/>
            <w:gridSpan w:val="2"/>
            <w:vMerge/>
            <w:shd w:val="clear" w:color="auto" w:fill="auto"/>
          </w:tcPr>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2"/>
                <w:szCs w:val="22"/>
              </w:rPr>
            </w:pPr>
          </w:p>
        </w:tc>
        <w:tc>
          <w:tcPr>
            <w:tcW w:w="3217" w:type="dxa"/>
            <w:vAlign w:val="center"/>
          </w:tcPr>
          <w:p w:rsidR="005C70C8" w:rsidRPr="00604EAA" w:rsidRDefault="005C70C8" w:rsidP="00604EAA">
            <w:pPr>
              <w:jc w:val="center"/>
              <w:rPr>
                <w:bCs/>
                <w:sz w:val="22"/>
                <w:szCs w:val="22"/>
              </w:rPr>
            </w:pPr>
            <w:r w:rsidRPr="00604EAA">
              <w:rPr>
                <w:bCs/>
                <w:sz w:val="22"/>
                <w:szCs w:val="22"/>
              </w:rPr>
              <w:t>19</w:t>
            </w:r>
            <w:r w:rsidR="00604EAA" w:rsidRPr="00604EAA">
              <w:rPr>
                <w:bCs/>
                <w:sz w:val="22"/>
                <w:szCs w:val="22"/>
              </w:rPr>
              <w:t>2</w:t>
            </w:r>
          </w:p>
        </w:tc>
        <w:tc>
          <w:tcPr>
            <w:tcW w:w="1440" w:type="dxa"/>
            <w:shd w:val="clear" w:color="auto" w:fill="auto"/>
          </w:tcPr>
          <w:p w:rsidR="005C70C8" w:rsidRPr="00604EAA" w:rsidRDefault="005C70C8" w:rsidP="006127EC">
            <w:pPr>
              <w:jc w:val="center"/>
            </w:pPr>
            <w:r w:rsidRPr="00604EAA">
              <w:t>1,2</w:t>
            </w:r>
          </w:p>
        </w:tc>
      </w:tr>
      <w:tr w:rsidR="005C70C8" w:rsidRPr="00B557BE" w:rsidTr="006127EC">
        <w:trPr>
          <w:trHeight w:val="787"/>
        </w:trPr>
        <w:tc>
          <w:tcPr>
            <w:tcW w:w="3168" w:type="dxa"/>
          </w:tcPr>
          <w:p w:rsidR="005C70C8" w:rsidRPr="00604EAA" w:rsidRDefault="005C70C8" w:rsidP="006127EC">
            <w:pPr>
              <w:jc w:val="center"/>
              <w:rPr>
                <w:rFonts w:eastAsia="Calibri"/>
                <w:b/>
                <w:bCs/>
                <w:sz w:val="20"/>
                <w:szCs w:val="20"/>
              </w:rPr>
            </w:pPr>
            <w:r w:rsidRPr="00604EAA">
              <w:rPr>
                <w:rFonts w:eastAsia="Calibri"/>
                <w:b/>
                <w:bCs/>
                <w:sz w:val="20"/>
                <w:szCs w:val="20"/>
              </w:rPr>
              <w:t>Тема 1.4.</w:t>
            </w:r>
          </w:p>
          <w:p w:rsidR="005C70C8" w:rsidRPr="00604EAA" w:rsidRDefault="005C70C8" w:rsidP="006127EC">
            <w:pPr>
              <w:jc w:val="center"/>
              <w:rPr>
                <w:rFonts w:eastAsia="Calibri"/>
                <w:b/>
                <w:bCs/>
                <w:sz w:val="20"/>
                <w:szCs w:val="20"/>
              </w:rPr>
            </w:pPr>
            <w:r w:rsidRPr="00604EAA">
              <w:rPr>
                <w:b/>
                <w:bCs/>
                <w:sz w:val="20"/>
                <w:szCs w:val="20"/>
              </w:rPr>
              <w:t>Работа над произведениями малых форм</w:t>
            </w:r>
          </w:p>
        </w:tc>
        <w:tc>
          <w:tcPr>
            <w:tcW w:w="6863" w:type="dxa"/>
            <w:gridSpan w:val="2"/>
            <w:vMerge/>
            <w:shd w:val="clear" w:color="auto" w:fill="auto"/>
          </w:tcPr>
          <w:p w:rsidR="005C70C8" w:rsidRPr="00604EAA"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2"/>
                <w:szCs w:val="22"/>
              </w:rPr>
            </w:pPr>
          </w:p>
        </w:tc>
        <w:tc>
          <w:tcPr>
            <w:tcW w:w="3217" w:type="dxa"/>
            <w:vAlign w:val="center"/>
          </w:tcPr>
          <w:p w:rsidR="005C70C8" w:rsidRPr="00604EAA" w:rsidRDefault="005C70C8" w:rsidP="006127EC">
            <w:pPr>
              <w:jc w:val="center"/>
              <w:rPr>
                <w:bCs/>
                <w:sz w:val="22"/>
                <w:szCs w:val="22"/>
              </w:rPr>
            </w:pPr>
            <w:r w:rsidRPr="00604EAA">
              <w:rPr>
                <w:bCs/>
                <w:sz w:val="22"/>
                <w:szCs w:val="22"/>
              </w:rPr>
              <w:t>115</w:t>
            </w:r>
          </w:p>
        </w:tc>
        <w:tc>
          <w:tcPr>
            <w:tcW w:w="1440" w:type="dxa"/>
            <w:shd w:val="clear" w:color="auto" w:fill="auto"/>
          </w:tcPr>
          <w:p w:rsidR="005C70C8" w:rsidRPr="00604EAA" w:rsidRDefault="005C70C8" w:rsidP="006127EC">
            <w:pPr>
              <w:jc w:val="center"/>
            </w:pPr>
            <w:r w:rsidRPr="00604EAA">
              <w:t>1,2</w:t>
            </w:r>
          </w:p>
        </w:tc>
      </w:tr>
      <w:tr w:rsidR="005C70C8" w:rsidRPr="00B557BE" w:rsidTr="006127EC">
        <w:trPr>
          <w:trHeight w:val="700"/>
        </w:trPr>
        <w:tc>
          <w:tcPr>
            <w:tcW w:w="3168" w:type="dxa"/>
            <w:vMerge w:val="restart"/>
          </w:tcPr>
          <w:p w:rsidR="005C70C8" w:rsidRPr="00604EAA" w:rsidRDefault="005C70C8" w:rsidP="006127EC">
            <w:pPr>
              <w:jc w:val="center"/>
              <w:rPr>
                <w:rFonts w:eastAsia="Calibri"/>
                <w:b/>
                <w:bCs/>
                <w:sz w:val="20"/>
                <w:szCs w:val="20"/>
              </w:rPr>
            </w:pPr>
          </w:p>
        </w:tc>
        <w:tc>
          <w:tcPr>
            <w:tcW w:w="6863" w:type="dxa"/>
            <w:gridSpan w:val="2"/>
          </w:tcPr>
          <w:p w:rsidR="005C70C8" w:rsidRPr="00604EAA" w:rsidRDefault="005C70C8" w:rsidP="006127EC">
            <w:pPr>
              <w:rPr>
                <w:sz w:val="20"/>
                <w:szCs w:val="20"/>
              </w:rPr>
            </w:pPr>
            <w:r w:rsidRPr="00604EAA">
              <w:rPr>
                <w:rFonts w:eastAsia="Calibri"/>
                <w:b/>
                <w:bCs/>
                <w:sz w:val="20"/>
                <w:szCs w:val="20"/>
              </w:rPr>
              <w:t>Контрольные работы:</w:t>
            </w:r>
            <w:r w:rsidRPr="00604EAA">
              <w:rPr>
                <w:rFonts w:eastAsia="Calibri"/>
                <w:bCs/>
                <w:sz w:val="20"/>
                <w:szCs w:val="20"/>
              </w:rPr>
              <w:t xml:space="preserve"> </w:t>
            </w:r>
          </w:p>
          <w:p w:rsidR="005C70C8" w:rsidRPr="00604EAA" w:rsidRDefault="005C70C8" w:rsidP="006127EC">
            <w:pPr>
              <w:rPr>
                <w:sz w:val="20"/>
                <w:szCs w:val="20"/>
              </w:rPr>
            </w:pPr>
          </w:p>
        </w:tc>
        <w:tc>
          <w:tcPr>
            <w:tcW w:w="3217" w:type="dxa"/>
          </w:tcPr>
          <w:p w:rsidR="005C70C8" w:rsidRPr="00604EAA" w:rsidRDefault="005C70C8" w:rsidP="006127EC">
            <w:pPr>
              <w:jc w:val="center"/>
              <w:rPr>
                <w:sz w:val="20"/>
                <w:szCs w:val="20"/>
              </w:rPr>
            </w:pPr>
          </w:p>
          <w:p w:rsidR="005C70C8" w:rsidRPr="00604EAA" w:rsidRDefault="005C70C8" w:rsidP="006127EC">
            <w:pPr>
              <w:jc w:val="center"/>
              <w:rPr>
                <w:sz w:val="20"/>
                <w:szCs w:val="20"/>
              </w:rPr>
            </w:pPr>
          </w:p>
          <w:p w:rsidR="005C70C8" w:rsidRPr="00604EAA" w:rsidRDefault="005C70C8" w:rsidP="006127EC">
            <w:pPr>
              <w:jc w:val="center"/>
              <w:rPr>
                <w:sz w:val="20"/>
                <w:szCs w:val="20"/>
              </w:rPr>
            </w:pPr>
          </w:p>
        </w:tc>
        <w:tc>
          <w:tcPr>
            <w:tcW w:w="1440" w:type="dxa"/>
            <w:vMerge w:val="restart"/>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700"/>
        </w:trPr>
        <w:tc>
          <w:tcPr>
            <w:tcW w:w="3168" w:type="dxa"/>
            <w:vMerge/>
          </w:tcPr>
          <w:p w:rsidR="005C70C8" w:rsidRPr="00604EAA" w:rsidRDefault="005C70C8" w:rsidP="006127EC">
            <w:pPr>
              <w:jc w:val="center"/>
              <w:rPr>
                <w:rFonts w:eastAsia="Calibri"/>
                <w:b/>
                <w:bCs/>
                <w:sz w:val="20"/>
                <w:szCs w:val="20"/>
              </w:rPr>
            </w:pPr>
          </w:p>
        </w:tc>
        <w:tc>
          <w:tcPr>
            <w:tcW w:w="6863" w:type="dxa"/>
            <w:gridSpan w:val="2"/>
          </w:tcPr>
          <w:p w:rsidR="005C70C8" w:rsidRPr="00604EAA" w:rsidRDefault="005C70C8" w:rsidP="006127EC">
            <w:pPr>
              <w:rPr>
                <w:rFonts w:eastAsia="Calibri"/>
                <w:bCs/>
                <w:sz w:val="20"/>
                <w:szCs w:val="20"/>
              </w:rPr>
            </w:pPr>
            <w:r w:rsidRPr="00604EAA">
              <w:rPr>
                <w:rFonts w:eastAsia="Calibri"/>
                <w:b/>
                <w:bCs/>
                <w:sz w:val="20"/>
                <w:szCs w:val="20"/>
              </w:rPr>
              <w:t>1.</w:t>
            </w:r>
            <w:r w:rsidRPr="00604EAA">
              <w:rPr>
                <w:b/>
                <w:sz w:val="20"/>
                <w:szCs w:val="20"/>
              </w:rPr>
              <w:t>Экзамен</w:t>
            </w:r>
            <w:r w:rsidRPr="00604EAA">
              <w:rPr>
                <w:sz w:val="20"/>
                <w:szCs w:val="20"/>
              </w:rPr>
              <w:t xml:space="preserve"> (5-9 кл., </w:t>
            </w:r>
            <w:r w:rsidRPr="00604EAA">
              <w:rPr>
                <w:sz w:val="20"/>
                <w:szCs w:val="20"/>
                <w:lang w:val="en-US"/>
              </w:rPr>
              <w:t>II</w:t>
            </w:r>
            <w:r w:rsidRPr="00604EAA">
              <w:rPr>
                <w:sz w:val="20"/>
                <w:szCs w:val="20"/>
              </w:rPr>
              <w:t xml:space="preserve"> сем.)- </w:t>
            </w:r>
            <w:r w:rsidRPr="00604EAA">
              <w:rPr>
                <w:b/>
                <w:sz w:val="20"/>
                <w:szCs w:val="20"/>
              </w:rPr>
              <w:t>6 ч</w:t>
            </w:r>
            <w:r w:rsidRPr="00604EAA">
              <w:rPr>
                <w:sz w:val="20"/>
                <w:szCs w:val="20"/>
              </w:rPr>
              <w:t>.</w:t>
            </w:r>
          </w:p>
        </w:tc>
        <w:tc>
          <w:tcPr>
            <w:tcW w:w="3217" w:type="dxa"/>
          </w:tcPr>
          <w:p w:rsidR="005C70C8" w:rsidRPr="00604EAA" w:rsidRDefault="005C70C8" w:rsidP="006127EC">
            <w:pPr>
              <w:jc w:val="center"/>
              <w:rPr>
                <w:sz w:val="20"/>
                <w:szCs w:val="20"/>
              </w:rPr>
            </w:pPr>
          </w:p>
        </w:tc>
        <w:tc>
          <w:tcPr>
            <w:tcW w:w="1440" w:type="dxa"/>
            <w:vMerge/>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700"/>
        </w:trPr>
        <w:tc>
          <w:tcPr>
            <w:tcW w:w="3168" w:type="dxa"/>
            <w:vMerge/>
          </w:tcPr>
          <w:p w:rsidR="005C70C8" w:rsidRPr="00604EAA" w:rsidRDefault="005C70C8" w:rsidP="006127EC">
            <w:pPr>
              <w:jc w:val="center"/>
              <w:rPr>
                <w:rFonts w:eastAsia="Calibri"/>
                <w:b/>
                <w:bCs/>
                <w:sz w:val="20"/>
                <w:szCs w:val="20"/>
              </w:rPr>
            </w:pPr>
          </w:p>
        </w:tc>
        <w:tc>
          <w:tcPr>
            <w:tcW w:w="6863" w:type="dxa"/>
            <w:gridSpan w:val="2"/>
          </w:tcPr>
          <w:p w:rsidR="005C70C8" w:rsidRPr="00604EAA" w:rsidRDefault="005C70C8" w:rsidP="006127EC">
            <w:pPr>
              <w:rPr>
                <w:rFonts w:eastAsia="Calibri"/>
                <w:b/>
                <w:bCs/>
                <w:sz w:val="20"/>
                <w:szCs w:val="20"/>
              </w:rPr>
            </w:pPr>
            <w:r w:rsidRPr="00604EAA">
              <w:rPr>
                <w:b/>
                <w:sz w:val="20"/>
                <w:szCs w:val="20"/>
              </w:rPr>
              <w:t>2.Зачёт</w:t>
            </w:r>
            <w:r w:rsidRPr="00604EAA">
              <w:rPr>
                <w:sz w:val="20"/>
                <w:szCs w:val="20"/>
              </w:rPr>
              <w:t xml:space="preserve"> (5-8(1), </w:t>
            </w:r>
            <w:r w:rsidRPr="00604EAA">
              <w:rPr>
                <w:sz w:val="20"/>
                <w:szCs w:val="20"/>
                <w:lang w:val="en-US"/>
              </w:rPr>
              <w:t xml:space="preserve">I </w:t>
            </w:r>
            <w:r w:rsidRPr="00604EAA">
              <w:rPr>
                <w:sz w:val="20"/>
                <w:szCs w:val="20"/>
              </w:rPr>
              <w:t>сем.)</w:t>
            </w:r>
          </w:p>
        </w:tc>
        <w:tc>
          <w:tcPr>
            <w:tcW w:w="3217" w:type="dxa"/>
          </w:tcPr>
          <w:p w:rsidR="005C70C8" w:rsidRPr="00604EAA" w:rsidRDefault="005C70C8" w:rsidP="006127EC">
            <w:pPr>
              <w:jc w:val="center"/>
              <w:rPr>
                <w:sz w:val="20"/>
                <w:szCs w:val="20"/>
              </w:rPr>
            </w:pPr>
            <w:r w:rsidRPr="00604EAA">
              <w:rPr>
                <w:sz w:val="20"/>
                <w:szCs w:val="20"/>
              </w:rPr>
              <w:t>5</w:t>
            </w:r>
          </w:p>
        </w:tc>
        <w:tc>
          <w:tcPr>
            <w:tcW w:w="1440" w:type="dxa"/>
            <w:vMerge/>
            <w:shd w:val="clear" w:color="auto" w:fill="C0C0C0"/>
          </w:tcPr>
          <w:p w:rsidR="005C70C8" w:rsidRPr="00B557BE" w:rsidRDefault="005C70C8" w:rsidP="006127EC">
            <w:pPr>
              <w:jc w:val="center"/>
              <w:rPr>
                <w:sz w:val="20"/>
                <w:szCs w:val="20"/>
                <w:highlight w:val="yellow"/>
              </w:rPr>
            </w:pPr>
          </w:p>
        </w:tc>
      </w:tr>
      <w:tr w:rsidR="005C70C8" w:rsidRPr="00B557BE" w:rsidTr="006127EC">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B557BE" w:rsidRDefault="005C70C8" w:rsidP="006127EC">
            <w:pPr>
              <w:rPr>
                <w:rFonts w:eastAsia="Calibri"/>
                <w:b/>
                <w:bCs/>
                <w:sz w:val="20"/>
                <w:szCs w:val="20"/>
                <w:highlight w:val="yellow"/>
              </w:rPr>
            </w:pPr>
            <w:r w:rsidRPr="00604EAA">
              <w:rPr>
                <w:rFonts w:eastAsia="Calibri"/>
                <w:b/>
                <w:bCs/>
                <w:sz w:val="20"/>
                <w:szCs w:val="20"/>
              </w:rPr>
              <w:t xml:space="preserve">Практические занятия </w:t>
            </w:r>
          </w:p>
        </w:tc>
        <w:tc>
          <w:tcPr>
            <w:tcW w:w="3217" w:type="dxa"/>
          </w:tcPr>
          <w:p w:rsidR="005C70C8" w:rsidRPr="00B557BE" w:rsidRDefault="005C70C8" w:rsidP="00604EAA">
            <w:pPr>
              <w:jc w:val="center"/>
              <w:rPr>
                <w:sz w:val="20"/>
                <w:szCs w:val="20"/>
                <w:highlight w:val="yellow"/>
              </w:rPr>
            </w:pPr>
            <w:r w:rsidRPr="00604EAA">
              <w:rPr>
                <w:sz w:val="20"/>
                <w:szCs w:val="20"/>
              </w:rPr>
              <w:t>6</w:t>
            </w:r>
            <w:r w:rsidR="00604EAA" w:rsidRPr="00604EAA">
              <w:rPr>
                <w:sz w:val="20"/>
                <w:szCs w:val="20"/>
              </w:rPr>
              <w:t>32</w:t>
            </w:r>
          </w:p>
        </w:tc>
        <w:tc>
          <w:tcPr>
            <w:tcW w:w="1440" w:type="dxa"/>
            <w:vMerge/>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470"/>
        </w:trPr>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3A7F47" w:rsidRDefault="005C70C8" w:rsidP="006127EC">
            <w:pPr>
              <w:rPr>
                <w:rFonts w:eastAsia="Calibri"/>
                <w:b/>
                <w:bCs/>
                <w:sz w:val="20"/>
                <w:szCs w:val="20"/>
              </w:rPr>
            </w:pPr>
            <w:r w:rsidRPr="003A7F47">
              <w:rPr>
                <w:rFonts w:eastAsia="Calibri"/>
                <w:b/>
                <w:bCs/>
                <w:sz w:val="20"/>
                <w:szCs w:val="20"/>
              </w:rPr>
              <w:t>Самостоятельная работа обучающихся:</w:t>
            </w:r>
          </w:p>
          <w:p w:rsidR="005C70C8" w:rsidRPr="003A7F47" w:rsidRDefault="005C70C8" w:rsidP="005C70C8">
            <w:pPr>
              <w:pStyle w:val="af"/>
              <w:numPr>
                <w:ilvl w:val="0"/>
                <w:numId w:val="23"/>
              </w:numPr>
              <w:rPr>
                <w:rFonts w:ascii="Times New Roman" w:eastAsia="Calibri" w:hAnsi="Times New Roman"/>
                <w:bCs/>
                <w:sz w:val="20"/>
              </w:rPr>
            </w:pPr>
            <w:r w:rsidRPr="003A7F47">
              <w:rPr>
                <w:rFonts w:ascii="Times New Roman" w:eastAsia="Calibri" w:hAnsi="Times New Roman"/>
                <w:bCs/>
                <w:sz w:val="20"/>
              </w:rPr>
              <w:t>Разбор нотного текста;</w:t>
            </w:r>
          </w:p>
          <w:p w:rsidR="005C70C8" w:rsidRPr="003A7F47" w:rsidRDefault="005C70C8" w:rsidP="005C70C8">
            <w:pPr>
              <w:pStyle w:val="af"/>
              <w:numPr>
                <w:ilvl w:val="0"/>
                <w:numId w:val="23"/>
              </w:numPr>
              <w:rPr>
                <w:rFonts w:ascii="Times New Roman" w:eastAsia="Calibri" w:hAnsi="Times New Roman"/>
                <w:bCs/>
                <w:sz w:val="20"/>
              </w:rPr>
            </w:pPr>
            <w:r w:rsidRPr="003A7F47">
              <w:rPr>
                <w:rFonts w:ascii="Times New Roman" w:eastAsia="Calibri" w:hAnsi="Times New Roman"/>
                <w:bCs/>
                <w:sz w:val="20"/>
              </w:rPr>
              <w:t>Систематическая подготовка домашних заданий;</w:t>
            </w:r>
          </w:p>
          <w:p w:rsidR="005C70C8" w:rsidRPr="003A7F47" w:rsidRDefault="005C70C8" w:rsidP="005C70C8">
            <w:pPr>
              <w:pStyle w:val="af"/>
              <w:numPr>
                <w:ilvl w:val="0"/>
                <w:numId w:val="23"/>
              </w:numPr>
              <w:rPr>
                <w:rFonts w:ascii="Times New Roman" w:eastAsia="Calibri" w:hAnsi="Times New Roman"/>
                <w:bCs/>
                <w:sz w:val="20"/>
              </w:rPr>
            </w:pPr>
            <w:r w:rsidRPr="003A7F47">
              <w:rPr>
                <w:rFonts w:ascii="Times New Roman" w:eastAsia="Calibri" w:hAnsi="Times New Roman"/>
                <w:bCs/>
                <w:sz w:val="20"/>
              </w:rPr>
              <w:t>Решение технических проблем и поиск интерпретаторских решений;</w:t>
            </w:r>
          </w:p>
          <w:p w:rsidR="005C70C8" w:rsidRPr="003A7F47" w:rsidRDefault="005C70C8" w:rsidP="006127EC">
            <w:pPr>
              <w:rPr>
                <w:rFonts w:eastAsia="Calibri"/>
                <w:bCs/>
                <w:sz w:val="20"/>
                <w:szCs w:val="20"/>
              </w:rPr>
            </w:pPr>
            <w:r w:rsidRPr="003A7F47">
              <w:rPr>
                <w:rFonts w:eastAsia="Calibri"/>
                <w:bCs/>
                <w:sz w:val="20"/>
                <w:szCs w:val="20"/>
              </w:rPr>
              <w:t xml:space="preserve">        4.    Поиск и отбор информации об исполняемых произведениях и аудиозаписей;</w:t>
            </w:r>
          </w:p>
          <w:p w:rsidR="005C70C8" w:rsidRPr="003A7F47" w:rsidRDefault="005C70C8" w:rsidP="006127EC">
            <w:pPr>
              <w:rPr>
                <w:rFonts w:eastAsia="Calibri"/>
                <w:bCs/>
                <w:sz w:val="20"/>
                <w:szCs w:val="20"/>
              </w:rPr>
            </w:pPr>
            <w:r w:rsidRPr="003A7F47">
              <w:rPr>
                <w:rFonts w:eastAsia="Calibri"/>
                <w:bCs/>
                <w:sz w:val="20"/>
                <w:szCs w:val="20"/>
              </w:rPr>
              <w:t xml:space="preserve">         </w:t>
            </w:r>
            <w:r w:rsidRPr="003A7F47">
              <w:rPr>
                <w:bCs/>
                <w:sz w:val="20"/>
                <w:szCs w:val="20"/>
              </w:rPr>
              <w:t xml:space="preserve">5.   </w:t>
            </w:r>
            <w:r w:rsidRPr="003A7F47">
              <w:rPr>
                <w:sz w:val="20"/>
                <w:szCs w:val="20"/>
              </w:rPr>
              <w:t>Чтение рекомендуемой литературы (первоисточника, методической и дополнительной литературы)</w:t>
            </w:r>
          </w:p>
        </w:tc>
        <w:tc>
          <w:tcPr>
            <w:tcW w:w="3217" w:type="dxa"/>
          </w:tcPr>
          <w:p w:rsidR="005C70C8" w:rsidRPr="003A7F47" w:rsidRDefault="005C70C8" w:rsidP="006127EC">
            <w:pPr>
              <w:jc w:val="center"/>
              <w:rPr>
                <w:sz w:val="20"/>
                <w:szCs w:val="20"/>
              </w:rPr>
            </w:pPr>
            <w:r w:rsidRPr="003A7F47">
              <w:rPr>
                <w:sz w:val="20"/>
                <w:szCs w:val="20"/>
              </w:rPr>
              <w:t>230</w:t>
            </w:r>
          </w:p>
        </w:tc>
        <w:tc>
          <w:tcPr>
            <w:tcW w:w="1440" w:type="dxa"/>
            <w:vMerge/>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470"/>
        </w:trPr>
        <w:tc>
          <w:tcPr>
            <w:tcW w:w="3168" w:type="dxa"/>
            <w:vMerge w:val="restart"/>
          </w:tcPr>
          <w:p w:rsidR="005C70C8" w:rsidRPr="00604EAA" w:rsidRDefault="005C70C8" w:rsidP="006127EC">
            <w:pPr>
              <w:jc w:val="center"/>
              <w:rPr>
                <w:rFonts w:eastAsia="Calibri"/>
                <w:b/>
                <w:bCs/>
                <w:sz w:val="20"/>
                <w:szCs w:val="20"/>
              </w:rPr>
            </w:pPr>
            <w:r w:rsidRPr="00604EAA">
              <w:rPr>
                <w:rFonts w:eastAsia="Calibri"/>
                <w:b/>
                <w:bCs/>
                <w:sz w:val="20"/>
                <w:szCs w:val="20"/>
              </w:rPr>
              <w:t xml:space="preserve">Раздел.2 </w:t>
            </w:r>
          </w:p>
          <w:p w:rsidR="005C70C8" w:rsidRPr="00604EAA" w:rsidRDefault="005C70C8" w:rsidP="006127EC">
            <w:pPr>
              <w:jc w:val="center"/>
              <w:rPr>
                <w:rFonts w:eastAsia="Calibri"/>
                <w:b/>
                <w:bCs/>
                <w:sz w:val="20"/>
                <w:szCs w:val="20"/>
              </w:rPr>
            </w:pPr>
            <w:r w:rsidRPr="00604EAA">
              <w:rPr>
                <w:rFonts w:eastAsia="Calibri"/>
                <w:b/>
                <w:bCs/>
                <w:sz w:val="20"/>
                <w:szCs w:val="20"/>
              </w:rPr>
              <w:t>Тема 1.5.</w:t>
            </w:r>
          </w:p>
          <w:p w:rsidR="005C70C8" w:rsidRPr="00604EAA" w:rsidRDefault="005C70C8" w:rsidP="006127EC">
            <w:pPr>
              <w:jc w:val="center"/>
              <w:rPr>
                <w:rFonts w:eastAsia="Calibri"/>
                <w:b/>
                <w:bCs/>
                <w:sz w:val="20"/>
                <w:szCs w:val="20"/>
              </w:rPr>
            </w:pPr>
            <w:r w:rsidRPr="00604EAA">
              <w:rPr>
                <w:rFonts w:eastAsia="Calibri"/>
                <w:b/>
                <w:bCs/>
                <w:sz w:val="20"/>
                <w:szCs w:val="20"/>
              </w:rPr>
              <w:t>Подготовка к ГИА</w:t>
            </w:r>
          </w:p>
        </w:tc>
        <w:tc>
          <w:tcPr>
            <w:tcW w:w="6863" w:type="dxa"/>
            <w:gridSpan w:val="2"/>
          </w:tcPr>
          <w:p w:rsidR="005C70C8" w:rsidRPr="003A7F47" w:rsidRDefault="005C70C8" w:rsidP="006127EC">
            <w:pPr>
              <w:rPr>
                <w:rFonts w:eastAsia="Calibri"/>
                <w:b/>
                <w:bCs/>
                <w:sz w:val="20"/>
                <w:szCs w:val="20"/>
              </w:rPr>
            </w:pPr>
            <w:r w:rsidRPr="003A7F47">
              <w:rPr>
                <w:rFonts w:eastAsia="Calibri"/>
                <w:b/>
                <w:bCs/>
                <w:sz w:val="20"/>
                <w:szCs w:val="20"/>
              </w:rPr>
              <w:t xml:space="preserve">                                                         2 курс</w:t>
            </w:r>
          </w:p>
        </w:tc>
        <w:tc>
          <w:tcPr>
            <w:tcW w:w="3217" w:type="dxa"/>
          </w:tcPr>
          <w:p w:rsidR="005C70C8" w:rsidRPr="003A7F47" w:rsidRDefault="003A7F47" w:rsidP="006127EC">
            <w:pPr>
              <w:jc w:val="center"/>
              <w:rPr>
                <w:b/>
                <w:sz w:val="20"/>
                <w:szCs w:val="20"/>
              </w:rPr>
            </w:pPr>
            <w:r>
              <w:rPr>
                <w:b/>
                <w:sz w:val="20"/>
                <w:szCs w:val="20"/>
              </w:rPr>
              <w:t>152 (</w:t>
            </w:r>
            <w:r w:rsidR="00604EAA" w:rsidRPr="003A7F47">
              <w:rPr>
                <w:b/>
                <w:sz w:val="20"/>
                <w:szCs w:val="20"/>
              </w:rPr>
              <w:t>116</w:t>
            </w:r>
            <w:r>
              <w:rPr>
                <w:b/>
                <w:sz w:val="20"/>
                <w:szCs w:val="20"/>
              </w:rPr>
              <w:t>+36)</w:t>
            </w:r>
          </w:p>
        </w:tc>
        <w:tc>
          <w:tcPr>
            <w:tcW w:w="1440" w:type="dxa"/>
            <w:shd w:val="clear" w:color="auto" w:fill="C0C0C0"/>
          </w:tcPr>
          <w:p w:rsidR="005C70C8" w:rsidRPr="003A7F47" w:rsidRDefault="005C70C8" w:rsidP="006127EC">
            <w:pPr>
              <w:jc w:val="center"/>
              <w:rPr>
                <w:sz w:val="20"/>
                <w:szCs w:val="20"/>
              </w:rPr>
            </w:pPr>
          </w:p>
        </w:tc>
      </w:tr>
      <w:tr w:rsidR="005C70C8" w:rsidRPr="00B557BE" w:rsidTr="006127EC">
        <w:trPr>
          <w:trHeight w:val="470"/>
        </w:trPr>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3A7F47" w:rsidRDefault="005C70C8" w:rsidP="006127EC">
            <w:pPr>
              <w:rPr>
                <w:rFonts w:eastAsia="Calibri"/>
                <w:bCs/>
                <w:sz w:val="20"/>
                <w:szCs w:val="20"/>
              </w:rPr>
            </w:pPr>
            <w:r w:rsidRPr="003A7F47">
              <w:rPr>
                <w:rFonts w:eastAsia="Calibri"/>
                <w:bCs/>
                <w:sz w:val="20"/>
                <w:szCs w:val="20"/>
              </w:rPr>
              <w:t>Работа над программой к ГИА</w:t>
            </w:r>
          </w:p>
        </w:tc>
        <w:tc>
          <w:tcPr>
            <w:tcW w:w="3217" w:type="dxa"/>
            <w:vMerge w:val="restart"/>
          </w:tcPr>
          <w:p w:rsidR="005C70C8" w:rsidRPr="003A7F47" w:rsidRDefault="003A7F47" w:rsidP="006127EC">
            <w:pPr>
              <w:jc w:val="center"/>
              <w:rPr>
                <w:sz w:val="20"/>
                <w:szCs w:val="20"/>
              </w:rPr>
            </w:pPr>
            <w:r w:rsidRPr="003A7F47">
              <w:rPr>
                <w:sz w:val="20"/>
                <w:szCs w:val="20"/>
              </w:rPr>
              <w:t>116</w:t>
            </w:r>
          </w:p>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0"/>
                <w:szCs w:val="20"/>
              </w:rPr>
            </w:pPr>
          </w:p>
        </w:tc>
        <w:tc>
          <w:tcPr>
            <w:tcW w:w="1440" w:type="dxa"/>
            <w:shd w:val="clear" w:color="auto" w:fill="C0C0C0"/>
          </w:tcPr>
          <w:p w:rsidR="005C70C8" w:rsidRPr="003A7F47" w:rsidRDefault="005C70C8" w:rsidP="006127EC">
            <w:pPr>
              <w:jc w:val="center"/>
              <w:rPr>
                <w:sz w:val="20"/>
                <w:szCs w:val="20"/>
              </w:rPr>
            </w:pPr>
            <w:r w:rsidRPr="003A7F47">
              <w:rPr>
                <w:sz w:val="20"/>
                <w:szCs w:val="20"/>
              </w:rPr>
              <w:t>2,3</w:t>
            </w:r>
          </w:p>
        </w:tc>
      </w:tr>
      <w:tr w:rsidR="005C70C8" w:rsidRPr="00B557BE" w:rsidTr="006127EC">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3A7F47">
              <w:rPr>
                <w:b/>
                <w:bCs/>
                <w:sz w:val="20"/>
                <w:szCs w:val="20"/>
              </w:rPr>
              <w:t>Практические занятия</w:t>
            </w:r>
          </w:p>
        </w:tc>
        <w:tc>
          <w:tcPr>
            <w:tcW w:w="3217" w:type="dxa"/>
            <w:vMerge/>
          </w:tcPr>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2"/>
                <w:szCs w:val="22"/>
              </w:rPr>
            </w:pPr>
          </w:p>
        </w:tc>
        <w:tc>
          <w:tcPr>
            <w:tcW w:w="1440" w:type="dxa"/>
            <w:shd w:val="clear" w:color="auto" w:fill="auto"/>
          </w:tcPr>
          <w:p w:rsidR="005C70C8" w:rsidRPr="003A7F47" w:rsidRDefault="005C70C8" w:rsidP="006127EC">
            <w:pPr>
              <w:jc w:val="center"/>
              <w:rPr>
                <w:sz w:val="20"/>
                <w:szCs w:val="20"/>
              </w:rPr>
            </w:pPr>
            <w:r w:rsidRPr="003A7F47">
              <w:rPr>
                <w:sz w:val="20"/>
                <w:szCs w:val="20"/>
              </w:rPr>
              <w:t>2,3</w:t>
            </w:r>
          </w:p>
        </w:tc>
      </w:tr>
      <w:tr w:rsidR="005C70C8" w:rsidRPr="00B557BE" w:rsidTr="006127EC">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3A7F47">
              <w:rPr>
                <w:b/>
                <w:bCs/>
                <w:sz w:val="20"/>
                <w:szCs w:val="20"/>
              </w:rPr>
              <w:t>Экзамен</w:t>
            </w:r>
          </w:p>
        </w:tc>
        <w:tc>
          <w:tcPr>
            <w:tcW w:w="3217" w:type="dxa"/>
          </w:tcPr>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2"/>
                <w:szCs w:val="22"/>
              </w:rPr>
            </w:pPr>
            <w:r w:rsidRPr="003A7F47">
              <w:rPr>
                <w:bCs/>
                <w:sz w:val="22"/>
                <w:szCs w:val="22"/>
              </w:rPr>
              <w:t>1</w:t>
            </w:r>
          </w:p>
        </w:tc>
        <w:tc>
          <w:tcPr>
            <w:tcW w:w="1440" w:type="dxa"/>
            <w:shd w:val="clear" w:color="auto" w:fill="auto"/>
          </w:tcPr>
          <w:p w:rsidR="005C70C8" w:rsidRPr="003A7F47" w:rsidRDefault="005C70C8" w:rsidP="006127EC">
            <w:pPr>
              <w:jc w:val="center"/>
              <w:rPr>
                <w:sz w:val="20"/>
                <w:szCs w:val="20"/>
              </w:rPr>
            </w:pPr>
            <w:r w:rsidRPr="003A7F47">
              <w:rPr>
                <w:sz w:val="20"/>
                <w:szCs w:val="20"/>
              </w:rPr>
              <w:t>2,3</w:t>
            </w:r>
          </w:p>
        </w:tc>
      </w:tr>
      <w:tr w:rsidR="005C70C8" w:rsidRPr="00B557BE" w:rsidTr="006127EC">
        <w:tc>
          <w:tcPr>
            <w:tcW w:w="3168" w:type="dxa"/>
            <w:vMerge/>
          </w:tcPr>
          <w:p w:rsidR="005C70C8" w:rsidRPr="00B557BE" w:rsidRDefault="005C70C8" w:rsidP="006127EC">
            <w:pPr>
              <w:jc w:val="center"/>
              <w:rPr>
                <w:b/>
                <w:sz w:val="20"/>
                <w:szCs w:val="20"/>
                <w:highlight w:val="yellow"/>
              </w:rPr>
            </w:pPr>
          </w:p>
        </w:tc>
        <w:tc>
          <w:tcPr>
            <w:tcW w:w="6863" w:type="dxa"/>
            <w:gridSpan w:val="2"/>
          </w:tcPr>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3A7F47">
              <w:rPr>
                <w:b/>
                <w:bCs/>
                <w:sz w:val="20"/>
                <w:szCs w:val="20"/>
              </w:rPr>
              <w:t>Самостоятельная работа обучающихся:</w:t>
            </w:r>
          </w:p>
          <w:p w:rsidR="005C70C8" w:rsidRPr="003A7F47" w:rsidRDefault="005C70C8" w:rsidP="005C70C8">
            <w:pPr>
              <w:pStyle w:val="af"/>
              <w:numPr>
                <w:ilvl w:val="0"/>
                <w:numId w:val="30"/>
              </w:numPr>
              <w:rPr>
                <w:rFonts w:ascii="Times New Roman" w:eastAsia="Calibri" w:hAnsi="Times New Roman"/>
                <w:bCs/>
                <w:sz w:val="20"/>
              </w:rPr>
            </w:pPr>
            <w:r w:rsidRPr="003A7F47">
              <w:rPr>
                <w:rFonts w:ascii="Times New Roman" w:eastAsia="Calibri" w:hAnsi="Times New Roman"/>
                <w:bCs/>
                <w:sz w:val="20"/>
              </w:rPr>
              <w:t>Разбор нотного текста;</w:t>
            </w:r>
          </w:p>
          <w:p w:rsidR="005C70C8" w:rsidRPr="003A7F47" w:rsidRDefault="005C70C8" w:rsidP="005C70C8">
            <w:pPr>
              <w:pStyle w:val="af"/>
              <w:numPr>
                <w:ilvl w:val="0"/>
                <w:numId w:val="30"/>
              </w:numPr>
              <w:rPr>
                <w:rFonts w:ascii="Times New Roman" w:eastAsia="Calibri" w:hAnsi="Times New Roman"/>
                <w:bCs/>
                <w:sz w:val="20"/>
              </w:rPr>
            </w:pPr>
            <w:r w:rsidRPr="003A7F47">
              <w:rPr>
                <w:rFonts w:ascii="Times New Roman" w:eastAsia="Calibri" w:hAnsi="Times New Roman"/>
                <w:bCs/>
                <w:sz w:val="20"/>
              </w:rPr>
              <w:t>Систематическая подготовка домашних заданий;</w:t>
            </w:r>
          </w:p>
          <w:p w:rsidR="005C70C8" w:rsidRPr="003A7F47" w:rsidRDefault="005C70C8" w:rsidP="005C70C8">
            <w:pPr>
              <w:pStyle w:val="af"/>
              <w:numPr>
                <w:ilvl w:val="0"/>
                <w:numId w:val="30"/>
              </w:numPr>
              <w:rPr>
                <w:rFonts w:ascii="Times New Roman" w:eastAsia="Calibri" w:hAnsi="Times New Roman"/>
                <w:bCs/>
                <w:sz w:val="20"/>
              </w:rPr>
            </w:pPr>
            <w:r w:rsidRPr="003A7F47">
              <w:rPr>
                <w:rFonts w:ascii="Times New Roman" w:eastAsia="Calibri" w:hAnsi="Times New Roman"/>
                <w:bCs/>
                <w:sz w:val="20"/>
              </w:rPr>
              <w:t>Решение технических проблем и поиск интерпретаторских решений;</w:t>
            </w:r>
          </w:p>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sidRPr="003A7F47">
              <w:rPr>
                <w:rFonts w:eastAsia="Calibri"/>
                <w:bCs/>
                <w:sz w:val="20"/>
                <w:szCs w:val="20"/>
              </w:rPr>
              <w:t xml:space="preserve">        4.    Поиск и отбор информации об исполняемых произведениях и аудиозаписей;</w:t>
            </w:r>
          </w:p>
          <w:p w:rsidR="005C70C8" w:rsidRPr="003A7F47"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A7F47">
              <w:rPr>
                <w:b/>
                <w:bCs/>
                <w:sz w:val="20"/>
                <w:szCs w:val="20"/>
              </w:rPr>
              <w:t xml:space="preserve">         </w:t>
            </w:r>
            <w:r w:rsidRPr="003A7F47">
              <w:rPr>
                <w:bCs/>
                <w:sz w:val="20"/>
                <w:szCs w:val="20"/>
              </w:rPr>
              <w:t xml:space="preserve">5.    </w:t>
            </w:r>
            <w:r w:rsidRPr="003A7F47">
              <w:rPr>
                <w:sz w:val="20"/>
                <w:szCs w:val="20"/>
              </w:rPr>
              <w:t xml:space="preserve"> Чтение рекомендуемой литературы (первоисточника, методической и дополнительной литературы)</w:t>
            </w:r>
          </w:p>
        </w:tc>
        <w:tc>
          <w:tcPr>
            <w:tcW w:w="3217" w:type="dxa"/>
          </w:tcPr>
          <w:p w:rsidR="005C70C8" w:rsidRPr="003A7F47" w:rsidRDefault="005C70C8" w:rsidP="003A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3A7F47">
              <w:rPr>
                <w:bCs/>
                <w:sz w:val="20"/>
                <w:szCs w:val="20"/>
              </w:rPr>
              <w:t>3</w:t>
            </w:r>
            <w:r w:rsidR="003A7F47" w:rsidRPr="003A7F47">
              <w:rPr>
                <w:bCs/>
                <w:sz w:val="20"/>
                <w:szCs w:val="20"/>
              </w:rPr>
              <w:t>6</w:t>
            </w:r>
          </w:p>
        </w:tc>
        <w:tc>
          <w:tcPr>
            <w:tcW w:w="1440" w:type="dxa"/>
            <w:shd w:val="clear" w:color="auto" w:fill="auto"/>
          </w:tcPr>
          <w:p w:rsidR="005C70C8" w:rsidRPr="003A7F47" w:rsidRDefault="005C70C8" w:rsidP="006127EC">
            <w:pPr>
              <w:jc w:val="center"/>
              <w:rPr>
                <w:sz w:val="20"/>
                <w:szCs w:val="20"/>
              </w:rPr>
            </w:pPr>
            <w:r w:rsidRPr="003A7F47">
              <w:rPr>
                <w:sz w:val="20"/>
                <w:szCs w:val="20"/>
              </w:rPr>
              <w:t>2,3</w:t>
            </w:r>
          </w:p>
        </w:tc>
      </w:tr>
      <w:tr w:rsidR="005C70C8" w:rsidRPr="00B557BE" w:rsidTr="006127EC">
        <w:tc>
          <w:tcPr>
            <w:tcW w:w="3168" w:type="dxa"/>
          </w:tcPr>
          <w:p w:rsidR="005C70C8" w:rsidRPr="00B557BE" w:rsidRDefault="005C70C8" w:rsidP="006127EC">
            <w:pPr>
              <w:jc w:val="center"/>
              <w:rPr>
                <w:rFonts w:eastAsia="Calibri"/>
                <w:b/>
                <w:bCs/>
                <w:sz w:val="20"/>
                <w:szCs w:val="20"/>
                <w:highlight w:val="yellow"/>
              </w:rPr>
            </w:pPr>
            <w:r w:rsidRPr="008D4B58">
              <w:rPr>
                <w:rFonts w:eastAsia="Calibri"/>
                <w:b/>
                <w:bCs/>
                <w:sz w:val="20"/>
                <w:szCs w:val="20"/>
              </w:rPr>
              <w:t xml:space="preserve">МДК 01.02. Ансамблевое исполнительство. </w:t>
            </w:r>
          </w:p>
        </w:tc>
        <w:tc>
          <w:tcPr>
            <w:tcW w:w="6863" w:type="dxa"/>
            <w:gridSpan w:val="2"/>
          </w:tcPr>
          <w:p w:rsidR="005C70C8" w:rsidRPr="00B557BE" w:rsidRDefault="005C70C8" w:rsidP="006127EC">
            <w:pPr>
              <w:jc w:val="center"/>
              <w:rPr>
                <w:sz w:val="20"/>
                <w:szCs w:val="20"/>
                <w:highlight w:val="yellow"/>
              </w:rPr>
            </w:pPr>
          </w:p>
        </w:tc>
        <w:tc>
          <w:tcPr>
            <w:tcW w:w="3217" w:type="dxa"/>
          </w:tcPr>
          <w:p w:rsidR="005C70C8" w:rsidRPr="00B557BE" w:rsidRDefault="008D4B58" w:rsidP="008D4B58">
            <w:pPr>
              <w:jc w:val="center"/>
              <w:rPr>
                <w:b/>
                <w:sz w:val="20"/>
                <w:szCs w:val="20"/>
                <w:highlight w:val="yellow"/>
              </w:rPr>
            </w:pPr>
            <w:r w:rsidRPr="008D4B58">
              <w:rPr>
                <w:b/>
                <w:sz w:val="20"/>
                <w:szCs w:val="20"/>
              </w:rPr>
              <w:t>422</w:t>
            </w:r>
            <w:r w:rsidR="005C70C8" w:rsidRPr="008D4B58">
              <w:rPr>
                <w:b/>
                <w:sz w:val="20"/>
                <w:szCs w:val="20"/>
              </w:rPr>
              <w:t xml:space="preserve"> (</w:t>
            </w:r>
            <w:r w:rsidRPr="008D4B58">
              <w:rPr>
                <w:b/>
                <w:sz w:val="20"/>
                <w:szCs w:val="20"/>
              </w:rPr>
              <w:t>320</w:t>
            </w:r>
            <w:r w:rsidR="005C70C8" w:rsidRPr="008D4B58">
              <w:rPr>
                <w:b/>
                <w:sz w:val="20"/>
                <w:szCs w:val="20"/>
              </w:rPr>
              <w:t>+102ср)</w:t>
            </w:r>
          </w:p>
        </w:tc>
        <w:tc>
          <w:tcPr>
            <w:tcW w:w="1440" w:type="dxa"/>
            <w:shd w:val="clear" w:color="auto" w:fill="C0C0C0"/>
          </w:tcPr>
          <w:p w:rsidR="005C70C8" w:rsidRPr="00B557BE" w:rsidRDefault="005C70C8" w:rsidP="006127EC">
            <w:pPr>
              <w:jc w:val="center"/>
              <w:rPr>
                <w:sz w:val="20"/>
                <w:szCs w:val="20"/>
                <w:highlight w:val="yellow"/>
              </w:rPr>
            </w:pPr>
          </w:p>
        </w:tc>
      </w:tr>
      <w:tr w:rsidR="005C70C8" w:rsidRPr="00B557BE" w:rsidTr="006127EC">
        <w:trPr>
          <w:trHeight w:val="70"/>
        </w:trPr>
        <w:tc>
          <w:tcPr>
            <w:tcW w:w="3168" w:type="dxa"/>
            <w:vMerge w:val="restart"/>
          </w:tcPr>
          <w:p w:rsidR="005C70C8" w:rsidRPr="008D4B58" w:rsidRDefault="005C70C8" w:rsidP="006127EC">
            <w:pPr>
              <w:jc w:val="center"/>
              <w:rPr>
                <w:b/>
                <w:bCs/>
                <w:sz w:val="20"/>
                <w:szCs w:val="20"/>
              </w:rPr>
            </w:pPr>
            <w:r w:rsidRPr="008D4B58">
              <w:rPr>
                <w:b/>
                <w:bCs/>
                <w:sz w:val="20"/>
                <w:szCs w:val="20"/>
              </w:rPr>
              <w:t>Раздел 1.</w:t>
            </w:r>
          </w:p>
          <w:p w:rsidR="005C70C8" w:rsidRPr="008D4B58" w:rsidRDefault="005C70C8" w:rsidP="006127EC">
            <w:pPr>
              <w:jc w:val="center"/>
              <w:rPr>
                <w:b/>
                <w:bCs/>
                <w:sz w:val="20"/>
                <w:szCs w:val="20"/>
              </w:rPr>
            </w:pPr>
          </w:p>
          <w:p w:rsidR="005C70C8" w:rsidRPr="008D4B58" w:rsidRDefault="005C70C8" w:rsidP="006127EC">
            <w:pPr>
              <w:jc w:val="center"/>
              <w:rPr>
                <w:b/>
                <w:bCs/>
                <w:sz w:val="20"/>
                <w:szCs w:val="20"/>
              </w:rPr>
            </w:pPr>
            <w:r w:rsidRPr="008D4B58">
              <w:rPr>
                <w:b/>
                <w:bCs/>
                <w:sz w:val="20"/>
                <w:szCs w:val="20"/>
              </w:rPr>
              <w:t>Тема 1.2</w:t>
            </w:r>
          </w:p>
          <w:p w:rsidR="005C70C8" w:rsidRPr="008D4B58" w:rsidRDefault="005C70C8" w:rsidP="006127EC">
            <w:pPr>
              <w:jc w:val="center"/>
              <w:rPr>
                <w:b/>
                <w:bCs/>
                <w:sz w:val="20"/>
                <w:szCs w:val="20"/>
              </w:rPr>
            </w:pPr>
            <w:r w:rsidRPr="008D4B58">
              <w:rPr>
                <w:b/>
                <w:bCs/>
                <w:sz w:val="20"/>
                <w:szCs w:val="20"/>
              </w:rPr>
              <w:t>Аккомпанементы различных видов</w:t>
            </w: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D4B58">
              <w:rPr>
                <w:b/>
                <w:bCs/>
                <w:sz w:val="20"/>
                <w:szCs w:val="20"/>
              </w:rPr>
              <w:t>Изучение навыков аккомпанирования (5 класс)</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
                <w:sz w:val="20"/>
                <w:szCs w:val="20"/>
              </w:rPr>
            </w:pPr>
            <w:r w:rsidRPr="008D4B58">
              <w:rPr>
                <w:b/>
                <w:bCs/>
                <w:sz w:val="20"/>
                <w:szCs w:val="20"/>
              </w:rPr>
              <w:t>56+16ср</w:t>
            </w:r>
          </w:p>
        </w:tc>
        <w:tc>
          <w:tcPr>
            <w:tcW w:w="1440" w:type="dxa"/>
            <w:tcBorders>
              <w:bottom w:val="single" w:sz="4" w:space="0" w:color="auto"/>
            </w:tcBorders>
            <w:shd w:val="clear" w:color="auto" w:fill="auto"/>
            <w:vAlign w:val="center"/>
          </w:tcPr>
          <w:p w:rsidR="005C70C8" w:rsidRPr="00B557BE" w:rsidRDefault="005C70C8" w:rsidP="006127EC">
            <w:pPr>
              <w:jc w:val="center"/>
              <w:rPr>
                <w:bCs/>
                <w:i/>
                <w:sz w:val="22"/>
                <w:szCs w:val="22"/>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shd w:val="clear" w:color="auto" w:fill="auto"/>
          </w:tcPr>
          <w:p w:rsidR="005C70C8" w:rsidRPr="008D4B58" w:rsidRDefault="005C70C8" w:rsidP="006127EC">
            <w:pPr>
              <w:jc w:val="both"/>
              <w:rPr>
                <w:sz w:val="20"/>
                <w:szCs w:val="20"/>
              </w:rPr>
            </w:pPr>
            <w:r w:rsidRPr="008D4B58">
              <w:rPr>
                <w:bCs/>
                <w:sz w:val="20"/>
                <w:szCs w:val="20"/>
              </w:rPr>
              <w:t>Изучение партии сопровождения, выявление его особенностей, технически сложных эпизодов</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10</w:t>
            </w:r>
          </w:p>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0"/>
                <w:szCs w:val="20"/>
              </w:rPr>
            </w:pPr>
          </w:p>
        </w:tc>
        <w:tc>
          <w:tcPr>
            <w:tcW w:w="1440" w:type="dxa"/>
            <w:shd w:val="clear" w:color="auto" w:fill="auto"/>
            <w:vAlign w:val="center"/>
          </w:tcPr>
          <w:p w:rsidR="005C70C8" w:rsidRPr="00B557BE" w:rsidRDefault="005C70C8" w:rsidP="006127EC">
            <w:pPr>
              <w:jc w:val="center"/>
              <w:rPr>
                <w:bCs/>
                <w:i/>
                <w:sz w:val="22"/>
                <w:szCs w:val="22"/>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shd w:val="clear" w:color="auto" w:fill="auto"/>
          </w:tcPr>
          <w:p w:rsidR="005C70C8" w:rsidRPr="008D4B58" w:rsidRDefault="005C70C8" w:rsidP="006127EC">
            <w:pPr>
              <w:rPr>
                <w:sz w:val="20"/>
                <w:szCs w:val="20"/>
              </w:rPr>
            </w:pPr>
            <w:r w:rsidRPr="008D4B58">
              <w:rPr>
                <w:bCs/>
                <w:sz w:val="20"/>
                <w:szCs w:val="20"/>
              </w:rPr>
              <w:t>Изучение партии солиста, сольфеджирование под собственный аккомпанемент</w:t>
            </w:r>
          </w:p>
        </w:tc>
        <w:tc>
          <w:tcPr>
            <w:tcW w:w="3217" w:type="dxa"/>
          </w:tcPr>
          <w:p w:rsidR="005C70C8" w:rsidRPr="008D4B58" w:rsidRDefault="005C70C8" w:rsidP="006127EC">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sz w:val="20"/>
                <w:szCs w:val="20"/>
              </w:rPr>
            </w:pPr>
            <w:r w:rsidRPr="008D4B58">
              <w:rPr>
                <w:sz w:val="20"/>
                <w:szCs w:val="20"/>
              </w:rPr>
              <w:t>14</w:t>
            </w:r>
          </w:p>
        </w:tc>
        <w:tc>
          <w:tcPr>
            <w:tcW w:w="1440" w:type="dxa"/>
            <w:shd w:val="clear" w:color="auto" w:fill="auto"/>
            <w:vAlign w:val="center"/>
          </w:tcPr>
          <w:p w:rsidR="005C70C8" w:rsidRPr="00B557BE" w:rsidRDefault="005C70C8" w:rsidP="006127EC">
            <w:pPr>
              <w:jc w:val="center"/>
              <w:rPr>
                <w:bCs/>
                <w:i/>
                <w:sz w:val="22"/>
                <w:szCs w:val="22"/>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shd w:val="clear" w:color="auto" w:fill="auto"/>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Проигрывание партии солиста и басовой линии сопровождения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14</w:t>
            </w:r>
          </w:p>
        </w:tc>
        <w:tc>
          <w:tcPr>
            <w:tcW w:w="1440" w:type="dxa"/>
            <w:shd w:val="clear" w:color="auto" w:fill="auto"/>
            <w:vAlign w:val="center"/>
          </w:tcPr>
          <w:p w:rsidR="005C70C8" w:rsidRPr="00B557BE" w:rsidRDefault="005C70C8" w:rsidP="006127EC">
            <w:pPr>
              <w:jc w:val="center"/>
              <w:rPr>
                <w:bCs/>
                <w:i/>
                <w:sz w:val="20"/>
                <w:szCs w:val="20"/>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shd w:val="clear" w:color="auto" w:fill="auto"/>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Репетиционная работа с солистом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16</w:t>
            </w:r>
          </w:p>
        </w:tc>
        <w:tc>
          <w:tcPr>
            <w:tcW w:w="1440" w:type="dxa"/>
            <w:shd w:val="clear" w:color="auto" w:fill="auto"/>
            <w:vAlign w:val="center"/>
          </w:tcPr>
          <w:p w:rsidR="005C70C8" w:rsidRPr="00B557BE" w:rsidRDefault="005C70C8" w:rsidP="006127EC">
            <w:pPr>
              <w:jc w:val="center"/>
              <w:rPr>
                <w:bCs/>
                <w:i/>
                <w:sz w:val="22"/>
                <w:szCs w:val="22"/>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rPr>
                <w:sz w:val="20"/>
                <w:szCs w:val="20"/>
              </w:rPr>
            </w:pPr>
            <w:r w:rsidRPr="008D4B58">
              <w:rPr>
                <w:rFonts w:eastAsia="Calibri"/>
                <w:b/>
                <w:bCs/>
                <w:sz w:val="20"/>
                <w:szCs w:val="20"/>
              </w:rPr>
              <w:t>Контрольные работы</w:t>
            </w:r>
            <w:r w:rsidRPr="008D4B58">
              <w:rPr>
                <w:rFonts w:eastAsia="Calibri"/>
                <w:bCs/>
                <w:sz w:val="20"/>
                <w:szCs w:val="20"/>
              </w:rPr>
              <w:t xml:space="preserve"> </w:t>
            </w:r>
          </w:p>
        </w:tc>
        <w:tc>
          <w:tcPr>
            <w:tcW w:w="3217" w:type="dxa"/>
            <w:vMerge w:val="restart"/>
          </w:tcPr>
          <w:p w:rsidR="005C70C8" w:rsidRPr="008D4B58" w:rsidRDefault="005C70C8" w:rsidP="006127EC">
            <w:pPr>
              <w:jc w:val="center"/>
              <w:rPr>
                <w:b/>
                <w:sz w:val="20"/>
                <w:szCs w:val="20"/>
              </w:rPr>
            </w:pPr>
            <w:r w:rsidRPr="008D4B58">
              <w:rPr>
                <w:b/>
                <w:sz w:val="20"/>
                <w:szCs w:val="20"/>
              </w:rPr>
              <w:t>2</w:t>
            </w:r>
          </w:p>
        </w:tc>
        <w:tc>
          <w:tcPr>
            <w:tcW w:w="1440" w:type="dxa"/>
            <w:vMerge w:val="restart"/>
            <w:shd w:val="clear" w:color="auto" w:fill="auto"/>
          </w:tcPr>
          <w:p w:rsidR="005C70C8" w:rsidRPr="00B557BE" w:rsidRDefault="005C70C8" w:rsidP="006127EC">
            <w:pPr>
              <w:jc w:val="center"/>
              <w:rPr>
                <w:sz w:val="20"/>
                <w:szCs w:val="20"/>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rPr>
                <w:sz w:val="20"/>
                <w:szCs w:val="20"/>
              </w:rPr>
            </w:pPr>
            <w:r w:rsidRPr="008D4B58">
              <w:rPr>
                <w:bCs/>
                <w:sz w:val="20"/>
                <w:szCs w:val="20"/>
              </w:rPr>
              <w:t>Контрольный урок (1 полугодие)</w:t>
            </w:r>
          </w:p>
        </w:tc>
        <w:tc>
          <w:tcPr>
            <w:tcW w:w="3217" w:type="dxa"/>
            <w:vMerge/>
          </w:tcPr>
          <w:p w:rsidR="005C70C8" w:rsidRPr="008D4B58" w:rsidRDefault="005C70C8" w:rsidP="006127EC">
            <w:pPr>
              <w:jc w:val="center"/>
              <w:rPr>
                <w:b/>
                <w:sz w:val="20"/>
                <w:szCs w:val="20"/>
              </w:rPr>
            </w:pP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272"/>
        </w:trPr>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rPr>
                <w:bCs/>
                <w:sz w:val="20"/>
                <w:szCs w:val="20"/>
              </w:rPr>
            </w:pPr>
            <w:r w:rsidRPr="008D4B58">
              <w:rPr>
                <w:bCs/>
                <w:sz w:val="20"/>
                <w:szCs w:val="20"/>
              </w:rPr>
              <w:t>Зачет (2 полугодие)</w:t>
            </w:r>
          </w:p>
        </w:tc>
        <w:tc>
          <w:tcPr>
            <w:tcW w:w="3217" w:type="dxa"/>
            <w:vMerge/>
          </w:tcPr>
          <w:p w:rsidR="005C70C8" w:rsidRPr="008D4B58" w:rsidRDefault="005C70C8" w:rsidP="006127EC">
            <w:pPr>
              <w:jc w:val="center"/>
              <w:rPr>
                <w:b/>
                <w:sz w:val="20"/>
                <w:szCs w:val="20"/>
              </w:rPr>
            </w:pP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rFonts w:eastAsia="Calibri"/>
                <w:b/>
                <w:bCs/>
                <w:sz w:val="20"/>
                <w:szCs w:val="20"/>
              </w:rPr>
            </w:pPr>
            <w:r w:rsidRPr="008D4B58">
              <w:rPr>
                <w:rFonts w:eastAsia="Calibri"/>
                <w:b/>
                <w:bCs/>
                <w:sz w:val="20"/>
                <w:szCs w:val="20"/>
              </w:rPr>
              <w:t>В том числе Практические занятия</w:t>
            </w:r>
          </w:p>
        </w:tc>
        <w:tc>
          <w:tcPr>
            <w:tcW w:w="3217" w:type="dxa"/>
          </w:tcPr>
          <w:p w:rsidR="005C70C8" w:rsidRPr="008D4B58" w:rsidRDefault="005C70C8" w:rsidP="006127EC">
            <w:pPr>
              <w:jc w:val="right"/>
              <w:rPr>
                <w:i/>
                <w:sz w:val="20"/>
                <w:szCs w:val="20"/>
              </w:rPr>
            </w:pPr>
            <w:r w:rsidRPr="008D4B58">
              <w:rPr>
                <w:i/>
                <w:sz w:val="20"/>
                <w:szCs w:val="20"/>
              </w:rPr>
              <w:t>54</w:t>
            </w:r>
          </w:p>
        </w:tc>
        <w:tc>
          <w:tcPr>
            <w:tcW w:w="1440" w:type="dxa"/>
            <w:tcBorders>
              <w:bottom w:val="single" w:sz="4" w:space="0" w:color="auto"/>
            </w:tcBorders>
            <w:shd w:val="clear" w:color="auto" w:fill="auto"/>
          </w:tcPr>
          <w:p w:rsidR="005C70C8" w:rsidRPr="00B557BE" w:rsidRDefault="005C70C8" w:rsidP="006127EC">
            <w:pPr>
              <w:jc w:val="center"/>
              <w:rPr>
                <w:sz w:val="20"/>
                <w:szCs w:val="20"/>
                <w:highlight w:val="yellow"/>
              </w:rPr>
            </w:pPr>
          </w:p>
        </w:tc>
      </w:tr>
      <w:tr w:rsidR="005C70C8" w:rsidRPr="00B557BE" w:rsidTr="006127EC">
        <w:tc>
          <w:tcPr>
            <w:tcW w:w="3168" w:type="dxa"/>
            <w:vMerge/>
          </w:tcPr>
          <w:p w:rsidR="005C70C8" w:rsidRPr="00B557BE" w:rsidRDefault="005C70C8" w:rsidP="006127EC">
            <w:pPr>
              <w:jc w:val="center"/>
              <w:rPr>
                <w:b/>
                <w:bCs/>
                <w:sz w:val="20"/>
                <w:szCs w:val="20"/>
                <w:highlight w:val="yellow"/>
              </w:rPr>
            </w:pPr>
          </w:p>
        </w:tc>
        <w:tc>
          <w:tcPr>
            <w:tcW w:w="6863" w:type="dxa"/>
            <w:gridSpan w:val="2"/>
          </w:tcPr>
          <w:p w:rsidR="005C70C8" w:rsidRPr="008D4B58" w:rsidRDefault="005C70C8" w:rsidP="006127EC">
            <w:pPr>
              <w:rPr>
                <w:rFonts w:eastAsia="Calibri"/>
                <w:b/>
                <w:bCs/>
                <w:sz w:val="20"/>
                <w:szCs w:val="20"/>
              </w:rPr>
            </w:pPr>
            <w:r w:rsidRPr="008D4B58">
              <w:rPr>
                <w:rFonts w:eastAsia="Calibri"/>
                <w:b/>
                <w:bCs/>
                <w:sz w:val="20"/>
                <w:szCs w:val="20"/>
              </w:rPr>
              <w:t>Самостоятельная работа учащихся:</w:t>
            </w:r>
          </w:p>
          <w:p w:rsidR="005C70C8" w:rsidRPr="008D4B58" w:rsidRDefault="005C70C8" w:rsidP="006127EC">
            <w:pPr>
              <w:ind w:left="360"/>
              <w:rPr>
                <w:rFonts w:eastAsia="Calibri"/>
                <w:bCs/>
                <w:sz w:val="20"/>
              </w:rPr>
            </w:pPr>
            <w:r w:rsidRPr="008D4B58">
              <w:rPr>
                <w:rFonts w:eastAsia="Calibri"/>
                <w:bCs/>
                <w:sz w:val="20"/>
              </w:rPr>
              <w:t>1.Разбор нотного текста;</w:t>
            </w:r>
          </w:p>
          <w:p w:rsidR="005C70C8" w:rsidRPr="008D4B58" w:rsidRDefault="005C70C8" w:rsidP="006127EC">
            <w:pPr>
              <w:ind w:left="360"/>
              <w:rPr>
                <w:rFonts w:eastAsia="Calibri"/>
                <w:bCs/>
                <w:sz w:val="20"/>
              </w:rPr>
            </w:pPr>
            <w:r w:rsidRPr="008D4B58">
              <w:rPr>
                <w:rFonts w:eastAsia="Calibri"/>
                <w:bCs/>
                <w:sz w:val="20"/>
              </w:rPr>
              <w:t>2.Систематическая подготовка домашних заданий;</w:t>
            </w:r>
          </w:p>
          <w:p w:rsidR="005C70C8" w:rsidRPr="008D4B58" w:rsidRDefault="005C70C8" w:rsidP="006127EC">
            <w:pPr>
              <w:ind w:left="360"/>
              <w:rPr>
                <w:rFonts w:eastAsia="Calibri"/>
                <w:bCs/>
                <w:sz w:val="20"/>
              </w:rPr>
            </w:pPr>
            <w:r w:rsidRPr="008D4B58">
              <w:rPr>
                <w:rFonts w:eastAsia="Calibri"/>
                <w:bCs/>
                <w:sz w:val="20"/>
              </w:rPr>
              <w:lastRenderedPageBreak/>
              <w:t>3.Решение технических проблем и поиск интерпретаторских решений;</w:t>
            </w:r>
          </w:p>
          <w:p w:rsidR="005C70C8" w:rsidRPr="008D4B58" w:rsidRDefault="005C70C8" w:rsidP="006127EC">
            <w:pPr>
              <w:rPr>
                <w:rFonts w:eastAsia="Calibri"/>
                <w:b/>
                <w:bCs/>
                <w:sz w:val="20"/>
                <w:szCs w:val="20"/>
              </w:rPr>
            </w:pPr>
            <w:r w:rsidRPr="008D4B58">
              <w:rPr>
                <w:rFonts w:eastAsia="Calibri"/>
                <w:bCs/>
                <w:sz w:val="20"/>
                <w:szCs w:val="20"/>
              </w:rPr>
              <w:t xml:space="preserve">        4. Поиск и отбор информации об исполняемых произведениях и аудиозаписей.</w:t>
            </w:r>
          </w:p>
        </w:tc>
        <w:tc>
          <w:tcPr>
            <w:tcW w:w="3217" w:type="dxa"/>
          </w:tcPr>
          <w:p w:rsidR="005C70C8" w:rsidRPr="008D4B58" w:rsidRDefault="005C70C8" w:rsidP="006127EC">
            <w:pPr>
              <w:jc w:val="center"/>
              <w:rPr>
                <w:b/>
                <w:sz w:val="20"/>
                <w:szCs w:val="20"/>
              </w:rPr>
            </w:pPr>
            <w:r w:rsidRPr="008D4B58">
              <w:rPr>
                <w:b/>
                <w:sz w:val="20"/>
                <w:szCs w:val="20"/>
              </w:rPr>
              <w:lastRenderedPageBreak/>
              <w:t>16</w:t>
            </w:r>
          </w:p>
        </w:tc>
        <w:tc>
          <w:tcPr>
            <w:tcW w:w="1440" w:type="dxa"/>
            <w:tcBorders>
              <w:bottom w:val="single" w:sz="4" w:space="0" w:color="auto"/>
            </w:tcBorders>
            <w:shd w:val="clear" w:color="auto" w:fill="auto"/>
          </w:tcPr>
          <w:p w:rsidR="005C70C8" w:rsidRPr="00B557BE" w:rsidRDefault="005C70C8" w:rsidP="006127EC">
            <w:pPr>
              <w:jc w:val="center"/>
              <w:rPr>
                <w:sz w:val="20"/>
                <w:szCs w:val="20"/>
                <w:highlight w:val="yellow"/>
              </w:rPr>
            </w:pPr>
          </w:p>
        </w:tc>
      </w:tr>
      <w:tr w:rsidR="005C70C8" w:rsidRPr="00B557BE" w:rsidTr="006127EC">
        <w:tc>
          <w:tcPr>
            <w:tcW w:w="3168" w:type="dxa"/>
          </w:tcPr>
          <w:p w:rsidR="005C70C8" w:rsidRPr="008D4B58" w:rsidRDefault="005C70C8" w:rsidP="006127EC">
            <w:pPr>
              <w:jc w:val="center"/>
              <w:rPr>
                <w:b/>
                <w:bCs/>
                <w:sz w:val="20"/>
                <w:szCs w:val="20"/>
              </w:rPr>
            </w:pPr>
            <w:r w:rsidRPr="008D4B58">
              <w:rPr>
                <w:b/>
                <w:bCs/>
                <w:sz w:val="20"/>
                <w:szCs w:val="20"/>
              </w:rPr>
              <w:lastRenderedPageBreak/>
              <w:t>Раздел 2.</w:t>
            </w: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D4B58">
              <w:rPr>
                <w:b/>
                <w:bCs/>
                <w:sz w:val="20"/>
                <w:szCs w:val="20"/>
              </w:rPr>
              <w:t>Специфика исполнения камерно-инструментальной музыки (6-7 классы)</w:t>
            </w:r>
          </w:p>
        </w:tc>
        <w:tc>
          <w:tcPr>
            <w:tcW w:w="3217" w:type="dxa"/>
          </w:tcPr>
          <w:p w:rsidR="005C70C8" w:rsidRPr="008D4B58" w:rsidRDefault="008D4B58" w:rsidP="006127EC">
            <w:pPr>
              <w:jc w:val="center"/>
              <w:rPr>
                <w:b/>
                <w:sz w:val="20"/>
                <w:szCs w:val="20"/>
              </w:rPr>
            </w:pPr>
            <w:r w:rsidRPr="008D4B58">
              <w:rPr>
                <w:b/>
                <w:sz w:val="20"/>
                <w:szCs w:val="20"/>
              </w:rPr>
              <w:t>88</w:t>
            </w:r>
            <w:r w:rsidR="005C70C8" w:rsidRPr="008D4B58">
              <w:rPr>
                <w:b/>
                <w:sz w:val="20"/>
                <w:szCs w:val="20"/>
              </w:rPr>
              <w:t>+26ср</w:t>
            </w:r>
          </w:p>
        </w:tc>
        <w:tc>
          <w:tcPr>
            <w:tcW w:w="1440" w:type="dxa"/>
            <w:tcBorders>
              <w:bottom w:val="single" w:sz="4" w:space="0" w:color="auto"/>
            </w:tcBorders>
            <w:shd w:val="clear" w:color="auto" w:fill="auto"/>
          </w:tcPr>
          <w:p w:rsidR="005C70C8" w:rsidRPr="008D4B58" w:rsidRDefault="005C70C8" w:rsidP="006127EC">
            <w:pPr>
              <w:jc w:val="center"/>
              <w:rPr>
                <w:sz w:val="20"/>
                <w:szCs w:val="20"/>
              </w:rPr>
            </w:pPr>
          </w:p>
        </w:tc>
      </w:tr>
      <w:tr w:rsidR="005C70C8" w:rsidRPr="00B557BE" w:rsidTr="006127EC">
        <w:tc>
          <w:tcPr>
            <w:tcW w:w="3168" w:type="dxa"/>
            <w:vMerge w:val="restart"/>
          </w:tcPr>
          <w:p w:rsidR="005C70C8" w:rsidRPr="008D4B58" w:rsidRDefault="005C70C8" w:rsidP="006127EC">
            <w:pPr>
              <w:jc w:val="center"/>
              <w:rPr>
                <w:b/>
                <w:bCs/>
                <w:sz w:val="20"/>
                <w:szCs w:val="20"/>
              </w:rPr>
            </w:pPr>
            <w:r w:rsidRPr="008D4B58">
              <w:rPr>
                <w:b/>
                <w:bCs/>
                <w:sz w:val="20"/>
                <w:szCs w:val="20"/>
              </w:rPr>
              <w:t>Тема 2.1</w:t>
            </w:r>
          </w:p>
          <w:p w:rsidR="005C70C8" w:rsidRPr="008D4B58" w:rsidRDefault="005C70C8" w:rsidP="006127EC">
            <w:pPr>
              <w:jc w:val="center"/>
              <w:rPr>
                <w:rFonts w:eastAsia="Calibri"/>
                <w:b/>
                <w:bCs/>
                <w:sz w:val="20"/>
                <w:szCs w:val="20"/>
              </w:rPr>
            </w:pPr>
            <w:r w:rsidRPr="008D4B58">
              <w:rPr>
                <w:b/>
                <w:bCs/>
                <w:sz w:val="20"/>
                <w:szCs w:val="20"/>
              </w:rPr>
              <w:t>Легкие камерные сонаты в репертуаре обучающихся</w:t>
            </w:r>
          </w:p>
        </w:tc>
        <w:tc>
          <w:tcPr>
            <w:tcW w:w="540" w:type="dxa"/>
            <w:shd w:val="clear" w:color="auto" w:fill="auto"/>
          </w:tcPr>
          <w:p w:rsidR="005C70C8" w:rsidRPr="008D4B58" w:rsidRDefault="005C70C8" w:rsidP="006127EC">
            <w:pPr>
              <w:rPr>
                <w:sz w:val="20"/>
                <w:szCs w:val="20"/>
              </w:rPr>
            </w:pPr>
            <w:r w:rsidRPr="008D4B58">
              <w:rPr>
                <w:sz w:val="20"/>
                <w:szCs w:val="20"/>
              </w:rPr>
              <w:t>1.</w:t>
            </w:r>
          </w:p>
        </w:tc>
        <w:tc>
          <w:tcPr>
            <w:tcW w:w="6323" w:type="dxa"/>
            <w:shd w:val="clear" w:color="auto" w:fill="auto"/>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Камерно-инструментальная соната как жанр: особенности формы, специфика исполнения, изменение условий взаимодействия с партнером</w:t>
            </w:r>
          </w:p>
        </w:tc>
        <w:tc>
          <w:tcPr>
            <w:tcW w:w="3217" w:type="dxa"/>
          </w:tcPr>
          <w:p w:rsidR="005C70C8" w:rsidRPr="008D4B58" w:rsidRDefault="008D4B5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6</w:t>
            </w:r>
          </w:p>
        </w:tc>
        <w:tc>
          <w:tcPr>
            <w:tcW w:w="1440" w:type="dxa"/>
            <w:shd w:val="clear" w:color="auto" w:fill="auto"/>
            <w:vAlign w:val="center"/>
          </w:tcPr>
          <w:p w:rsidR="005C70C8" w:rsidRPr="008D4B58" w:rsidRDefault="005C70C8" w:rsidP="006127EC">
            <w:pPr>
              <w:jc w:val="center"/>
              <w:rPr>
                <w:bCs/>
                <w:i/>
                <w:sz w:val="20"/>
                <w:szCs w:val="20"/>
              </w:rPr>
            </w:pPr>
            <w:r w:rsidRPr="008D4B58">
              <w:rPr>
                <w:bCs/>
                <w:i/>
                <w:sz w:val="20"/>
                <w:szCs w:val="20"/>
              </w:rPr>
              <w:t>1,2</w:t>
            </w: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540" w:type="dxa"/>
            <w:shd w:val="clear" w:color="auto" w:fill="auto"/>
          </w:tcPr>
          <w:p w:rsidR="005C70C8" w:rsidRPr="008D4B58" w:rsidRDefault="005C70C8" w:rsidP="006127EC">
            <w:pPr>
              <w:jc w:val="center"/>
              <w:rPr>
                <w:sz w:val="20"/>
                <w:szCs w:val="20"/>
              </w:rPr>
            </w:pPr>
            <w:r w:rsidRPr="008D4B58">
              <w:rPr>
                <w:sz w:val="20"/>
                <w:szCs w:val="20"/>
              </w:rPr>
              <w:t>2.</w:t>
            </w:r>
          </w:p>
        </w:tc>
        <w:tc>
          <w:tcPr>
            <w:tcW w:w="6323" w:type="dxa"/>
            <w:shd w:val="clear" w:color="auto" w:fill="auto"/>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Cs/>
                <w:sz w:val="20"/>
                <w:szCs w:val="20"/>
              </w:rPr>
              <w:t>Работа над сонатой</w:t>
            </w:r>
          </w:p>
        </w:tc>
        <w:tc>
          <w:tcPr>
            <w:tcW w:w="3217" w:type="dxa"/>
          </w:tcPr>
          <w:p w:rsidR="005C70C8" w:rsidRPr="008D4B58" w:rsidRDefault="008D4B5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5</w:t>
            </w:r>
            <w:r w:rsidR="005C70C8" w:rsidRPr="008D4B58">
              <w:rPr>
                <w:bCs/>
                <w:sz w:val="20"/>
                <w:szCs w:val="20"/>
              </w:rPr>
              <w:t>8</w:t>
            </w:r>
          </w:p>
        </w:tc>
        <w:tc>
          <w:tcPr>
            <w:tcW w:w="1440" w:type="dxa"/>
            <w:shd w:val="clear" w:color="auto" w:fill="auto"/>
            <w:vAlign w:val="center"/>
          </w:tcPr>
          <w:p w:rsidR="005C70C8" w:rsidRPr="008D4B58" w:rsidRDefault="005C70C8" w:rsidP="006127EC">
            <w:pPr>
              <w:jc w:val="center"/>
              <w:rPr>
                <w:bCs/>
                <w:i/>
                <w:sz w:val="20"/>
                <w:szCs w:val="20"/>
              </w:rPr>
            </w:pPr>
            <w:r w:rsidRPr="008D4B58">
              <w:rPr>
                <w:bCs/>
                <w:i/>
                <w:sz w:val="20"/>
                <w:szCs w:val="20"/>
              </w:rPr>
              <w:t>1,2</w:t>
            </w: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540" w:type="dxa"/>
            <w:shd w:val="clear" w:color="auto" w:fill="auto"/>
          </w:tcPr>
          <w:p w:rsidR="005C70C8" w:rsidRPr="008D4B58" w:rsidRDefault="005C70C8" w:rsidP="006127EC">
            <w:pPr>
              <w:jc w:val="center"/>
              <w:rPr>
                <w:sz w:val="20"/>
                <w:szCs w:val="20"/>
              </w:rPr>
            </w:pPr>
            <w:r w:rsidRPr="008D4B58">
              <w:rPr>
                <w:sz w:val="20"/>
                <w:szCs w:val="20"/>
              </w:rPr>
              <w:t>3.</w:t>
            </w:r>
          </w:p>
        </w:tc>
        <w:tc>
          <w:tcPr>
            <w:tcW w:w="6323" w:type="dxa"/>
            <w:shd w:val="clear" w:color="auto" w:fill="auto"/>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Изучение аккомпанементов смешанного типа</w:t>
            </w:r>
          </w:p>
        </w:tc>
        <w:tc>
          <w:tcPr>
            <w:tcW w:w="3217" w:type="dxa"/>
          </w:tcPr>
          <w:p w:rsidR="005C70C8" w:rsidRPr="008D4B58" w:rsidRDefault="008D4B5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20</w:t>
            </w:r>
          </w:p>
        </w:tc>
        <w:tc>
          <w:tcPr>
            <w:tcW w:w="1440" w:type="dxa"/>
            <w:shd w:val="clear" w:color="auto" w:fill="auto"/>
            <w:vAlign w:val="center"/>
          </w:tcPr>
          <w:p w:rsidR="005C70C8" w:rsidRPr="008D4B58" w:rsidRDefault="005C70C8" w:rsidP="006127EC">
            <w:pPr>
              <w:jc w:val="center"/>
              <w:rPr>
                <w:bCs/>
                <w:i/>
                <w:sz w:val="20"/>
                <w:szCs w:val="20"/>
              </w:rPr>
            </w:pPr>
            <w:r w:rsidRPr="008D4B58">
              <w:rPr>
                <w:bCs/>
                <w:i/>
                <w:sz w:val="20"/>
                <w:szCs w:val="20"/>
              </w:rPr>
              <w:t>1,2</w:t>
            </w: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rPr>
                <w:sz w:val="20"/>
                <w:szCs w:val="20"/>
              </w:rPr>
            </w:pPr>
            <w:r w:rsidRPr="008D4B58">
              <w:rPr>
                <w:rFonts w:eastAsia="Calibri"/>
                <w:b/>
                <w:bCs/>
                <w:sz w:val="20"/>
                <w:szCs w:val="20"/>
              </w:rPr>
              <w:t>Контрольные работы</w:t>
            </w:r>
            <w:r w:rsidRPr="008D4B58">
              <w:rPr>
                <w:rFonts w:eastAsia="Calibri"/>
                <w:bCs/>
                <w:sz w:val="20"/>
                <w:szCs w:val="20"/>
              </w:rPr>
              <w:t xml:space="preserve"> </w:t>
            </w:r>
          </w:p>
        </w:tc>
        <w:tc>
          <w:tcPr>
            <w:tcW w:w="3217" w:type="dxa"/>
            <w:vMerge w:val="restart"/>
          </w:tcPr>
          <w:p w:rsidR="005C70C8" w:rsidRPr="008D4B58" w:rsidRDefault="005C70C8" w:rsidP="006127EC">
            <w:pPr>
              <w:jc w:val="center"/>
              <w:rPr>
                <w:sz w:val="20"/>
                <w:szCs w:val="20"/>
              </w:rPr>
            </w:pPr>
            <w:r w:rsidRPr="008D4B58">
              <w:rPr>
                <w:sz w:val="20"/>
                <w:szCs w:val="20"/>
              </w:rPr>
              <w:t>4</w:t>
            </w:r>
          </w:p>
        </w:tc>
        <w:tc>
          <w:tcPr>
            <w:tcW w:w="1440" w:type="dxa"/>
            <w:vMerge w:val="restart"/>
            <w:shd w:val="clear" w:color="auto" w:fill="auto"/>
          </w:tcPr>
          <w:p w:rsidR="005C70C8" w:rsidRPr="008D4B58" w:rsidRDefault="005C70C8" w:rsidP="006127EC">
            <w:pPr>
              <w:jc w:val="center"/>
              <w:rPr>
                <w:sz w:val="20"/>
                <w:szCs w:val="20"/>
              </w:rPr>
            </w:pPr>
            <w:r w:rsidRPr="008D4B58">
              <w:rPr>
                <w:sz w:val="20"/>
                <w:szCs w:val="20"/>
              </w:rPr>
              <w:t>3</w:t>
            </w: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540" w:type="dxa"/>
          </w:tcPr>
          <w:p w:rsidR="005C70C8" w:rsidRPr="008D4B58" w:rsidRDefault="005C70C8" w:rsidP="006127EC">
            <w:pPr>
              <w:jc w:val="center"/>
              <w:rPr>
                <w:rFonts w:eastAsia="Calibri"/>
                <w:bCs/>
                <w:sz w:val="20"/>
                <w:szCs w:val="20"/>
              </w:rPr>
            </w:pPr>
            <w:r w:rsidRPr="008D4B58">
              <w:rPr>
                <w:rFonts w:eastAsia="Calibri"/>
                <w:bCs/>
                <w:sz w:val="20"/>
                <w:szCs w:val="20"/>
              </w:rPr>
              <w:t>1.</w:t>
            </w:r>
          </w:p>
        </w:tc>
        <w:tc>
          <w:tcPr>
            <w:tcW w:w="6323" w:type="dxa"/>
          </w:tcPr>
          <w:p w:rsidR="005C70C8" w:rsidRPr="008D4B58" w:rsidRDefault="005C70C8" w:rsidP="006127EC">
            <w:pPr>
              <w:rPr>
                <w:sz w:val="20"/>
                <w:szCs w:val="20"/>
              </w:rPr>
            </w:pPr>
            <w:r w:rsidRPr="008D4B58">
              <w:rPr>
                <w:rFonts w:eastAsia="Calibri"/>
                <w:bCs/>
                <w:sz w:val="20"/>
                <w:szCs w:val="20"/>
              </w:rPr>
              <w:t>Контрольный урок (1 полугодие)</w:t>
            </w:r>
          </w:p>
        </w:tc>
        <w:tc>
          <w:tcPr>
            <w:tcW w:w="3217" w:type="dxa"/>
            <w:vMerge/>
          </w:tcPr>
          <w:p w:rsidR="005C70C8" w:rsidRPr="008D4B58" w:rsidRDefault="005C70C8" w:rsidP="006127EC">
            <w:pPr>
              <w:jc w:val="center"/>
              <w:rPr>
                <w:sz w:val="20"/>
                <w:szCs w:val="20"/>
              </w:rPr>
            </w:pPr>
          </w:p>
        </w:tc>
        <w:tc>
          <w:tcPr>
            <w:tcW w:w="1440" w:type="dxa"/>
            <w:vMerge/>
            <w:shd w:val="clear" w:color="auto" w:fill="auto"/>
          </w:tcPr>
          <w:p w:rsidR="005C70C8" w:rsidRPr="008D4B58" w:rsidRDefault="005C70C8" w:rsidP="006127EC">
            <w:pPr>
              <w:jc w:val="center"/>
              <w:rPr>
                <w:sz w:val="20"/>
                <w:szCs w:val="20"/>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540" w:type="dxa"/>
          </w:tcPr>
          <w:p w:rsidR="005C70C8" w:rsidRPr="008D4B58" w:rsidRDefault="005C70C8" w:rsidP="006127EC">
            <w:pPr>
              <w:jc w:val="center"/>
              <w:rPr>
                <w:rFonts w:eastAsia="Calibri"/>
                <w:bCs/>
                <w:sz w:val="20"/>
                <w:szCs w:val="20"/>
              </w:rPr>
            </w:pPr>
            <w:r w:rsidRPr="008D4B58">
              <w:rPr>
                <w:rFonts w:eastAsia="Calibri"/>
                <w:bCs/>
                <w:sz w:val="20"/>
                <w:szCs w:val="20"/>
              </w:rPr>
              <w:t>2.</w:t>
            </w:r>
          </w:p>
        </w:tc>
        <w:tc>
          <w:tcPr>
            <w:tcW w:w="6323" w:type="dxa"/>
          </w:tcPr>
          <w:p w:rsidR="005C70C8" w:rsidRPr="008D4B58" w:rsidRDefault="005C70C8" w:rsidP="006127EC">
            <w:pPr>
              <w:rPr>
                <w:sz w:val="20"/>
                <w:szCs w:val="20"/>
              </w:rPr>
            </w:pPr>
            <w:r w:rsidRPr="008D4B58">
              <w:rPr>
                <w:sz w:val="20"/>
                <w:szCs w:val="20"/>
              </w:rPr>
              <w:t>Зачет (2 полугодие)</w:t>
            </w:r>
          </w:p>
        </w:tc>
        <w:tc>
          <w:tcPr>
            <w:tcW w:w="3217" w:type="dxa"/>
            <w:vMerge/>
          </w:tcPr>
          <w:p w:rsidR="005C70C8" w:rsidRPr="008D4B58" w:rsidRDefault="005C70C8" w:rsidP="006127EC">
            <w:pPr>
              <w:jc w:val="center"/>
              <w:rPr>
                <w:sz w:val="20"/>
                <w:szCs w:val="20"/>
              </w:rPr>
            </w:pPr>
          </w:p>
        </w:tc>
        <w:tc>
          <w:tcPr>
            <w:tcW w:w="1440" w:type="dxa"/>
            <w:vMerge/>
            <w:shd w:val="clear" w:color="auto" w:fill="auto"/>
          </w:tcPr>
          <w:p w:rsidR="005C70C8" w:rsidRPr="008D4B58" w:rsidRDefault="005C70C8" w:rsidP="006127EC">
            <w:pPr>
              <w:jc w:val="center"/>
              <w:rPr>
                <w:sz w:val="20"/>
                <w:szCs w:val="20"/>
              </w:rPr>
            </w:pP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D4B58">
              <w:rPr>
                <w:rFonts w:eastAsia="Calibri"/>
                <w:b/>
                <w:bCs/>
                <w:sz w:val="20"/>
                <w:szCs w:val="20"/>
              </w:rPr>
              <w:t>В том числе Практические занятия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8D4B58">
              <w:rPr>
                <w:bCs/>
                <w:i/>
                <w:sz w:val="20"/>
                <w:szCs w:val="20"/>
              </w:rPr>
              <w:t>68</w:t>
            </w:r>
          </w:p>
        </w:tc>
        <w:tc>
          <w:tcPr>
            <w:tcW w:w="1440" w:type="dxa"/>
            <w:vMerge w:val="restart"/>
            <w:shd w:val="clear" w:color="auto" w:fill="C0C0C0"/>
          </w:tcPr>
          <w:p w:rsidR="005C70C8" w:rsidRPr="008D4B58" w:rsidRDefault="005C70C8" w:rsidP="006127EC">
            <w:pPr>
              <w:jc w:val="center"/>
              <w:rPr>
                <w:sz w:val="20"/>
                <w:szCs w:val="20"/>
              </w:rPr>
            </w:pPr>
          </w:p>
        </w:tc>
      </w:tr>
      <w:tr w:rsidR="005C70C8" w:rsidRPr="00B557BE" w:rsidTr="006127EC">
        <w:tc>
          <w:tcPr>
            <w:tcW w:w="3168" w:type="dxa"/>
            <w:vMerge/>
          </w:tcPr>
          <w:p w:rsidR="005C70C8" w:rsidRPr="00B557BE" w:rsidRDefault="005C70C8" w:rsidP="006127EC">
            <w:pPr>
              <w:jc w:val="center"/>
              <w:rPr>
                <w:b/>
                <w:bCs/>
                <w:sz w:val="20"/>
                <w:szCs w:val="20"/>
                <w:highlight w:val="yellow"/>
              </w:rPr>
            </w:pPr>
          </w:p>
        </w:tc>
        <w:tc>
          <w:tcPr>
            <w:tcW w:w="6863" w:type="dxa"/>
            <w:gridSpan w:val="2"/>
          </w:tcPr>
          <w:p w:rsidR="005C70C8" w:rsidRPr="008D4B58" w:rsidRDefault="005C70C8" w:rsidP="006127EC">
            <w:pPr>
              <w:rPr>
                <w:rFonts w:eastAsia="Calibri"/>
                <w:b/>
                <w:bCs/>
                <w:sz w:val="20"/>
                <w:szCs w:val="20"/>
              </w:rPr>
            </w:pPr>
            <w:r w:rsidRPr="008D4B58">
              <w:rPr>
                <w:rFonts w:eastAsia="Calibri"/>
                <w:b/>
                <w:bCs/>
                <w:sz w:val="20"/>
                <w:szCs w:val="20"/>
              </w:rPr>
              <w:t>Самостоятельная работа учащихся:</w:t>
            </w:r>
          </w:p>
          <w:p w:rsidR="005C70C8" w:rsidRPr="008D4B58" w:rsidRDefault="005C70C8" w:rsidP="005C70C8">
            <w:pPr>
              <w:pStyle w:val="af"/>
              <w:numPr>
                <w:ilvl w:val="0"/>
                <w:numId w:val="24"/>
              </w:numPr>
              <w:rPr>
                <w:rFonts w:ascii="Times New Roman" w:eastAsia="Calibri" w:hAnsi="Times New Roman"/>
                <w:bCs/>
                <w:sz w:val="20"/>
              </w:rPr>
            </w:pPr>
            <w:r w:rsidRPr="008D4B58">
              <w:rPr>
                <w:rFonts w:ascii="Times New Roman" w:eastAsia="Calibri" w:hAnsi="Times New Roman"/>
                <w:bCs/>
                <w:sz w:val="20"/>
              </w:rPr>
              <w:t>Разбор нотного текста;</w:t>
            </w:r>
          </w:p>
          <w:p w:rsidR="005C70C8" w:rsidRPr="008D4B58" w:rsidRDefault="005C70C8" w:rsidP="005C70C8">
            <w:pPr>
              <w:pStyle w:val="af"/>
              <w:numPr>
                <w:ilvl w:val="0"/>
                <w:numId w:val="24"/>
              </w:numPr>
              <w:rPr>
                <w:rFonts w:ascii="Times New Roman" w:eastAsia="Calibri" w:hAnsi="Times New Roman"/>
                <w:bCs/>
                <w:sz w:val="20"/>
              </w:rPr>
            </w:pPr>
            <w:r w:rsidRPr="008D4B58">
              <w:rPr>
                <w:rFonts w:ascii="Times New Roman" w:eastAsia="Calibri" w:hAnsi="Times New Roman"/>
                <w:bCs/>
                <w:sz w:val="20"/>
              </w:rPr>
              <w:t>Систематическая подготовка домашних заданий;</w:t>
            </w:r>
          </w:p>
          <w:p w:rsidR="005C70C8" w:rsidRPr="008D4B58" w:rsidRDefault="005C70C8" w:rsidP="005C70C8">
            <w:pPr>
              <w:pStyle w:val="af"/>
              <w:numPr>
                <w:ilvl w:val="0"/>
                <w:numId w:val="24"/>
              </w:numPr>
              <w:rPr>
                <w:rFonts w:ascii="Times New Roman" w:eastAsia="Calibri" w:hAnsi="Times New Roman"/>
                <w:bCs/>
                <w:sz w:val="20"/>
              </w:rPr>
            </w:pPr>
            <w:r w:rsidRPr="008D4B58">
              <w:rPr>
                <w:rFonts w:ascii="Times New Roman" w:eastAsia="Calibri" w:hAnsi="Times New Roman"/>
                <w:bCs/>
                <w:sz w:val="20"/>
              </w:rPr>
              <w:t>Решение технических проблем и поиск интерпретаторских решений;</w:t>
            </w:r>
          </w:p>
          <w:p w:rsidR="005C70C8" w:rsidRPr="008D4B58" w:rsidRDefault="005C70C8" w:rsidP="005C70C8">
            <w:pPr>
              <w:pStyle w:val="af"/>
              <w:numPr>
                <w:ilvl w:val="0"/>
                <w:numId w:val="24"/>
              </w:numPr>
              <w:rPr>
                <w:rFonts w:ascii="Times New Roman" w:eastAsia="Calibri" w:hAnsi="Times New Roman"/>
                <w:bCs/>
                <w:sz w:val="20"/>
              </w:rPr>
            </w:pPr>
            <w:r w:rsidRPr="008D4B58">
              <w:rPr>
                <w:rFonts w:ascii="Times New Roman" w:eastAsia="Calibri" w:hAnsi="Times New Roman"/>
                <w:bCs/>
                <w:sz w:val="20"/>
              </w:rPr>
              <w:t>Поиск и отбор информации об исполняемых произведениях и аудиозаписей.</w:t>
            </w:r>
          </w:p>
        </w:tc>
        <w:tc>
          <w:tcPr>
            <w:tcW w:w="3217" w:type="dxa"/>
          </w:tcPr>
          <w:p w:rsidR="005C70C8" w:rsidRPr="008D4B58" w:rsidRDefault="005C70C8" w:rsidP="006127EC">
            <w:pPr>
              <w:jc w:val="center"/>
              <w:rPr>
                <w:b/>
                <w:sz w:val="20"/>
                <w:szCs w:val="20"/>
              </w:rPr>
            </w:pPr>
            <w:r w:rsidRPr="008D4B58">
              <w:rPr>
                <w:b/>
                <w:sz w:val="20"/>
                <w:szCs w:val="20"/>
              </w:rPr>
              <w:t>26</w:t>
            </w:r>
          </w:p>
        </w:tc>
        <w:tc>
          <w:tcPr>
            <w:tcW w:w="1440" w:type="dxa"/>
            <w:vMerge/>
            <w:shd w:val="clear" w:color="auto" w:fill="C0C0C0"/>
          </w:tcPr>
          <w:p w:rsidR="005C70C8" w:rsidRPr="00B557BE" w:rsidRDefault="005C70C8" w:rsidP="006127EC">
            <w:pPr>
              <w:jc w:val="center"/>
              <w:rPr>
                <w:sz w:val="20"/>
                <w:szCs w:val="20"/>
                <w:highlight w:val="yellow"/>
              </w:rPr>
            </w:pPr>
          </w:p>
        </w:tc>
      </w:tr>
      <w:tr w:rsidR="005C70C8" w:rsidRPr="008D4B58" w:rsidTr="006127EC">
        <w:tc>
          <w:tcPr>
            <w:tcW w:w="3168" w:type="dxa"/>
          </w:tcPr>
          <w:p w:rsidR="005C70C8" w:rsidRPr="008D4B58" w:rsidRDefault="005C70C8" w:rsidP="006127EC">
            <w:pPr>
              <w:jc w:val="center"/>
              <w:rPr>
                <w:b/>
                <w:bCs/>
                <w:sz w:val="20"/>
                <w:szCs w:val="20"/>
              </w:rPr>
            </w:pPr>
            <w:r w:rsidRPr="008D4B58">
              <w:rPr>
                <w:b/>
                <w:bCs/>
                <w:sz w:val="20"/>
                <w:szCs w:val="20"/>
              </w:rPr>
              <w:t>Раздел 3.</w:t>
            </w:r>
          </w:p>
        </w:tc>
        <w:tc>
          <w:tcPr>
            <w:tcW w:w="6863" w:type="dxa"/>
            <w:gridSpan w:val="2"/>
          </w:tcPr>
          <w:p w:rsidR="005C70C8" w:rsidRPr="008D4B58" w:rsidRDefault="005C70C8" w:rsidP="008D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D4B58">
              <w:rPr>
                <w:b/>
                <w:bCs/>
                <w:sz w:val="20"/>
                <w:szCs w:val="20"/>
              </w:rPr>
              <w:t>Специфика исполнения камерно-инструментальной музыки различных стилевых направлений (8-</w:t>
            </w:r>
            <w:r w:rsidR="008D4B58" w:rsidRPr="008D4B58">
              <w:rPr>
                <w:b/>
                <w:bCs/>
                <w:sz w:val="20"/>
                <w:szCs w:val="20"/>
              </w:rPr>
              <w:t>9 класс, 1 курс</w:t>
            </w:r>
            <w:r w:rsidRPr="008D4B58">
              <w:rPr>
                <w:b/>
                <w:bCs/>
                <w:sz w:val="20"/>
                <w:szCs w:val="20"/>
              </w:rPr>
              <w:t>)</w:t>
            </w:r>
          </w:p>
        </w:tc>
        <w:tc>
          <w:tcPr>
            <w:tcW w:w="3217" w:type="dxa"/>
          </w:tcPr>
          <w:p w:rsidR="005C70C8" w:rsidRPr="008D4B58" w:rsidRDefault="005C70C8" w:rsidP="008D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1</w:t>
            </w:r>
            <w:r w:rsidR="008D4B58" w:rsidRPr="008D4B58">
              <w:rPr>
                <w:b/>
                <w:bCs/>
                <w:sz w:val="20"/>
                <w:szCs w:val="20"/>
              </w:rPr>
              <w:t>2</w:t>
            </w:r>
            <w:r w:rsidRPr="008D4B58">
              <w:rPr>
                <w:b/>
                <w:bCs/>
                <w:sz w:val="20"/>
                <w:szCs w:val="20"/>
              </w:rPr>
              <w:t>8+48ср</w:t>
            </w:r>
          </w:p>
        </w:tc>
        <w:tc>
          <w:tcPr>
            <w:tcW w:w="1440" w:type="dxa"/>
            <w:shd w:val="clear" w:color="auto" w:fill="C0C0C0"/>
          </w:tcPr>
          <w:p w:rsidR="005C70C8" w:rsidRPr="008D4B58" w:rsidRDefault="005C70C8" w:rsidP="006127EC">
            <w:pPr>
              <w:jc w:val="center"/>
              <w:rPr>
                <w:sz w:val="20"/>
                <w:szCs w:val="20"/>
              </w:rPr>
            </w:pPr>
          </w:p>
        </w:tc>
      </w:tr>
      <w:tr w:rsidR="005C70C8" w:rsidRPr="008D4B58" w:rsidTr="006127EC">
        <w:tc>
          <w:tcPr>
            <w:tcW w:w="3168" w:type="dxa"/>
            <w:vMerge w:val="restart"/>
          </w:tcPr>
          <w:p w:rsidR="005C70C8" w:rsidRPr="008D4B58" w:rsidRDefault="005C70C8" w:rsidP="006127EC">
            <w:pPr>
              <w:jc w:val="center"/>
              <w:rPr>
                <w:b/>
                <w:bCs/>
                <w:sz w:val="20"/>
                <w:szCs w:val="20"/>
              </w:rPr>
            </w:pPr>
            <w:r w:rsidRPr="008D4B58">
              <w:rPr>
                <w:b/>
                <w:bCs/>
                <w:sz w:val="20"/>
                <w:szCs w:val="20"/>
              </w:rPr>
              <w:t>Тема 3.1</w:t>
            </w:r>
          </w:p>
          <w:p w:rsidR="005C70C8" w:rsidRPr="008D4B58" w:rsidRDefault="005C70C8" w:rsidP="006127EC">
            <w:pPr>
              <w:jc w:val="center"/>
              <w:rPr>
                <w:b/>
                <w:bCs/>
                <w:sz w:val="20"/>
                <w:szCs w:val="20"/>
              </w:rPr>
            </w:pPr>
            <w:r w:rsidRPr="008D4B58">
              <w:rPr>
                <w:b/>
                <w:bCs/>
                <w:sz w:val="20"/>
                <w:szCs w:val="20"/>
              </w:rPr>
              <w:t>Изучение сонат эпохи Барокко</w:t>
            </w:r>
          </w:p>
        </w:tc>
        <w:tc>
          <w:tcPr>
            <w:tcW w:w="6863" w:type="dxa"/>
            <w:gridSpan w:val="2"/>
          </w:tcPr>
          <w:p w:rsidR="005C70C8" w:rsidRPr="008D4B58" w:rsidRDefault="005C70C8" w:rsidP="006127EC">
            <w:pPr>
              <w:jc w:val="center"/>
              <w:rPr>
                <w:sz w:val="20"/>
                <w:szCs w:val="20"/>
              </w:rPr>
            </w:pPr>
            <w:r w:rsidRPr="008D4B58">
              <w:rPr>
                <w:rFonts w:eastAsia="Calibri"/>
                <w:b/>
                <w:bCs/>
                <w:sz w:val="20"/>
                <w:szCs w:val="20"/>
              </w:rPr>
              <w:t>8 класс (1 полугодие)</w:t>
            </w:r>
          </w:p>
        </w:tc>
        <w:tc>
          <w:tcPr>
            <w:tcW w:w="3217" w:type="dxa"/>
          </w:tcPr>
          <w:p w:rsidR="005C70C8" w:rsidRPr="008D4B58" w:rsidRDefault="005C70C8" w:rsidP="006127EC">
            <w:pPr>
              <w:jc w:val="center"/>
              <w:rPr>
                <w:b/>
                <w:sz w:val="20"/>
                <w:szCs w:val="20"/>
              </w:rPr>
            </w:pPr>
            <w:r w:rsidRPr="008D4B58">
              <w:rPr>
                <w:b/>
                <w:sz w:val="20"/>
                <w:szCs w:val="20"/>
              </w:rPr>
              <w:t>16</w:t>
            </w:r>
          </w:p>
        </w:tc>
        <w:tc>
          <w:tcPr>
            <w:tcW w:w="1440" w:type="dxa"/>
            <w:shd w:val="clear" w:color="auto" w:fill="C0C0C0"/>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rPr>
            </w:pPr>
            <w:r w:rsidRPr="008D4B58">
              <w:rPr>
                <w:bCs/>
                <w:sz w:val="20"/>
              </w:rPr>
              <w:t>Изучение партии солиста и партии сопровождения</w:t>
            </w:r>
          </w:p>
        </w:tc>
        <w:tc>
          <w:tcPr>
            <w:tcW w:w="3217" w:type="dxa"/>
          </w:tcPr>
          <w:p w:rsidR="005C70C8" w:rsidRPr="008D4B58" w:rsidRDefault="005C70C8" w:rsidP="006127EC">
            <w:pPr>
              <w:jc w:val="center"/>
              <w:rPr>
                <w:sz w:val="20"/>
                <w:szCs w:val="20"/>
              </w:rPr>
            </w:pPr>
            <w:r w:rsidRPr="008D4B58">
              <w:rPr>
                <w:sz w:val="20"/>
                <w:szCs w:val="20"/>
              </w:rPr>
              <w:t>4</w:t>
            </w:r>
          </w:p>
        </w:tc>
        <w:tc>
          <w:tcPr>
            <w:tcW w:w="1440" w:type="dxa"/>
            <w:shd w:val="clear" w:color="auto" w:fill="C0C0C0"/>
            <w:vAlign w:val="center"/>
          </w:tcPr>
          <w:p w:rsidR="005C70C8" w:rsidRPr="008D4B58" w:rsidRDefault="005C70C8" w:rsidP="006127EC">
            <w:pPr>
              <w:jc w:val="center"/>
              <w:rPr>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rPr>
            </w:pPr>
            <w:r w:rsidRPr="008D4B58">
              <w:rPr>
                <w:bCs/>
                <w:sz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5C70C8" w:rsidP="006127EC">
            <w:pPr>
              <w:jc w:val="center"/>
              <w:rPr>
                <w:sz w:val="20"/>
                <w:szCs w:val="20"/>
              </w:rPr>
            </w:pPr>
            <w:r w:rsidRPr="008D4B58">
              <w:rPr>
                <w:sz w:val="20"/>
                <w:szCs w:val="20"/>
              </w:rPr>
              <w:t>8</w:t>
            </w:r>
          </w:p>
        </w:tc>
        <w:tc>
          <w:tcPr>
            <w:tcW w:w="1440" w:type="dxa"/>
            <w:shd w:val="clear" w:color="auto" w:fill="C0C0C0"/>
            <w:vAlign w:val="center"/>
          </w:tcPr>
          <w:p w:rsidR="005C70C8" w:rsidRPr="008D4B58" w:rsidRDefault="005C70C8" w:rsidP="006127EC">
            <w:pPr>
              <w:jc w:val="center"/>
              <w:rPr>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rPr>
            </w:pPr>
            <w:r w:rsidRPr="008D4B58">
              <w:rPr>
                <w:bCs/>
                <w:sz w:val="20"/>
              </w:rPr>
              <w:t>Подготовка к концертному выступлению</w:t>
            </w:r>
          </w:p>
        </w:tc>
        <w:tc>
          <w:tcPr>
            <w:tcW w:w="3217" w:type="dxa"/>
          </w:tcPr>
          <w:p w:rsidR="005C70C8" w:rsidRPr="008D4B58" w:rsidRDefault="005C70C8" w:rsidP="006127EC">
            <w:pPr>
              <w:jc w:val="center"/>
              <w:rPr>
                <w:sz w:val="20"/>
                <w:szCs w:val="20"/>
              </w:rPr>
            </w:pPr>
            <w:r w:rsidRPr="008D4B58">
              <w:rPr>
                <w:sz w:val="20"/>
                <w:szCs w:val="20"/>
              </w:rPr>
              <w:t>3</w:t>
            </w:r>
          </w:p>
        </w:tc>
        <w:tc>
          <w:tcPr>
            <w:tcW w:w="1440" w:type="dxa"/>
            <w:shd w:val="clear" w:color="auto" w:fill="C0C0C0"/>
            <w:vAlign w:val="center"/>
          </w:tcPr>
          <w:p w:rsidR="005C70C8" w:rsidRPr="008D4B58" w:rsidRDefault="005C70C8" w:rsidP="006127EC">
            <w:pPr>
              <w:jc w:val="center"/>
              <w:rPr>
                <w:sz w:val="20"/>
                <w:szCs w:val="20"/>
              </w:rPr>
            </w:pPr>
            <w:r w:rsidRPr="008D4B58">
              <w:rPr>
                <w:bCs/>
                <w:i/>
                <w:sz w:val="20"/>
                <w:szCs w:val="20"/>
              </w:rPr>
              <w:t>2,3</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szCs w:val="20"/>
              </w:rPr>
            </w:pPr>
            <w:r w:rsidRPr="008D4B58">
              <w:rPr>
                <w:rFonts w:eastAsia="Calibri"/>
                <w:b/>
                <w:bCs/>
                <w:sz w:val="20"/>
                <w:szCs w:val="20"/>
              </w:rPr>
              <w:t>Контрольные работы (контрольный урок)</w:t>
            </w:r>
          </w:p>
        </w:tc>
        <w:tc>
          <w:tcPr>
            <w:tcW w:w="3217" w:type="dxa"/>
          </w:tcPr>
          <w:p w:rsidR="005C70C8" w:rsidRPr="008D4B58" w:rsidRDefault="005C70C8" w:rsidP="006127EC">
            <w:pPr>
              <w:jc w:val="center"/>
              <w:rPr>
                <w:sz w:val="20"/>
                <w:szCs w:val="20"/>
              </w:rPr>
            </w:pPr>
            <w:r w:rsidRPr="008D4B58">
              <w:rPr>
                <w:sz w:val="20"/>
                <w:szCs w:val="20"/>
              </w:rPr>
              <w:t>1</w:t>
            </w:r>
          </w:p>
        </w:tc>
        <w:tc>
          <w:tcPr>
            <w:tcW w:w="1440" w:type="dxa"/>
            <w:shd w:val="clear" w:color="auto" w:fill="C0C0C0"/>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rFonts w:eastAsia="Calibri"/>
                <w:bCs/>
                <w:sz w:val="20"/>
                <w:szCs w:val="20"/>
              </w:rPr>
            </w:pPr>
            <w:r w:rsidRPr="008D4B58">
              <w:rPr>
                <w:rFonts w:eastAsia="Calibri"/>
                <w:b/>
                <w:bCs/>
                <w:sz w:val="20"/>
                <w:szCs w:val="20"/>
              </w:rPr>
              <w:t>В том числе Практические занятия</w:t>
            </w:r>
          </w:p>
        </w:tc>
        <w:tc>
          <w:tcPr>
            <w:tcW w:w="3217" w:type="dxa"/>
          </w:tcPr>
          <w:p w:rsidR="005C70C8" w:rsidRPr="008D4B58" w:rsidRDefault="005C70C8" w:rsidP="006127EC">
            <w:pPr>
              <w:jc w:val="center"/>
              <w:rPr>
                <w:i/>
                <w:sz w:val="20"/>
                <w:szCs w:val="20"/>
              </w:rPr>
            </w:pPr>
            <w:r w:rsidRPr="008D4B58">
              <w:rPr>
                <w:i/>
                <w:sz w:val="20"/>
                <w:szCs w:val="20"/>
              </w:rPr>
              <w:t>15</w:t>
            </w:r>
          </w:p>
        </w:tc>
        <w:tc>
          <w:tcPr>
            <w:tcW w:w="1440" w:type="dxa"/>
            <w:shd w:val="clear" w:color="auto" w:fill="C0C0C0"/>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rFonts w:eastAsia="Calibri"/>
                <w:b/>
                <w:bCs/>
                <w:sz w:val="20"/>
                <w:szCs w:val="20"/>
              </w:rPr>
            </w:pPr>
            <w:r w:rsidRPr="008D4B58">
              <w:rPr>
                <w:rFonts w:eastAsia="Calibri"/>
                <w:b/>
                <w:bCs/>
                <w:sz w:val="20"/>
                <w:szCs w:val="20"/>
              </w:rPr>
              <w:t>Самостоятельная работа учащихся:</w:t>
            </w:r>
          </w:p>
          <w:p w:rsidR="005C70C8" w:rsidRPr="008D4B58" w:rsidRDefault="005C70C8" w:rsidP="006127EC">
            <w:pPr>
              <w:rPr>
                <w:rFonts w:eastAsia="Calibri"/>
                <w:bCs/>
                <w:sz w:val="20"/>
                <w:szCs w:val="20"/>
              </w:rPr>
            </w:pPr>
            <w:r w:rsidRPr="008D4B58">
              <w:rPr>
                <w:rFonts w:eastAsia="Calibri"/>
                <w:bCs/>
                <w:sz w:val="20"/>
                <w:szCs w:val="20"/>
              </w:rPr>
              <w:t>1.</w:t>
            </w:r>
            <w:r w:rsidRPr="008D4B58">
              <w:rPr>
                <w:rFonts w:eastAsia="Calibri"/>
                <w:bCs/>
                <w:sz w:val="20"/>
                <w:szCs w:val="20"/>
              </w:rPr>
              <w:tab/>
              <w:t>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t>2.</w:t>
            </w:r>
            <w:r w:rsidRPr="008D4B58">
              <w:rPr>
                <w:rFonts w:eastAsia="Calibri"/>
                <w:bCs/>
                <w:sz w:val="20"/>
                <w:szCs w:val="20"/>
              </w:rPr>
              <w:tab/>
              <w:t>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3.</w:t>
            </w:r>
            <w:r w:rsidRPr="008D4B58">
              <w:rPr>
                <w:rFonts w:eastAsia="Calibri"/>
                <w:bCs/>
                <w:sz w:val="20"/>
                <w:szCs w:val="20"/>
              </w:rPr>
              <w:tab/>
              <w:t>Решение технических проблем и поиск интерпретаторских решений;</w:t>
            </w:r>
          </w:p>
          <w:p w:rsidR="005C70C8" w:rsidRPr="008D4B58" w:rsidRDefault="005C70C8" w:rsidP="006127EC">
            <w:pPr>
              <w:rPr>
                <w:rFonts w:eastAsia="Calibri"/>
                <w:bCs/>
                <w:sz w:val="20"/>
                <w:szCs w:val="20"/>
              </w:rPr>
            </w:pPr>
            <w:r w:rsidRPr="008D4B58">
              <w:rPr>
                <w:rFonts w:eastAsia="Calibri"/>
                <w:bCs/>
                <w:sz w:val="20"/>
                <w:szCs w:val="20"/>
              </w:rPr>
              <w:t>4.</w:t>
            </w:r>
            <w:r w:rsidRPr="008D4B58">
              <w:rPr>
                <w:rFonts w:eastAsia="Calibri"/>
                <w:bCs/>
                <w:sz w:val="20"/>
                <w:szCs w:val="20"/>
              </w:rPr>
              <w:tab/>
              <w:t>Поиск и отбор информации об исполняемых произведениях и аудиозаписей;</w:t>
            </w:r>
          </w:p>
          <w:p w:rsidR="005C70C8" w:rsidRPr="008D4B58" w:rsidRDefault="005C70C8" w:rsidP="005C70C8">
            <w:pPr>
              <w:pStyle w:val="af"/>
              <w:numPr>
                <w:ilvl w:val="0"/>
                <w:numId w:val="24"/>
              </w:numPr>
              <w:ind w:left="234" w:hanging="234"/>
              <w:rPr>
                <w:rFonts w:ascii="Times New Roman" w:eastAsia="Calibri" w:hAnsi="Times New Roman"/>
                <w:b/>
                <w:bCs/>
                <w:sz w:val="20"/>
              </w:rPr>
            </w:pPr>
            <w:r w:rsidRPr="008D4B58">
              <w:rPr>
                <w:rFonts w:ascii="Times New Roman" w:eastAsia="Calibri" w:hAnsi="Times New Roman"/>
                <w:bCs/>
                <w:sz w:val="20"/>
              </w:rPr>
              <w:t>Самостоятельная организация репетиционного процесса с иллюстратором.</w:t>
            </w:r>
          </w:p>
        </w:tc>
        <w:tc>
          <w:tcPr>
            <w:tcW w:w="3217" w:type="dxa"/>
          </w:tcPr>
          <w:p w:rsidR="005C70C8" w:rsidRPr="008D4B58" w:rsidRDefault="005C70C8" w:rsidP="006127EC">
            <w:pPr>
              <w:jc w:val="center"/>
              <w:rPr>
                <w:b/>
                <w:sz w:val="20"/>
                <w:szCs w:val="20"/>
              </w:rPr>
            </w:pPr>
            <w:r w:rsidRPr="008D4B58">
              <w:rPr>
                <w:b/>
                <w:sz w:val="20"/>
                <w:szCs w:val="20"/>
              </w:rPr>
              <w:t>8</w:t>
            </w:r>
          </w:p>
        </w:tc>
        <w:tc>
          <w:tcPr>
            <w:tcW w:w="1440" w:type="dxa"/>
            <w:shd w:val="clear" w:color="auto" w:fill="C0C0C0"/>
          </w:tcPr>
          <w:p w:rsidR="005C70C8" w:rsidRPr="008D4B58" w:rsidRDefault="005C70C8" w:rsidP="006127EC">
            <w:pPr>
              <w:jc w:val="center"/>
              <w:rPr>
                <w:sz w:val="20"/>
                <w:szCs w:val="20"/>
              </w:rPr>
            </w:pPr>
          </w:p>
        </w:tc>
      </w:tr>
      <w:tr w:rsidR="005C70C8" w:rsidRPr="008D4B58" w:rsidTr="006127EC">
        <w:tc>
          <w:tcPr>
            <w:tcW w:w="3168" w:type="dxa"/>
            <w:vMerge w:val="restart"/>
          </w:tcPr>
          <w:p w:rsidR="005C70C8" w:rsidRPr="008D4B58" w:rsidRDefault="005C70C8" w:rsidP="006127EC">
            <w:pPr>
              <w:jc w:val="center"/>
              <w:rPr>
                <w:b/>
                <w:bCs/>
                <w:sz w:val="20"/>
                <w:szCs w:val="20"/>
              </w:rPr>
            </w:pPr>
            <w:r w:rsidRPr="008D4B58">
              <w:rPr>
                <w:b/>
                <w:bCs/>
                <w:sz w:val="20"/>
                <w:szCs w:val="20"/>
              </w:rPr>
              <w:t>Тема 3.2</w:t>
            </w:r>
          </w:p>
          <w:p w:rsidR="005C70C8" w:rsidRPr="008D4B58" w:rsidRDefault="005C70C8" w:rsidP="006127EC">
            <w:pPr>
              <w:jc w:val="center"/>
              <w:rPr>
                <w:b/>
                <w:bCs/>
                <w:sz w:val="20"/>
                <w:szCs w:val="20"/>
              </w:rPr>
            </w:pPr>
            <w:r w:rsidRPr="008D4B58">
              <w:rPr>
                <w:b/>
                <w:bCs/>
                <w:sz w:val="20"/>
                <w:szCs w:val="20"/>
              </w:rPr>
              <w:t>Изучение сонат, трио любого стилевого направления</w:t>
            </w:r>
          </w:p>
        </w:tc>
        <w:tc>
          <w:tcPr>
            <w:tcW w:w="6863" w:type="dxa"/>
            <w:gridSpan w:val="2"/>
          </w:tcPr>
          <w:p w:rsidR="005C70C8" w:rsidRPr="008D4B58" w:rsidRDefault="005C70C8" w:rsidP="006127EC">
            <w:pPr>
              <w:jc w:val="center"/>
              <w:rPr>
                <w:sz w:val="20"/>
                <w:szCs w:val="20"/>
              </w:rPr>
            </w:pPr>
            <w:r w:rsidRPr="008D4B58">
              <w:rPr>
                <w:rFonts w:eastAsia="Calibri"/>
                <w:b/>
                <w:bCs/>
                <w:sz w:val="20"/>
                <w:szCs w:val="20"/>
              </w:rPr>
              <w:t>8 класс (2 полугодие)</w:t>
            </w:r>
          </w:p>
        </w:tc>
        <w:tc>
          <w:tcPr>
            <w:tcW w:w="3217" w:type="dxa"/>
          </w:tcPr>
          <w:p w:rsidR="005C70C8" w:rsidRPr="008D4B58" w:rsidRDefault="005C70C8" w:rsidP="006127EC">
            <w:pPr>
              <w:jc w:val="center"/>
              <w:rPr>
                <w:b/>
                <w:sz w:val="20"/>
                <w:szCs w:val="20"/>
              </w:rPr>
            </w:pPr>
            <w:r w:rsidRPr="008D4B58">
              <w:rPr>
                <w:b/>
                <w:sz w:val="20"/>
                <w:szCs w:val="20"/>
              </w:rPr>
              <w:t>20</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szCs w:val="20"/>
              </w:rPr>
            </w:pPr>
            <w:r w:rsidRPr="008D4B58">
              <w:rPr>
                <w:bCs/>
                <w:sz w:val="20"/>
                <w:szCs w:val="20"/>
              </w:rPr>
              <w:t>Изучение партии солиста и партии сопровождения</w:t>
            </w:r>
          </w:p>
        </w:tc>
        <w:tc>
          <w:tcPr>
            <w:tcW w:w="3217" w:type="dxa"/>
          </w:tcPr>
          <w:p w:rsidR="005C70C8" w:rsidRPr="008D4B58" w:rsidRDefault="005C70C8" w:rsidP="006127EC">
            <w:pPr>
              <w:jc w:val="center"/>
              <w:rPr>
                <w:sz w:val="20"/>
                <w:szCs w:val="20"/>
              </w:rPr>
            </w:pPr>
            <w:r w:rsidRPr="008D4B58">
              <w:rPr>
                <w:sz w:val="20"/>
                <w:szCs w:val="20"/>
              </w:rPr>
              <w:t>4</w:t>
            </w:r>
          </w:p>
          <w:p w:rsidR="005C70C8" w:rsidRPr="008D4B58" w:rsidRDefault="005C70C8" w:rsidP="006127EC">
            <w:pPr>
              <w:jc w:val="center"/>
              <w:rPr>
                <w:sz w:val="20"/>
                <w:szCs w:val="20"/>
              </w:rPr>
            </w:pPr>
          </w:p>
        </w:tc>
        <w:tc>
          <w:tcPr>
            <w:tcW w:w="1440" w:type="dxa"/>
            <w:shd w:val="clear" w:color="auto" w:fill="FFFFFF"/>
            <w:vAlign w:val="center"/>
          </w:tcPr>
          <w:p w:rsidR="005C70C8" w:rsidRPr="008D4B58" w:rsidRDefault="005C70C8" w:rsidP="006127EC">
            <w:pPr>
              <w:jc w:val="center"/>
              <w:rPr>
                <w:sz w:val="20"/>
                <w:szCs w:val="20"/>
              </w:rPr>
            </w:pPr>
            <w:r w:rsidRPr="008D4B58">
              <w:rPr>
                <w:bCs/>
                <w:i/>
              </w:rPr>
              <w:t>1,2</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szCs w:val="20"/>
              </w:rPr>
            </w:pPr>
            <w:r w:rsidRPr="008D4B58">
              <w:rPr>
                <w:bCs/>
                <w:sz w:val="20"/>
                <w:szCs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5C70C8" w:rsidP="006127EC">
            <w:pPr>
              <w:jc w:val="center"/>
              <w:rPr>
                <w:sz w:val="20"/>
                <w:szCs w:val="20"/>
              </w:rPr>
            </w:pPr>
            <w:r w:rsidRPr="008D4B58">
              <w:rPr>
                <w:sz w:val="20"/>
                <w:szCs w:val="20"/>
              </w:rPr>
              <w:t>8</w:t>
            </w:r>
          </w:p>
          <w:p w:rsidR="005C70C8" w:rsidRPr="008D4B58" w:rsidRDefault="005C70C8" w:rsidP="006127EC">
            <w:pPr>
              <w:jc w:val="center"/>
              <w:rPr>
                <w:sz w:val="20"/>
                <w:szCs w:val="20"/>
              </w:rPr>
            </w:pPr>
          </w:p>
        </w:tc>
        <w:tc>
          <w:tcPr>
            <w:tcW w:w="1440" w:type="dxa"/>
            <w:shd w:val="clear" w:color="auto" w:fill="FFFFFF"/>
            <w:vAlign w:val="center"/>
          </w:tcPr>
          <w:p w:rsidR="005C70C8" w:rsidRPr="008D4B58" w:rsidRDefault="005C70C8" w:rsidP="006127EC">
            <w:pPr>
              <w:jc w:val="center"/>
            </w:pPr>
            <w:r w:rsidRPr="008D4B58">
              <w:rPr>
                <w:bCs/>
                <w:i/>
              </w:rPr>
              <w:t>1,2</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szCs w:val="20"/>
              </w:rPr>
            </w:pPr>
            <w:r w:rsidRPr="008D4B58">
              <w:rPr>
                <w:bCs/>
                <w:sz w:val="20"/>
                <w:szCs w:val="20"/>
              </w:rPr>
              <w:t>Подготовка к концертному выступлению</w:t>
            </w:r>
          </w:p>
        </w:tc>
        <w:tc>
          <w:tcPr>
            <w:tcW w:w="3217" w:type="dxa"/>
          </w:tcPr>
          <w:p w:rsidR="005C70C8" w:rsidRPr="008D4B58" w:rsidRDefault="005C70C8" w:rsidP="006127EC">
            <w:pPr>
              <w:jc w:val="center"/>
              <w:rPr>
                <w:sz w:val="20"/>
                <w:szCs w:val="20"/>
              </w:rPr>
            </w:pPr>
            <w:r w:rsidRPr="008D4B58">
              <w:rPr>
                <w:sz w:val="20"/>
                <w:szCs w:val="20"/>
              </w:rPr>
              <w:t>7</w:t>
            </w:r>
          </w:p>
        </w:tc>
        <w:tc>
          <w:tcPr>
            <w:tcW w:w="1440" w:type="dxa"/>
            <w:shd w:val="clear" w:color="auto" w:fill="FFFFFF"/>
            <w:vAlign w:val="center"/>
          </w:tcPr>
          <w:p w:rsidR="005C70C8" w:rsidRPr="008D4B58" w:rsidRDefault="005C70C8" w:rsidP="006127EC">
            <w:pPr>
              <w:jc w:val="center"/>
            </w:pPr>
            <w:r w:rsidRPr="008D4B58">
              <w:rPr>
                <w:bCs/>
                <w:i/>
              </w:rPr>
              <w:t>2,3</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sz w:val="20"/>
                <w:szCs w:val="20"/>
              </w:rPr>
            </w:pPr>
            <w:r w:rsidRPr="008D4B58">
              <w:rPr>
                <w:rFonts w:eastAsia="Calibri"/>
                <w:b/>
                <w:bCs/>
                <w:sz w:val="20"/>
                <w:szCs w:val="20"/>
              </w:rPr>
              <w:t>Зачет</w:t>
            </w:r>
          </w:p>
        </w:tc>
        <w:tc>
          <w:tcPr>
            <w:tcW w:w="3217" w:type="dxa"/>
          </w:tcPr>
          <w:p w:rsidR="005C70C8" w:rsidRPr="008D4B58" w:rsidRDefault="005C70C8" w:rsidP="006127EC">
            <w:pPr>
              <w:jc w:val="center"/>
              <w:rPr>
                <w:sz w:val="20"/>
                <w:szCs w:val="20"/>
              </w:rPr>
            </w:pPr>
            <w:r w:rsidRPr="008D4B58">
              <w:rPr>
                <w:sz w:val="20"/>
                <w:szCs w:val="20"/>
              </w:rPr>
              <w:t>1</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rFonts w:eastAsia="Calibri"/>
                <w:b/>
                <w:bCs/>
                <w:sz w:val="20"/>
                <w:szCs w:val="20"/>
              </w:rPr>
            </w:pPr>
            <w:r w:rsidRPr="008D4B58">
              <w:rPr>
                <w:rFonts w:eastAsia="Calibri"/>
                <w:b/>
                <w:bCs/>
                <w:sz w:val="20"/>
                <w:szCs w:val="20"/>
              </w:rPr>
              <w:t>Самостоятельная работа учащихся:</w:t>
            </w:r>
          </w:p>
          <w:p w:rsidR="005C70C8" w:rsidRPr="008D4B58" w:rsidRDefault="005C70C8" w:rsidP="006127EC">
            <w:pPr>
              <w:rPr>
                <w:rFonts w:eastAsia="Calibri"/>
                <w:bCs/>
                <w:sz w:val="20"/>
                <w:szCs w:val="20"/>
              </w:rPr>
            </w:pPr>
            <w:r w:rsidRPr="008D4B58">
              <w:rPr>
                <w:rFonts w:eastAsia="Calibri"/>
                <w:bCs/>
                <w:sz w:val="20"/>
                <w:szCs w:val="20"/>
              </w:rPr>
              <w:t>1.Разбор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t>2.Систематическая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3.Решение технических проблем и поиск интерпретаторских решений;</w:t>
            </w:r>
          </w:p>
          <w:p w:rsidR="005C70C8" w:rsidRPr="008D4B58" w:rsidRDefault="005C70C8" w:rsidP="006127EC">
            <w:pPr>
              <w:rPr>
                <w:rFonts w:eastAsia="Calibri"/>
                <w:bCs/>
                <w:sz w:val="20"/>
                <w:szCs w:val="20"/>
              </w:rPr>
            </w:pPr>
            <w:r w:rsidRPr="008D4B58">
              <w:rPr>
                <w:rFonts w:eastAsia="Calibri"/>
                <w:bCs/>
                <w:sz w:val="20"/>
                <w:szCs w:val="20"/>
              </w:rPr>
              <w:t>4.Поиск и отбор информации об исполняемых произведениях и аудиозаписей;</w:t>
            </w:r>
          </w:p>
          <w:p w:rsidR="005C70C8" w:rsidRPr="008D4B58" w:rsidRDefault="005C70C8" w:rsidP="006127EC">
            <w:pPr>
              <w:rPr>
                <w:b/>
                <w:sz w:val="20"/>
              </w:rPr>
            </w:pPr>
            <w:r w:rsidRPr="008D4B58">
              <w:rPr>
                <w:rFonts w:eastAsia="Calibri"/>
                <w:bCs/>
                <w:sz w:val="20"/>
              </w:rPr>
              <w:t>5.  Самостоятельная организация репетиционного процесса с иллюстратором.</w:t>
            </w:r>
          </w:p>
        </w:tc>
        <w:tc>
          <w:tcPr>
            <w:tcW w:w="3217" w:type="dxa"/>
          </w:tcPr>
          <w:p w:rsidR="005C70C8" w:rsidRPr="008D4B58" w:rsidRDefault="005C70C8" w:rsidP="006127EC">
            <w:pPr>
              <w:jc w:val="center"/>
              <w:rPr>
                <w:b/>
                <w:sz w:val="20"/>
                <w:szCs w:val="20"/>
              </w:rPr>
            </w:pPr>
            <w:r w:rsidRPr="008D4B58">
              <w:rPr>
                <w:b/>
                <w:sz w:val="20"/>
                <w:szCs w:val="20"/>
              </w:rPr>
              <w:t>8</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c>
          <w:tcPr>
            <w:tcW w:w="3168" w:type="dxa"/>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rPr>
                <w:rFonts w:eastAsia="Calibri"/>
                <w:b/>
                <w:bCs/>
                <w:sz w:val="20"/>
                <w:szCs w:val="20"/>
              </w:rPr>
            </w:pPr>
            <w:r w:rsidRPr="008D4B58">
              <w:rPr>
                <w:rFonts w:eastAsia="Calibri"/>
                <w:b/>
                <w:bCs/>
                <w:sz w:val="20"/>
                <w:szCs w:val="20"/>
              </w:rPr>
              <w:t xml:space="preserve">В том числе Практические занятия </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8D4B58">
              <w:rPr>
                <w:bCs/>
                <w:i/>
                <w:sz w:val="20"/>
                <w:szCs w:val="20"/>
              </w:rPr>
              <w:t>19</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c>
          <w:tcPr>
            <w:tcW w:w="3168" w:type="dxa"/>
            <w:vMerge w:val="restart"/>
          </w:tcPr>
          <w:p w:rsidR="005C70C8" w:rsidRPr="008D4B58" w:rsidRDefault="005C70C8" w:rsidP="006127EC">
            <w:pPr>
              <w:jc w:val="center"/>
              <w:rPr>
                <w:b/>
                <w:bCs/>
                <w:sz w:val="20"/>
                <w:szCs w:val="20"/>
              </w:rPr>
            </w:pPr>
            <w:r w:rsidRPr="008D4B58">
              <w:rPr>
                <w:b/>
                <w:bCs/>
                <w:sz w:val="20"/>
                <w:szCs w:val="20"/>
              </w:rPr>
              <w:t>Тема 3.3</w:t>
            </w:r>
          </w:p>
          <w:p w:rsidR="005C70C8" w:rsidRPr="008D4B58" w:rsidRDefault="005C70C8" w:rsidP="006127EC">
            <w:pPr>
              <w:jc w:val="center"/>
              <w:rPr>
                <w:b/>
                <w:bCs/>
                <w:sz w:val="20"/>
                <w:szCs w:val="20"/>
              </w:rPr>
            </w:pPr>
            <w:r w:rsidRPr="008D4B58">
              <w:rPr>
                <w:b/>
                <w:bCs/>
                <w:sz w:val="20"/>
                <w:szCs w:val="20"/>
              </w:rPr>
              <w:t>Изучение камерно-инструментальных сочинений эпохи Классицизма</w:t>
            </w:r>
          </w:p>
        </w:tc>
        <w:tc>
          <w:tcPr>
            <w:tcW w:w="6863" w:type="dxa"/>
            <w:gridSpan w:val="2"/>
          </w:tcPr>
          <w:p w:rsidR="005C70C8" w:rsidRPr="008D4B58" w:rsidRDefault="005C70C8" w:rsidP="006127EC">
            <w:pPr>
              <w:rPr>
                <w:rFonts w:eastAsia="Calibri"/>
                <w:b/>
                <w:bCs/>
                <w:sz w:val="20"/>
                <w:szCs w:val="20"/>
              </w:rPr>
            </w:pPr>
            <w:r w:rsidRPr="008D4B58">
              <w:rPr>
                <w:b/>
                <w:bCs/>
                <w:sz w:val="20"/>
                <w:szCs w:val="20"/>
              </w:rPr>
              <w:t xml:space="preserve">                                          9 класс (1 полугодие)</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16</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Cs/>
                <w:sz w:val="20"/>
                <w:szCs w:val="20"/>
              </w:rPr>
              <w:t>Изучение партии солиста и партии сопровождения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7</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Подготовка к концертному выступлению</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2,3</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Практические занятия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15</w:t>
            </w:r>
          </w:p>
        </w:tc>
        <w:tc>
          <w:tcPr>
            <w:tcW w:w="1440" w:type="dxa"/>
            <w:vMerge w:val="restart"/>
            <w:shd w:val="clear" w:color="auto" w:fill="FFFFFF"/>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Контрольные работы (контрольный урок)</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1</w:t>
            </w:r>
          </w:p>
        </w:tc>
        <w:tc>
          <w:tcPr>
            <w:tcW w:w="1440" w:type="dxa"/>
            <w:vMerge/>
            <w:shd w:val="clear" w:color="auto" w:fill="FFFFFF"/>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Самостоятельная работа обучающихся:</w:t>
            </w:r>
          </w:p>
          <w:p w:rsidR="005C70C8" w:rsidRPr="008D4B58" w:rsidRDefault="005C70C8" w:rsidP="006127EC">
            <w:pPr>
              <w:rPr>
                <w:rFonts w:eastAsia="Calibri"/>
                <w:bCs/>
                <w:sz w:val="20"/>
                <w:szCs w:val="20"/>
              </w:rPr>
            </w:pPr>
            <w:r w:rsidRPr="008D4B58">
              <w:rPr>
                <w:rFonts w:eastAsia="Calibri"/>
                <w:bCs/>
                <w:sz w:val="20"/>
                <w:szCs w:val="20"/>
              </w:rPr>
              <w:t>1.Разбор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t>2.Систематическая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3.Решение технических проблем и поиск интерпретаторских решений;</w:t>
            </w:r>
          </w:p>
          <w:p w:rsidR="005C70C8" w:rsidRPr="008D4B58" w:rsidRDefault="005C70C8" w:rsidP="006127EC">
            <w:pPr>
              <w:rPr>
                <w:rFonts w:eastAsia="Calibri"/>
                <w:bCs/>
                <w:sz w:val="20"/>
                <w:szCs w:val="20"/>
              </w:rPr>
            </w:pPr>
            <w:r w:rsidRPr="008D4B58">
              <w:rPr>
                <w:rFonts w:eastAsia="Calibri"/>
                <w:bCs/>
                <w:sz w:val="20"/>
                <w:szCs w:val="20"/>
              </w:rPr>
              <w:t>4.Поиск и отбор информации об исполняемых произведениях и аудиозаписей;</w:t>
            </w:r>
          </w:p>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Cs/>
                <w:sz w:val="20"/>
                <w:szCs w:val="20"/>
              </w:rPr>
              <w:t>5.  Самостоятельная организация репетиционного процесса с иллюстратором.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8</w:t>
            </w:r>
          </w:p>
        </w:tc>
        <w:tc>
          <w:tcPr>
            <w:tcW w:w="1440" w:type="dxa"/>
            <w:vMerge/>
            <w:shd w:val="clear" w:color="auto" w:fill="FFFFFF"/>
          </w:tcPr>
          <w:p w:rsidR="005C70C8" w:rsidRPr="008D4B58" w:rsidRDefault="005C70C8" w:rsidP="006127EC">
            <w:pPr>
              <w:jc w:val="center"/>
              <w:rPr>
                <w:sz w:val="20"/>
                <w:szCs w:val="20"/>
              </w:rPr>
            </w:pPr>
          </w:p>
        </w:tc>
      </w:tr>
      <w:tr w:rsidR="005C70C8" w:rsidRPr="008D4B58" w:rsidTr="006127EC">
        <w:trPr>
          <w:trHeight w:val="171"/>
        </w:trPr>
        <w:tc>
          <w:tcPr>
            <w:tcW w:w="3168" w:type="dxa"/>
            <w:vMerge w:val="restart"/>
          </w:tcPr>
          <w:p w:rsidR="005C70C8" w:rsidRPr="008D4B58" w:rsidRDefault="005C70C8" w:rsidP="006127EC">
            <w:pPr>
              <w:jc w:val="center"/>
              <w:rPr>
                <w:b/>
                <w:bCs/>
                <w:sz w:val="20"/>
                <w:szCs w:val="20"/>
              </w:rPr>
            </w:pPr>
            <w:r w:rsidRPr="008D4B58">
              <w:rPr>
                <w:b/>
                <w:bCs/>
                <w:sz w:val="20"/>
                <w:szCs w:val="20"/>
              </w:rPr>
              <w:t>Тема 3.4</w:t>
            </w:r>
          </w:p>
          <w:p w:rsidR="005C70C8" w:rsidRPr="008D4B58" w:rsidRDefault="005C70C8" w:rsidP="006127EC">
            <w:pPr>
              <w:jc w:val="center"/>
              <w:rPr>
                <w:b/>
                <w:bCs/>
                <w:sz w:val="20"/>
                <w:szCs w:val="20"/>
              </w:rPr>
            </w:pPr>
            <w:r w:rsidRPr="008D4B58">
              <w:rPr>
                <w:b/>
                <w:bCs/>
                <w:sz w:val="20"/>
                <w:szCs w:val="20"/>
              </w:rPr>
              <w:t>Изучение камерно-инструментальных сочинений композиторов-романтиков</w:t>
            </w: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
                <w:bCs/>
                <w:sz w:val="20"/>
                <w:szCs w:val="20"/>
              </w:rPr>
              <w:t xml:space="preserve">                                          9 класс (2 полугодие)</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20</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rPr>
          <w:trHeight w:val="171"/>
        </w:trPr>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Cs/>
                <w:sz w:val="20"/>
                <w:szCs w:val="20"/>
              </w:rPr>
              <w:t>Изучение партии солиста и партии сопровождения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8</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Подготовка к концертному выступлению</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7</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2,3</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
                <w:bCs/>
                <w:sz w:val="20"/>
                <w:szCs w:val="20"/>
              </w:rPr>
              <w:t xml:space="preserve">В том числе </w:t>
            </w:r>
            <w:r w:rsidRPr="008D4B58">
              <w:rPr>
                <w:b/>
                <w:bCs/>
                <w:sz w:val="20"/>
                <w:szCs w:val="20"/>
              </w:rPr>
              <w:t>Практические занятия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8D4B58">
              <w:rPr>
                <w:bCs/>
                <w:i/>
                <w:sz w:val="20"/>
                <w:szCs w:val="20"/>
              </w:rPr>
              <w:t>19</w:t>
            </w:r>
          </w:p>
        </w:tc>
        <w:tc>
          <w:tcPr>
            <w:tcW w:w="1440" w:type="dxa"/>
            <w:vMerge w:val="restart"/>
            <w:shd w:val="clear" w:color="auto" w:fill="FFFFFF"/>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Зачет</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w:t>
            </w:r>
          </w:p>
        </w:tc>
        <w:tc>
          <w:tcPr>
            <w:tcW w:w="1440" w:type="dxa"/>
            <w:vMerge/>
            <w:shd w:val="clear" w:color="auto" w:fill="FFFFFF"/>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Самостоятельная работа обучающихся:</w:t>
            </w:r>
          </w:p>
          <w:p w:rsidR="005C70C8" w:rsidRPr="008D4B58" w:rsidRDefault="005C70C8" w:rsidP="006127EC">
            <w:pPr>
              <w:rPr>
                <w:rFonts w:eastAsia="Calibri"/>
                <w:bCs/>
                <w:sz w:val="20"/>
                <w:szCs w:val="20"/>
              </w:rPr>
            </w:pPr>
            <w:r w:rsidRPr="008D4B58">
              <w:rPr>
                <w:rFonts w:eastAsia="Calibri"/>
                <w:bCs/>
                <w:sz w:val="20"/>
                <w:szCs w:val="20"/>
              </w:rPr>
              <w:t>1.Разбор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t>2.Систематическая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3.Решение технических проблем и поиск интерпретаторских решений;</w:t>
            </w:r>
          </w:p>
          <w:p w:rsidR="005C70C8" w:rsidRPr="008D4B58" w:rsidRDefault="005C70C8" w:rsidP="006127EC">
            <w:pPr>
              <w:rPr>
                <w:rFonts w:eastAsia="Calibri"/>
                <w:bCs/>
                <w:sz w:val="20"/>
                <w:szCs w:val="20"/>
              </w:rPr>
            </w:pPr>
            <w:r w:rsidRPr="008D4B58">
              <w:rPr>
                <w:rFonts w:eastAsia="Calibri"/>
                <w:bCs/>
                <w:sz w:val="20"/>
                <w:szCs w:val="20"/>
              </w:rPr>
              <w:t>4.Поиск и отбор информации об исполняемых произведениях и аудиозаписей;</w:t>
            </w:r>
          </w:p>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Cs/>
                <w:sz w:val="20"/>
                <w:szCs w:val="20"/>
              </w:rPr>
              <w:t>5.  Самостоятельная организация репетиционного процесса с иллюстратором.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8</w:t>
            </w:r>
          </w:p>
        </w:tc>
        <w:tc>
          <w:tcPr>
            <w:tcW w:w="1440" w:type="dxa"/>
            <w:vMerge/>
            <w:shd w:val="clear" w:color="auto" w:fill="FFFFFF"/>
          </w:tcPr>
          <w:p w:rsidR="005C70C8" w:rsidRPr="008D4B58" w:rsidRDefault="005C70C8" w:rsidP="006127EC">
            <w:pPr>
              <w:jc w:val="center"/>
              <w:rPr>
                <w:sz w:val="20"/>
                <w:szCs w:val="20"/>
              </w:rPr>
            </w:pPr>
          </w:p>
        </w:tc>
      </w:tr>
      <w:tr w:rsidR="005C70C8" w:rsidRPr="008D4B58" w:rsidTr="006127EC">
        <w:tc>
          <w:tcPr>
            <w:tcW w:w="3168" w:type="dxa"/>
            <w:vMerge w:val="restart"/>
          </w:tcPr>
          <w:p w:rsidR="005C70C8" w:rsidRPr="008D4B58" w:rsidRDefault="005C70C8" w:rsidP="006127EC">
            <w:pPr>
              <w:jc w:val="center"/>
              <w:rPr>
                <w:b/>
                <w:bCs/>
                <w:sz w:val="20"/>
                <w:szCs w:val="20"/>
              </w:rPr>
            </w:pPr>
            <w:r w:rsidRPr="008D4B58">
              <w:rPr>
                <w:b/>
                <w:bCs/>
                <w:sz w:val="20"/>
                <w:szCs w:val="20"/>
              </w:rPr>
              <w:t>Тема 3.5</w:t>
            </w:r>
          </w:p>
          <w:p w:rsidR="005C70C8" w:rsidRPr="008D4B58" w:rsidRDefault="005C70C8" w:rsidP="006127EC">
            <w:pPr>
              <w:jc w:val="center"/>
              <w:rPr>
                <w:b/>
                <w:bCs/>
                <w:sz w:val="20"/>
                <w:szCs w:val="20"/>
              </w:rPr>
            </w:pPr>
            <w:r w:rsidRPr="008D4B58">
              <w:rPr>
                <w:b/>
                <w:bCs/>
                <w:sz w:val="20"/>
                <w:szCs w:val="20"/>
              </w:rPr>
              <w:t>Изучение зарубежной камерно-инструментальной музыки эпохи Классицизма или Романтизма</w:t>
            </w: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
                <w:bCs/>
                <w:sz w:val="20"/>
                <w:szCs w:val="20"/>
              </w:rPr>
              <w:t xml:space="preserve">                                      </w:t>
            </w:r>
            <w:r w:rsidRPr="008D4B58">
              <w:rPr>
                <w:b/>
                <w:bCs/>
                <w:sz w:val="20"/>
                <w:szCs w:val="20"/>
                <w:lang w:val="en-US"/>
              </w:rPr>
              <w:t xml:space="preserve">I </w:t>
            </w:r>
            <w:r w:rsidRPr="008D4B58">
              <w:rPr>
                <w:b/>
                <w:bCs/>
                <w:sz w:val="20"/>
                <w:szCs w:val="20"/>
              </w:rPr>
              <w:t>курс (</w:t>
            </w:r>
            <w:r w:rsidRPr="008D4B58">
              <w:rPr>
                <w:b/>
                <w:bCs/>
                <w:sz w:val="20"/>
                <w:szCs w:val="20"/>
                <w:lang w:val="en-US"/>
              </w:rPr>
              <w:t xml:space="preserve">1 </w:t>
            </w:r>
            <w:r w:rsidRPr="008D4B58">
              <w:rPr>
                <w:b/>
                <w:bCs/>
                <w:sz w:val="20"/>
                <w:szCs w:val="20"/>
              </w:rPr>
              <w:t>семестр)</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16</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Cs/>
                <w:sz w:val="20"/>
                <w:szCs w:val="20"/>
              </w:rPr>
              <w:t>Изучение партии солиста и партии сопровождения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7</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8D4B58"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Подготовка к концертному выступлению</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2,3</w:t>
            </w: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
                <w:bCs/>
                <w:sz w:val="20"/>
                <w:szCs w:val="20"/>
              </w:rPr>
              <w:t xml:space="preserve">В том числе </w:t>
            </w:r>
            <w:r w:rsidRPr="008D4B58">
              <w:rPr>
                <w:b/>
                <w:bCs/>
                <w:sz w:val="20"/>
                <w:szCs w:val="20"/>
              </w:rPr>
              <w:t>Практические занятия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8D4B58">
              <w:rPr>
                <w:bCs/>
                <w:i/>
                <w:sz w:val="20"/>
                <w:szCs w:val="20"/>
              </w:rPr>
              <w:t>15</w:t>
            </w:r>
          </w:p>
        </w:tc>
        <w:tc>
          <w:tcPr>
            <w:tcW w:w="1440" w:type="dxa"/>
            <w:vMerge w:val="restart"/>
            <w:shd w:val="clear" w:color="auto" w:fill="FFFFFF"/>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Контрольные работы (контрольный урок)</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w:t>
            </w:r>
          </w:p>
        </w:tc>
        <w:tc>
          <w:tcPr>
            <w:tcW w:w="1440" w:type="dxa"/>
            <w:vMerge/>
            <w:shd w:val="clear" w:color="auto" w:fill="FFFFFF"/>
          </w:tcPr>
          <w:p w:rsidR="005C70C8" w:rsidRPr="008D4B58" w:rsidRDefault="005C70C8" w:rsidP="006127EC">
            <w:pPr>
              <w:jc w:val="center"/>
              <w:rPr>
                <w:sz w:val="20"/>
                <w:szCs w:val="20"/>
              </w:rPr>
            </w:pPr>
          </w:p>
        </w:tc>
      </w:tr>
      <w:tr w:rsidR="005C70C8" w:rsidRPr="008D4B58"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Самостоятельная работа обучающихся:</w:t>
            </w:r>
          </w:p>
          <w:p w:rsidR="005C70C8" w:rsidRPr="008D4B58" w:rsidRDefault="005C70C8" w:rsidP="006127EC">
            <w:pPr>
              <w:rPr>
                <w:rFonts w:eastAsia="Calibri"/>
                <w:bCs/>
                <w:sz w:val="20"/>
                <w:szCs w:val="20"/>
              </w:rPr>
            </w:pPr>
            <w:r w:rsidRPr="008D4B58">
              <w:rPr>
                <w:rFonts w:eastAsia="Calibri"/>
                <w:bCs/>
                <w:sz w:val="20"/>
                <w:szCs w:val="20"/>
              </w:rPr>
              <w:t>1.Разбор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t>2.Систематическая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3.Решение технических проблем и поиск интерпретаторских решений;</w:t>
            </w:r>
          </w:p>
          <w:p w:rsidR="005C70C8" w:rsidRPr="008D4B58" w:rsidRDefault="005C70C8" w:rsidP="006127EC">
            <w:pPr>
              <w:rPr>
                <w:rFonts w:eastAsia="Calibri"/>
                <w:bCs/>
                <w:sz w:val="20"/>
                <w:szCs w:val="20"/>
              </w:rPr>
            </w:pPr>
            <w:r w:rsidRPr="008D4B58">
              <w:rPr>
                <w:rFonts w:eastAsia="Calibri"/>
                <w:bCs/>
                <w:sz w:val="20"/>
                <w:szCs w:val="20"/>
              </w:rPr>
              <w:t>4.Поиск и отбор информации об исполняемых произведениях и аудиозаписей;</w:t>
            </w:r>
          </w:p>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Cs/>
                <w:sz w:val="20"/>
                <w:szCs w:val="20"/>
              </w:rPr>
              <w:t>5.  Самостоятельная организация репетиционного процесса с иллюстратором.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8</w:t>
            </w:r>
          </w:p>
        </w:tc>
        <w:tc>
          <w:tcPr>
            <w:tcW w:w="1440" w:type="dxa"/>
            <w:vMerge/>
            <w:shd w:val="clear" w:color="auto" w:fill="FFFFFF"/>
          </w:tcPr>
          <w:p w:rsidR="005C70C8" w:rsidRPr="008D4B58" w:rsidRDefault="005C70C8" w:rsidP="006127EC">
            <w:pPr>
              <w:jc w:val="center"/>
              <w:rPr>
                <w:sz w:val="20"/>
                <w:szCs w:val="20"/>
              </w:rPr>
            </w:pPr>
          </w:p>
        </w:tc>
      </w:tr>
      <w:tr w:rsidR="005C70C8" w:rsidRPr="00B557BE" w:rsidTr="006127EC">
        <w:tc>
          <w:tcPr>
            <w:tcW w:w="3168" w:type="dxa"/>
            <w:vMerge w:val="restart"/>
          </w:tcPr>
          <w:p w:rsidR="005C70C8" w:rsidRPr="008D4B58" w:rsidRDefault="005C70C8" w:rsidP="006127EC">
            <w:pPr>
              <w:jc w:val="center"/>
              <w:rPr>
                <w:b/>
                <w:bCs/>
                <w:sz w:val="20"/>
                <w:szCs w:val="20"/>
              </w:rPr>
            </w:pPr>
            <w:r w:rsidRPr="008D4B58">
              <w:rPr>
                <w:b/>
                <w:bCs/>
                <w:sz w:val="20"/>
                <w:szCs w:val="20"/>
              </w:rPr>
              <w:t>Тема 3.6</w:t>
            </w:r>
          </w:p>
          <w:p w:rsidR="005C70C8" w:rsidRPr="008D4B58" w:rsidRDefault="005C70C8" w:rsidP="006127EC">
            <w:pPr>
              <w:jc w:val="center"/>
              <w:rPr>
                <w:b/>
                <w:bCs/>
                <w:sz w:val="20"/>
                <w:szCs w:val="20"/>
              </w:rPr>
            </w:pPr>
            <w:r w:rsidRPr="008D4B58">
              <w:rPr>
                <w:b/>
                <w:bCs/>
                <w:sz w:val="20"/>
                <w:szCs w:val="20"/>
              </w:rPr>
              <w:t xml:space="preserve">Изучение камерно-инструментальных произведений композиторов </w:t>
            </w:r>
            <w:r w:rsidRPr="008D4B58">
              <w:rPr>
                <w:b/>
                <w:bCs/>
                <w:sz w:val="20"/>
                <w:szCs w:val="20"/>
                <w:lang w:val="en-US"/>
              </w:rPr>
              <w:t>XX</w:t>
            </w:r>
            <w:r w:rsidRPr="008D4B58">
              <w:rPr>
                <w:b/>
                <w:bCs/>
                <w:sz w:val="20"/>
                <w:szCs w:val="20"/>
              </w:rPr>
              <w:t xml:space="preserve"> века</w:t>
            </w: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
                <w:bCs/>
                <w:sz w:val="20"/>
                <w:szCs w:val="20"/>
              </w:rPr>
              <w:t xml:space="preserve">                                          </w:t>
            </w:r>
            <w:r w:rsidRPr="008D4B58">
              <w:rPr>
                <w:b/>
                <w:bCs/>
                <w:sz w:val="20"/>
                <w:szCs w:val="20"/>
                <w:lang w:val="en-US"/>
              </w:rPr>
              <w:t>I</w:t>
            </w:r>
            <w:r w:rsidRPr="008D4B58">
              <w:rPr>
                <w:b/>
                <w:bCs/>
                <w:sz w:val="20"/>
                <w:szCs w:val="20"/>
              </w:rPr>
              <w:t xml:space="preserve"> курс (</w:t>
            </w:r>
            <w:r w:rsidRPr="008D4B58">
              <w:rPr>
                <w:b/>
                <w:bCs/>
                <w:sz w:val="20"/>
                <w:szCs w:val="20"/>
                <w:lang w:val="en-US"/>
              </w:rPr>
              <w:t>II</w:t>
            </w:r>
            <w:r w:rsidRPr="008D4B58">
              <w:rPr>
                <w:b/>
                <w:bCs/>
                <w:sz w:val="20"/>
                <w:szCs w:val="20"/>
              </w:rPr>
              <w:t xml:space="preserve"> семестр)</w:t>
            </w:r>
          </w:p>
        </w:tc>
        <w:tc>
          <w:tcPr>
            <w:tcW w:w="3217" w:type="dxa"/>
          </w:tcPr>
          <w:p w:rsidR="005C70C8" w:rsidRPr="008D4B58" w:rsidRDefault="008D4B5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4</w:t>
            </w:r>
            <w:r w:rsidR="005C70C8" w:rsidRPr="008D4B58">
              <w:rPr>
                <w:b/>
                <w:bCs/>
                <w:sz w:val="20"/>
                <w:szCs w:val="20"/>
              </w:rPr>
              <w:t>0</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8D4B58">
              <w:rPr>
                <w:bCs/>
                <w:sz w:val="20"/>
                <w:szCs w:val="20"/>
              </w:rPr>
              <w:t>Изучение партии солиста и партии сопровождения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8D4B5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w:t>
            </w:r>
            <w:r w:rsidR="005C70C8" w:rsidRPr="008D4B58">
              <w:rPr>
                <w:bCs/>
                <w:sz w:val="20"/>
                <w:szCs w:val="20"/>
              </w:rPr>
              <w:t>8</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Подготовка к концертному выступлению</w:t>
            </w:r>
          </w:p>
        </w:tc>
        <w:tc>
          <w:tcPr>
            <w:tcW w:w="3217" w:type="dxa"/>
          </w:tcPr>
          <w:p w:rsidR="005C70C8" w:rsidRPr="008D4B58" w:rsidRDefault="008D4B5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w:t>
            </w:r>
            <w:r w:rsidR="005C70C8" w:rsidRPr="008D4B58">
              <w:rPr>
                <w:bCs/>
                <w:sz w:val="20"/>
                <w:szCs w:val="20"/>
              </w:rPr>
              <w:t>7</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2,3</w:t>
            </w: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
                <w:bCs/>
                <w:sz w:val="20"/>
                <w:szCs w:val="20"/>
              </w:rPr>
              <w:t xml:space="preserve">В том числе </w:t>
            </w:r>
            <w:r w:rsidRPr="008D4B58">
              <w:rPr>
                <w:b/>
                <w:bCs/>
                <w:sz w:val="20"/>
                <w:szCs w:val="20"/>
              </w:rPr>
              <w:t>Практические занятия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8D4B58">
              <w:rPr>
                <w:bCs/>
                <w:i/>
                <w:sz w:val="20"/>
                <w:szCs w:val="20"/>
              </w:rPr>
              <w:t>19</w:t>
            </w:r>
          </w:p>
        </w:tc>
        <w:tc>
          <w:tcPr>
            <w:tcW w:w="1440" w:type="dxa"/>
            <w:vMerge w:val="restart"/>
            <w:shd w:val="clear" w:color="auto" w:fill="FFFFFF"/>
          </w:tcPr>
          <w:p w:rsidR="005C70C8" w:rsidRPr="008D4B58" w:rsidRDefault="005C70C8" w:rsidP="006127EC">
            <w:pPr>
              <w:jc w:val="center"/>
              <w:rPr>
                <w:sz w:val="20"/>
                <w:szCs w:val="20"/>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86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 xml:space="preserve">Контрольные работы </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w:t>
            </w:r>
          </w:p>
        </w:tc>
        <w:tc>
          <w:tcPr>
            <w:tcW w:w="1440" w:type="dxa"/>
            <w:vMerge/>
            <w:shd w:val="clear" w:color="auto" w:fill="FFFFFF"/>
          </w:tcPr>
          <w:p w:rsidR="005C70C8" w:rsidRPr="00B557BE" w:rsidRDefault="005C70C8" w:rsidP="006127EC">
            <w:pPr>
              <w:jc w:val="center"/>
              <w:rPr>
                <w:sz w:val="20"/>
                <w:szCs w:val="20"/>
                <w:highlight w:val="yellow"/>
              </w:rPr>
            </w:pP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Самостоятельная работа обучающихся:</w:t>
            </w:r>
          </w:p>
          <w:p w:rsidR="005C70C8" w:rsidRPr="008D4B58" w:rsidRDefault="005C70C8" w:rsidP="006127EC">
            <w:pPr>
              <w:rPr>
                <w:rFonts w:eastAsia="Calibri"/>
                <w:bCs/>
                <w:sz w:val="20"/>
                <w:szCs w:val="20"/>
              </w:rPr>
            </w:pPr>
            <w:r w:rsidRPr="008D4B58">
              <w:rPr>
                <w:rFonts w:eastAsia="Calibri"/>
                <w:bCs/>
                <w:sz w:val="20"/>
                <w:szCs w:val="20"/>
              </w:rPr>
              <w:t>1.Разбор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t>2.Систематическая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3.Решение технических проблем и поиск интерпретаторских решений;</w:t>
            </w:r>
          </w:p>
          <w:p w:rsidR="005C70C8" w:rsidRPr="008D4B58" w:rsidRDefault="005C70C8" w:rsidP="006127EC">
            <w:pPr>
              <w:rPr>
                <w:rFonts w:eastAsia="Calibri"/>
                <w:bCs/>
                <w:sz w:val="20"/>
                <w:szCs w:val="20"/>
              </w:rPr>
            </w:pPr>
            <w:r w:rsidRPr="008D4B58">
              <w:rPr>
                <w:rFonts w:eastAsia="Calibri"/>
                <w:bCs/>
                <w:sz w:val="20"/>
                <w:szCs w:val="20"/>
              </w:rPr>
              <w:t>4.Поиск и отбор информации об исполняемых произведениях и аудиозаписей;</w:t>
            </w:r>
          </w:p>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Cs/>
                <w:sz w:val="20"/>
                <w:szCs w:val="20"/>
              </w:rPr>
              <w:t>5.  Самостоятельная организация репетиционного процесса с иллюстратором.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8</w:t>
            </w:r>
          </w:p>
        </w:tc>
        <w:tc>
          <w:tcPr>
            <w:tcW w:w="1440" w:type="dxa"/>
            <w:vMerge/>
            <w:shd w:val="clear" w:color="auto" w:fill="FFFFFF"/>
          </w:tcPr>
          <w:p w:rsidR="005C70C8" w:rsidRPr="00B557BE" w:rsidRDefault="005C70C8" w:rsidP="006127EC">
            <w:pPr>
              <w:jc w:val="center"/>
              <w:rPr>
                <w:sz w:val="20"/>
                <w:szCs w:val="20"/>
                <w:highlight w:val="yellow"/>
              </w:rPr>
            </w:pPr>
          </w:p>
        </w:tc>
      </w:tr>
      <w:tr w:rsidR="005C70C8" w:rsidRPr="00B557BE" w:rsidTr="006127EC">
        <w:tc>
          <w:tcPr>
            <w:tcW w:w="3168" w:type="dxa"/>
          </w:tcPr>
          <w:p w:rsidR="005C70C8" w:rsidRPr="008D4B58" w:rsidRDefault="005C70C8" w:rsidP="006127EC">
            <w:pPr>
              <w:jc w:val="center"/>
              <w:rPr>
                <w:b/>
                <w:bCs/>
                <w:sz w:val="20"/>
                <w:szCs w:val="20"/>
              </w:rPr>
            </w:pPr>
            <w:r w:rsidRPr="008D4B58">
              <w:rPr>
                <w:b/>
                <w:bCs/>
                <w:sz w:val="20"/>
                <w:szCs w:val="20"/>
              </w:rPr>
              <w:t>Раздел 4.</w:t>
            </w:r>
          </w:p>
        </w:tc>
        <w:tc>
          <w:tcPr>
            <w:tcW w:w="6863" w:type="dxa"/>
            <w:gridSpan w:val="2"/>
          </w:tcPr>
          <w:p w:rsidR="005C70C8" w:rsidRPr="008D4B58" w:rsidRDefault="005C70C8" w:rsidP="0098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D4B58">
              <w:rPr>
                <w:b/>
                <w:bCs/>
                <w:sz w:val="20"/>
                <w:szCs w:val="20"/>
              </w:rPr>
              <w:t xml:space="preserve">Подготовка </w:t>
            </w:r>
            <w:r w:rsidR="00980AD5" w:rsidRPr="008D4B58">
              <w:rPr>
                <w:b/>
                <w:bCs/>
                <w:sz w:val="20"/>
                <w:szCs w:val="20"/>
              </w:rPr>
              <w:t>ГИА</w:t>
            </w:r>
            <w:r w:rsidRPr="008D4B58">
              <w:rPr>
                <w:b/>
                <w:bCs/>
                <w:sz w:val="20"/>
                <w:szCs w:val="20"/>
              </w:rPr>
              <w:t xml:space="preserve"> (</w:t>
            </w:r>
            <w:r w:rsidRPr="008D4B58">
              <w:rPr>
                <w:b/>
                <w:bCs/>
                <w:sz w:val="20"/>
                <w:szCs w:val="20"/>
                <w:lang w:val="en-US"/>
              </w:rPr>
              <w:t>II</w:t>
            </w:r>
            <w:r w:rsidRPr="008D4B58">
              <w:rPr>
                <w:b/>
                <w:bCs/>
                <w:sz w:val="20"/>
                <w:szCs w:val="20"/>
              </w:rPr>
              <w:t xml:space="preserve"> курс)</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48+12ср</w:t>
            </w:r>
          </w:p>
        </w:tc>
        <w:tc>
          <w:tcPr>
            <w:tcW w:w="1440" w:type="dxa"/>
            <w:shd w:val="clear" w:color="auto" w:fill="FFFFFF"/>
            <w:vAlign w:val="center"/>
          </w:tcPr>
          <w:p w:rsidR="005C70C8" w:rsidRPr="008D4B58" w:rsidRDefault="005C70C8" w:rsidP="006127EC">
            <w:pPr>
              <w:jc w:val="center"/>
              <w:rPr>
                <w:bCs/>
                <w:i/>
                <w:sz w:val="20"/>
                <w:szCs w:val="20"/>
              </w:rPr>
            </w:pPr>
          </w:p>
        </w:tc>
      </w:tr>
      <w:tr w:rsidR="005C70C8" w:rsidRPr="00B557BE" w:rsidTr="006127EC">
        <w:tc>
          <w:tcPr>
            <w:tcW w:w="3168" w:type="dxa"/>
            <w:vMerge w:val="restart"/>
          </w:tcPr>
          <w:p w:rsidR="005C70C8" w:rsidRPr="008D4B58" w:rsidRDefault="005C70C8" w:rsidP="006127EC">
            <w:pPr>
              <w:jc w:val="center"/>
              <w:rPr>
                <w:b/>
                <w:bCs/>
                <w:sz w:val="20"/>
                <w:szCs w:val="20"/>
              </w:rPr>
            </w:pPr>
            <w:r w:rsidRPr="008D4B58">
              <w:rPr>
                <w:b/>
                <w:bCs/>
                <w:sz w:val="20"/>
                <w:szCs w:val="20"/>
              </w:rPr>
              <w:t xml:space="preserve">Тема </w:t>
            </w:r>
            <w:r w:rsidR="00980AD5" w:rsidRPr="008D4B58">
              <w:rPr>
                <w:b/>
                <w:bCs/>
                <w:sz w:val="20"/>
                <w:szCs w:val="20"/>
              </w:rPr>
              <w:t>4</w:t>
            </w:r>
            <w:r w:rsidRPr="008D4B58">
              <w:rPr>
                <w:b/>
                <w:bCs/>
                <w:sz w:val="20"/>
                <w:szCs w:val="20"/>
              </w:rPr>
              <w:t>.1</w:t>
            </w:r>
          </w:p>
          <w:p w:rsidR="005C70C8" w:rsidRPr="008D4B58" w:rsidRDefault="005C70C8" w:rsidP="00980AD5">
            <w:pPr>
              <w:jc w:val="center"/>
              <w:rPr>
                <w:b/>
                <w:bCs/>
                <w:sz w:val="20"/>
                <w:szCs w:val="20"/>
              </w:rPr>
            </w:pPr>
            <w:r w:rsidRPr="008D4B58">
              <w:rPr>
                <w:b/>
                <w:bCs/>
                <w:sz w:val="20"/>
                <w:szCs w:val="20"/>
              </w:rPr>
              <w:t xml:space="preserve">Работа над программой </w:t>
            </w:r>
            <w:r w:rsidR="00980AD5" w:rsidRPr="008D4B58">
              <w:rPr>
                <w:b/>
                <w:bCs/>
                <w:sz w:val="20"/>
                <w:szCs w:val="20"/>
              </w:rPr>
              <w:t>ГИА</w:t>
            </w: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Изучение партии солиста и партии сопровождения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12</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1,2</w:t>
            </w: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Двигательное освоение музыкального материала, решение технических проблем, работа над художественным образом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24</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2,3</w:t>
            </w:r>
          </w:p>
        </w:tc>
      </w:tr>
      <w:tr w:rsidR="005C70C8" w:rsidRPr="00B557BE" w:rsidTr="006127EC">
        <w:tc>
          <w:tcPr>
            <w:tcW w:w="3168" w:type="dxa"/>
            <w:vMerge/>
          </w:tcPr>
          <w:p w:rsidR="005C70C8" w:rsidRPr="008D4B58" w:rsidRDefault="005C70C8" w:rsidP="006127EC">
            <w:pPr>
              <w:jc w:val="center"/>
              <w:rPr>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8D4B58">
              <w:rPr>
                <w:bCs/>
                <w:sz w:val="20"/>
                <w:szCs w:val="20"/>
              </w:rPr>
              <w:t>Подготовка к прослушиванию программы, концертному выступлению</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8D4B58">
              <w:rPr>
                <w:bCs/>
                <w:sz w:val="20"/>
                <w:szCs w:val="20"/>
              </w:rPr>
              <w:t>10</w:t>
            </w:r>
          </w:p>
        </w:tc>
        <w:tc>
          <w:tcPr>
            <w:tcW w:w="1440" w:type="dxa"/>
            <w:shd w:val="clear" w:color="auto" w:fill="FFFFFF"/>
            <w:vAlign w:val="center"/>
          </w:tcPr>
          <w:p w:rsidR="005C70C8" w:rsidRPr="008D4B58" w:rsidRDefault="005C70C8" w:rsidP="006127EC">
            <w:pPr>
              <w:jc w:val="center"/>
              <w:rPr>
                <w:bCs/>
                <w:i/>
                <w:sz w:val="20"/>
                <w:szCs w:val="20"/>
              </w:rPr>
            </w:pPr>
            <w:r w:rsidRPr="008D4B58">
              <w:rPr>
                <w:bCs/>
                <w:i/>
                <w:sz w:val="20"/>
                <w:szCs w:val="20"/>
              </w:rPr>
              <w:t>2,3</w:t>
            </w:r>
          </w:p>
        </w:tc>
      </w:tr>
      <w:tr w:rsidR="005C70C8" w:rsidRPr="00B557BE" w:rsidTr="006127EC">
        <w:tc>
          <w:tcPr>
            <w:tcW w:w="3168" w:type="dxa"/>
            <w:vMerge/>
          </w:tcPr>
          <w:p w:rsidR="005C70C8" w:rsidRPr="008D4B58" w:rsidRDefault="005C70C8" w:rsidP="006127EC">
            <w:pPr>
              <w:jc w:val="center"/>
              <w:rPr>
                <w:rFonts w:eastAsia="Calibri"/>
                <w:b/>
                <w:bCs/>
                <w:sz w:val="20"/>
                <w:szCs w:val="20"/>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Практические занятия</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46</w:t>
            </w:r>
          </w:p>
        </w:tc>
        <w:tc>
          <w:tcPr>
            <w:tcW w:w="1440" w:type="dxa"/>
            <w:vMerge w:val="restart"/>
            <w:shd w:val="clear" w:color="auto" w:fill="FFFFFF"/>
          </w:tcPr>
          <w:p w:rsidR="005C70C8" w:rsidRPr="008D4B58" w:rsidRDefault="005C70C8" w:rsidP="006127EC">
            <w:pPr>
              <w:jc w:val="center"/>
              <w:rPr>
                <w:sz w:val="20"/>
                <w:szCs w:val="20"/>
              </w:rPr>
            </w:pPr>
          </w:p>
        </w:tc>
      </w:tr>
      <w:tr w:rsidR="005C70C8" w:rsidRPr="00B557BE" w:rsidTr="006127EC">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Контрольные работы</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2</w:t>
            </w:r>
          </w:p>
        </w:tc>
        <w:tc>
          <w:tcPr>
            <w:tcW w:w="1440" w:type="dxa"/>
            <w:vMerge/>
            <w:shd w:val="clear" w:color="auto" w:fill="FFFFFF"/>
          </w:tcPr>
          <w:p w:rsidR="005C70C8" w:rsidRPr="00B557BE" w:rsidRDefault="005C70C8" w:rsidP="006127EC">
            <w:pPr>
              <w:jc w:val="center"/>
              <w:rPr>
                <w:sz w:val="20"/>
                <w:szCs w:val="20"/>
                <w:highlight w:val="yellow"/>
              </w:rPr>
            </w:pPr>
          </w:p>
        </w:tc>
      </w:tr>
      <w:tr w:rsidR="005C70C8" w:rsidRPr="00B557BE" w:rsidTr="006127EC">
        <w:tc>
          <w:tcPr>
            <w:tcW w:w="3168" w:type="dxa"/>
            <w:vMerge/>
          </w:tcPr>
          <w:p w:rsidR="005C70C8" w:rsidRPr="00B557BE" w:rsidRDefault="005C70C8" w:rsidP="006127EC">
            <w:pPr>
              <w:jc w:val="center"/>
              <w:rPr>
                <w:rFonts w:eastAsia="Calibri"/>
                <w:b/>
                <w:bCs/>
                <w:sz w:val="20"/>
                <w:szCs w:val="20"/>
                <w:highlight w:val="yellow"/>
              </w:rPr>
            </w:pPr>
          </w:p>
        </w:tc>
        <w:tc>
          <w:tcPr>
            <w:tcW w:w="6863" w:type="dxa"/>
            <w:gridSpan w:val="2"/>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b/>
                <w:bCs/>
                <w:sz w:val="20"/>
                <w:szCs w:val="20"/>
              </w:rPr>
              <w:t>Самостоятельная работа обучающихся:</w:t>
            </w:r>
          </w:p>
          <w:p w:rsidR="005C70C8" w:rsidRPr="008D4B58" w:rsidRDefault="005C70C8" w:rsidP="006127EC">
            <w:pPr>
              <w:rPr>
                <w:rFonts w:eastAsia="Calibri"/>
                <w:bCs/>
                <w:sz w:val="20"/>
                <w:szCs w:val="20"/>
              </w:rPr>
            </w:pPr>
            <w:r w:rsidRPr="008D4B58">
              <w:rPr>
                <w:rFonts w:eastAsia="Calibri"/>
                <w:bCs/>
                <w:sz w:val="20"/>
                <w:szCs w:val="20"/>
              </w:rPr>
              <w:t>1.Разбор нотного текста;</w:t>
            </w:r>
          </w:p>
          <w:p w:rsidR="005C70C8" w:rsidRPr="008D4B58" w:rsidRDefault="005C70C8" w:rsidP="006127EC">
            <w:pPr>
              <w:rPr>
                <w:rFonts w:eastAsia="Calibri"/>
                <w:bCs/>
                <w:sz w:val="20"/>
                <w:szCs w:val="20"/>
              </w:rPr>
            </w:pPr>
            <w:r w:rsidRPr="008D4B58">
              <w:rPr>
                <w:rFonts w:eastAsia="Calibri"/>
                <w:bCs/>
                <w:sz w:val="20"/>
                <w:szCs w:val="20"/>
              </w:rPr>
              <w:t>2.Систематическая подготовка домашних заданий;</w:t>
            </w:r>
          </w:p>
          <w:p w:rsidR="005C70C8" w:rsidRPr="008D4B58" w:rsidRDefault="005C70C8" w:rsidP="006127EC">
            <w:pPr>
              <w:rPr>
                <w:rFonts w:eastAsia="Calibri"/>
                <w:bCs/>
                <w:sz w:val="20"/>
                <w:szCs w:val="20"/>
              </w:rPr>
            </w:pPr>
            <w:r w:rsidRPr="008D4B58">
              <w:rPr>
                <w:rFonts w:eastAsia="Calibri"/>
                <w:bCs/>
                <w:sz w:val="20"/>
                <w:szCs w:val="20"/>
              </w:rPr>
              <w:t>3.Решение технических проблем и поиск интерпретаторских решений;</w:t>
            </w:r>
          </w:p>
          <w:p w:rsidR="005C70C8" w:rsidRPr="008D4B58" w:rsidRDefault="005C70C8" w:rsidP="006127EC">
            <w:pPr>
              <w:rPr>
                <w:rFonts w:eastAsia="Calibri"/>
                <w:bCs/>
                <w:sz w:val="20"/>
                <w:szCs w:val="20"/>
              </w:rPr>
            </w:pPr>
            <w:r w:rsidRPr="008D4B58">
              <w:rPr>
                <w:rFonts w:eastAsia="Calibri"/>
                <w:bCs/>
                <w:sz w:val="20"/>
                <w:szCs w:val="20"/>
              </w:rPr>
              <w:t>4.Поиск и отбор информации об исполняемых произведениях и аудиозаписей;</w:t>
            </w:r>
          </w:p>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8D4B58">
              <w:rPr>
                <w:rFonts w:eastAsia="Calibri"/>
                <w:bCs/>
                <w:sz w:val="20"/>
                <w:szCs w:val="20"/>
              </w:rPr>
              <w:t>5.  Самостоятельная организация репетиционного процесса с иллюстратором.</w:t>
            </w:r>
          </w:p>
        </w:tc>
        <w:tc>
          <w:tcPr>
            <w:tcW w:w="3217" w:type="dxa"/>
          </w:tcPr>
          <w:p w:rsidR="005C70C8" w:rsidRPr="008D4B58"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8D4B58">
              <w:rPr>
                <w:b/>
                <w:bCs/>
                <w:sz w:val="20"/>
                <w:szCs w:val="20"/>
              </w:rPr>
              <w:t>12</w:t>
            </w:r>
          </w:p>
        </w:tc>
        <w:tc>
          <w:tcPr>
            <w:tcW w:w="1440" w:type="dxa"/>
            <w:vMerge/>
            <w:shd w:val="clear" w:color="auto" w:fill="FFFFFF"/>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tcPr>
          <w:p w:rsidR="005C70C8" w:rsidRPr="00E15333" w:rsidRDefault="005C70C8" w:rsidP="006127EC">
            <w:pPr>
              <w:jc w:val="center"/>
              <w:rPr>
                <w:b/>
                <w:sz w:val="20"/>
                <w:szCs w:val="20"/>
              </w:rPr>
            </w:pPr>
            <w:r w:rsidRPr="00E15333">
              <w:rPr>
                <w:b/>
                <w:sz w:val="20"/>
                <w:szCs w:val="20"/>
              </w:rPr>
              <w:t>МДК 01.03. Концертмейстерский класс</w:t>
            </w:r>
          </w:p>
          <w:p w:rsidR="005C70C8" w:rsidRPr="00E15333" w:rsidRDefault="005C70C8" w:rsidP="006127EC">
            <w:pPr>
              <w:jc w:val="both"/>
              <w:rPr>
                <w:b/>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lang w:eastAsia="en-US"/>
              </w:rPr>
            </w:pP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lang w:eastAsia="en-US"/>
              </w:rPr>
            </w:pPr>
            <w:r w:rsidRPr="00E15333">
              <w:rPr>
                <w:b/>
                <w:bCs/>
                <w:sz w:val="20"/>
                <w:szCs w:val="20"/>
                <w:lang w:eastAsia="en-US"/>
              </w:rPr>
              <w:t>185 (136++49ср)</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eastAsia="en-US"/>
              </w:rPr>
            </w:pPr>
          </w:p>
        </w:tc>
      </w:tr>
      <w:tr w:rsidR="005C70C8" w:rsidRPr="00B557BE" w:rsidTr="006127EC">
        <w:trPr>
          <w:trHeight w:val="15"/>
        </w:trPr>
        <w:tc>
          <w:tcPr>
            <w:tcW w:w="3168"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t>Раздел 1.</w:t>
            </w:r>
          </w:p>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t>Формирование концертмейстерских умений и навыков</w:t>
            </w: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0"/>
                <w:szCs w:val="20"/>
              </w:rPr>
            </w:pPr>
            <w:r w:rsidRPr="00E15333">
              <w:rPr>
                <w:b/>
                <w:bCs/>
                <w:sz w:val="20"/>
                <w:szCs w:val="20"/>
              </w:rPr>
              <w:t xml:space="preserve">                                                       9 класс </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t>36+12ср</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eastAsia="en-US"/>
              </w:rPr>
            </w:pPr>
          </w:p>
        </w:tc>
      </w:tr>
      <w:tr w:rsidR="005C70C8" w:rsidRPr="00B557BE" w:rsidTr="006127EC">
        <w:trPr>
          <w:trHeight w:val="15"/>
        </w:trPr>
        <w:tc>
          <w:tcPr>
            <w:tcW w:w="3168" w:type="dxa"/>
            <w:vMerge w:val="restart"/>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2"/>
                <w:szCs w:val="22"/>
              </w:rPr>
            </w:pPr>
            <w:r w:rsidRPr="00E15333">
              <w:rPr>
                <w:b/>
                <w:bCs/>
                <w:sz w:val="22"/>
                <w:szCs w:val="22"/>
              </w:rPr>
              <w:t>Тема 1.1.</w:t>
            </w:r>
          </w:p>
          <w:p w:rsidR="00980AD5" w:rsidRPr="00E15333" w:rsidRDefault="00980AD5"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0"/>
                <w:szCs w:val="20"/>
              </w:rPr>
            </w:pPr>
            <w:r w:rsidRPr="00E15333">
              <w:rPr>
                <w:b/>
                <w:bCs/>
                <w:sz w:val="20"/>
                <w:szCs w:val="20"/>
              </w:rPr>
              <w:t>Формирование базовых навыков пианиста-концертмейстера</w:t>
            </w: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5333">
              <w:rPr>
                <w:sz w:val="20"/>
                <w:szCs w:val="20"/>
              </w:rPr>
              <w:t>Введение. Специфика деятельности концертмейстера.</w:t>
            </w:r>
          </w:p>
        </w:tc>
        <w:tc>
          <w:tcPr>
            <w:tcW w:w="3217" w:type="dxa"/>
          </w:tcPr>
          <w:p w:rsidR="005C70C8" w:rsidRPr="00E15333" w:rsidRDefault="005C70C8" w:rsidP="006127EC">
            <w:pPr>
              <w:jc w:val="center"/>
              <w:rPr>
                <w:sz w:val="20"/>
                <w:szCs w:val="20"/>
              </w:rPr>
            </w:pPr>
            <w:r w:rsidRPr="00E15333">
              <w:rPr>
                <w:sz w:val="20"/>
                <w:szCs w:val="20"/>
              </w:rPr>
              <w:t>2</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1</w:t>
            </w:r>
          </w:p>
        </w:tc>
      </w:tr>
      <w:tr w:rsidR="005C70C8" w:rsidRPr="00B557BE" w:rsidTr="006127EC">
        <w:trPr>
          <w:trHeight w:val="15"/>
        </w:trPr>
        <w:tc>
          <w:tcPr>
            <w:tcW w:w="3168" w:type="dxa"/>
            <w:vMerge/>
          </w:tcPr>
          <w:p w:rsidR="005C70C8" w:rsidRPr="00E15333" w:rsidRDefault="005C70C8" w:rsidP="006127EC">
            <w:pPr>
              <w:jc w:val="both"/>
              <w:rPr>
                <w:b/>
                <w:sz w:val="20"/>
                <w:szCs w:val="20"/>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5333">
              <w:rPr>
                <w:sz w:val="20"/>
                <w:szCs w:val="20"/>
              </w:rPr>
              <w:t>Работа над простым вокальным репертуаром. Изучение партии солиста, работа над партией сопровождения.</w:t>
            </w:r>
          </w:p>
        </w:tc>
        <w:tc>
          <w:tcPr>
            <w:tcW w:w="3217" w:type="dxa"/>
          </w:tcPr>
          <w:p w:rsidR="005C70C8" w:rsidRPr="00E15333" w:rsidRDefault="005C70C8" w:rsidP="006127EC">
            <w:pPr>
              <w:jc w:val="center"/>
              <w:rPr>
                <w:sz w:val="20"/>
                <w:szCs w:val="20"/>
              </w:rPr>
            </w:pPr>
            <w:r w:rsidRPr="00E15333">
              <w:rPr>
                <w:sz w:val="20"/>
                <w:szCs w:val="20"/>
              </w:rPr>
              <w:t>18</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2</w:t>
            </w:r>
          </w:p>
        </w:tc>
      </w:tr>
      <w:tr w:rsidR="005C70C8" w:rsidRPr="00B557BE" w:rsidTr="006127EC">
        <w:trPr>
          <w:trHeight w:val="15"/>
        </w:trPr>
        <w:tc>
          <w:tcPr>
            <w:tcW w:w="3168" w:type="dxa"/>
            <w:vMerge/>
          </w:tcPr>
          <w:p w:rsidR="005C70C8" w:rsidRPr="00E15333" w:rsidRDefault="005C70C8" w:rsidP="006127EC">
            <w:pPr>
              <w:jc w:val="both"/>
              <w:rPr>
                <w:b/>
                <w:sz w:val="20"/>
                <w:szCs w:val="20"/>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5333">
              <w:rPr>
                <w:sz w:val="20"/>
                <w:szCs w:val="20"/>
              </w:rPr>
              <w:t>Чтение с листа произведений с аккомпанементом аккордового и фигурационного типов.</w:t>
            </w:r>
          </w:p>
        </w:tc>
        <w:tc>
          <w:tcPr>
            <w:tcW w:w="3217" w:type="dxa"/>
          </w:tcPr>
          <w:p w:rsidR="005C70C8" w:rsidRPr="00E15333" w:rsidRDefault="005C70C8" w:rsidP="006127EC">
            <w:pPr>
              <w:jc w:val="center"/>
              <w:rPr>
                <w:sz w:val="20"/>
                <w:szCs w:val="20"/>
              </w:rPr>
            </w:pPr>
            <w:r w:rsidRPr="00E15333">
              <w:rPr>
                <w:sz w:val="20"/>
                <w:szCs w:val="20"/>
              </w:rPr>
              <w:t>6</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1,2</w:t>
            </w:r>
          </w:p>
        </w:tc>
      </w:tr>
      <w:tr w:rsidR="005C70C8" w:rsidRPr="00B557BE" w:rsidTr="006127EC">
        <w:trPr>
          <w:trHeight w:val="15"/>
        </w:trPr>
        <w:tc>
          <w:tcPr>
            <w:tcW w:w="3168" w:type="dxa"/>
            <w:vMerge/>
          </w:tcPr>
          <w:p w:rsidR="005C70C8" w:rsidRPr="00E15333" w:rsidRDefault="005C70C8" w:rsidP="006127EC">
            <w:pPr>
              <w:jc w:val="both"/>
              <w:rPr>
                <w:b/>
                <w:sz w:val="20"/>
                <w:szCs w:val="20"/>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5333">
              <w:rPr>
                <w:sz w:val="20"/>
                <w:szCs w:val="20"/>
              </w:rPr>
              <w:t>Репетиционная работа с солистом и подготовка к концертному выступлению</w:t>
            </w:r>
          </w:p>
        </w:tc>
        <w:tc>
          <w:tcPr>
            <w:tcW w:w="3217" w:type="dxa"/>
          </w:tcPr>
          <w:p w:rsidR="005C70C8" w:rsidRPr="00E15333" w:rsidRDefault="005C70C8" w:rsidP="006127EC">
            <w:pPr>
              <w:jc w:val="center"/>
              <w:rPr>
                <w:sz w:val="20"/>
                <w:szCs w:val="20"/>
              </w:rPr>
            </w:pPr>
            <w:r w:rsidRPr="00E15333">
              <w:rPr>
                <w:sz w:val="20"/>
                <w:szCs w:val="20"/>
              </w:rPr>
              <w:t>8</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2,3</w:t>
            </w:r>
          </w:p>
        </w:tc>
      </w:tr>
      <w:tr w:rsidR="005C70C8" w:rsidRPr="00B557BE" w:rsidTr="006127EC">
        <w:trPr>
          <w:trHeight w:val="15"/>
        </w:trPr>
        <w:tc>
          <w:tcPr>
            <w:tcW w:w="3168" w:type="dxa"/>
            <w:vMerge/>
          </w:tcPr>
          <w:p w:rsidR="005C70C8" w:rsidRPr="00B557BE" w:rsidRDefault="005C70C8" w:rsidP="006127EC">
            <w:pPr>
              <w:jc w:val="both"/>
              <w:rPr>
                <w:b/>
                <w:sz w:val="20"/>
                <w:szCs w:val="20"/>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rFonts w:eastAsia="Calibri"/>
                <w:b/>
                <w:bCs/>
                <w:sz w:val="20"/>
                <w:szCs w:val="20"/>
              </w:rPr>
              <w:t xml:space="preserve">В том числе </w:t>
            </w:r>
            <w:r w:rsidRPr="00E15333">
              <w:rPr>
                <w:b/>
                <w:bCs/>
                <w:sz w:val="20"/>
                <w:szCs w:val="20"/>
              </w:rPr>
              <w:t>Практические занятия</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E15333">
              <w:rPr>
                <w:bCs/>
                <w:i/>
                <w:sz w:val="20"/>
                <w:szCs w:val="20"/>
              </w:rPr>
              <w:t>34</w:t>
            </w:r>
          </w:p>
        </w:tc>
        <w:tc>
          <w:tcPr>
            <w:tcW w:w="1440" w:type="dxa"/>
            <w:vMerge w:val="restart"/>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vMerge/>
          </w:tcPr>
          <w:p w:rsidR="005C70C8" w:rsidRPr="00B557BE" w:rsidRDefault="005C70C8" w:rsidP="006127EC">
            <w:pPr>
              <w:jc w:val="both"/>
              <w:rPr>
                <w:b/>
                <w:sz w:val="20"/>
                <w:szCs w:val="20"/>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Контрольные работы</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E15333">
              <w:rPr>
                <w:bCs/>
                <w:sz w:val="20"/>
                <w:szCs w:val="20"/>
              </w:rPr>
              <w:t>2</w:t>
            </w: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vMerge/>
          </w:tcPr>
          <w:p w:rsidR="005C70C8" w:rsidRPr="00B557BE" w:rsidRDefault="005C70C8" w:rsidP="006127EC">
            <w:pPr>
              <w:jc w:val="both"/>
              <w:rPr>
                <w:b/>
                <w:sz w:val="20"/>
                <w:szCs w:val="20"/>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Самостоятельная работа обучающихся:</w:t>
            </w:r>
          </w:p>
          <w:p w:rsidR="005C70C8" w:rsidRPr="00E15333" w:rsidRDefault="005C70C8" w:rsidP="006127EC">
            <w:pPr>
              <w:rPr>
                <w:rFonts w:eastAsia="Calibri"/>
                <w:bCs/>
                <w:sz w:val="20"/>
                <w:szCs w:val="20"/>
              </w:rPr>
            </w:pPr>
            <w:r w:rsidRPr="00E15333">
              <w:rPr>
                <w:rFonts w:eastAsia="Calibri"/>
                <w:bCs/>
                <w:sz w:val="20"/>
                <w:szCs w:val="20"/>
              </w:rPr>
              <w:t>1.Разбор нотного текста;</w:t>
            </w:r>
          </w:p>
          <w:p w:rsidR="005C70C8" w:rsidRPr="00E15333" w:rsidRDefault="005C70C8" w:rsidP="006127EC">
            <w:pPr>
              <w:rPr>
                <w:rFonts w:eastAsia="Calibri"/>
                <w:bCs/>
                <w:sz w:val="20"/>
                <w:szCs w:val="20"/>
              </w:rPr>
            </w:pPr>
            <w:r w:rsidRPr="00E15333">
              <w:rPr>
                <w:rFonts w:eastAsia="Calibri"/>
                <w:bCs/>
                <w:sz w:val="20"/>
                <w:szCs w:val="20"/>
              </w:rPr>
              <w:t>2.Систематическая подготовка домашних заданий;</w:t>
            </w:r>
          </w:p>
          <w:p w:rsidR="005C70C8" w:rsidRPr="00E15333" w:rsidRDefault="005C70C8" w:rsidP="006127EC">
            <w:pPr>
              <w:rPr>
                <w:rFonts w:eastAsia="Calibri"/>
                <w:bCs/>
                <w:sz w:val="20"/>
                <w:szCs w:val="20"/>
              </w:rPr>
            </w:pPr>
            <w:r w:rsidRPr="00E15333">
              <w:rPr>
                <w:rFonts w:eastAsia="Calibri"/>
                <w:bCs/>
                <w:sz w:val="20"/>
                <w:szCs w:val="20"/>
              </w:rPr>
              <w:t>3.Решение технических проблем и поиск интерпретаторских решений;</w:t>
            </w:r>
          </w:p>
          <w:p w:rsidR="005C70C8" w:rsidRPr="00E15333" w:rsidRDefault="005C70C8" w:rsidP="006127EC">
            <w:pPr>
              <w:rPr>
                <w:rFonts w:eastAsia="Calibri"/>
                <w:bCs/>
                <w:sz w:val="20"/>
                <w:szCs w:val="20"/>
              </w:rPr>
            </w:pPr>
            <w:r w:rsidRPr="00E15333">
              <w:rPr>
                <w:rFonts w:eastAsia="Calibri"/>
                <w:bCs/>
                <w:sz w:val="20"/>
                <w:szCs w:val="20"/>
              </w:rPr>
              <w:t>4.Поиск и отбор информации об исполняемых произведениях и аудиозаписей;</w:t>
            </w:r>
          </w:p>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rFonts w:eastAsia="Calibri"/>
                <w:bCs/>
                <w:sz w:val="20"/>
                <w:szCs w:val="20"/>
              </w:rPr>
              <w:t>5.  Самостоятельная организация репетиционного процесса с иллюстратором.</w:t>
            </w:r>
          </w:p>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E15333">
              <w:rPr>
                <w:bCs/>
                <w:sz w:val="20"/>
                <w:szCs w:val="20"/>
              </w:rPr>
              <w:t>12</w:t>
            </w: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t>Раздел 2.</w:t>
            </w:r>
          </w:p>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t>Совершенствование концертмейстерских умений и навыков.</w:t>
            </w: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 xml:space="preserve">                                                    1 курс (</w:t>
            </w:r>
            <w:r w:rsidRPr="00E15333">
              <w:rPr>
                <w:b/>
                <w:bCs/>
                <w:sz w:val="20"/>
                <w:szCs w:val="20"/>
                <w:lang w:val="en-US"/>
              </w:rPr>
              <w:t xml:space="preserve">I, II </w:t>
            </w:r>
            <w:r w:rsidRPr="00E15333">
              <w:rPr>
                <w:b/>
                <w:bCs/>
                <w:sz w:val="20"/>
                <w:szCs w:val="20"/>
              </w:rPr>
              <w:t>семестры)</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t>36+12ср</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eastAsia="en-US"/>
              </w:rPr>
            </w:pPr>
          </w:p>
        </w:tc>
      </w:tr>
      <w:tr w:rsidR="005C70C8" w:rsidRPr="00B557BE" w:rsidTr="006127EC">
        <w:trPr>
          <w:trHeight w:val="15"/>
        </w:trPr>
        <w:tc>
          <w:tcPr>
            <w:tcW w:w="3168" w:type="dxa"/>
            <w:vMerge w:val="restart"/>
          </w:tcPr>
          <w:p w:rsidR="005C70C8" w:rsidRPr="00E15333" w:rsidRDefault="005C70C8" w:rsidP="006127EC">
            <w:pPr>
              <w:jc w:val="center"/>
              <w:rPr>
                <w:b/>
              </w:rPr>
            </w:pPr>
            <w:r w:rsidRPr="00E15333">
              <w:rPr>
                <w:b/>
                <w:bCs/>
                <w:sz w:val="20"/>
                <w:szCs w:val="20"/>
                <w:lang w:eastAsia="en-US"/>
              </w:rPr>
              <w:t xml:space="preserve">Тема 2.1. </w:t>
            </w:r>
            <w:r w:rsidRPr="00E15333">
              <w:rPr>
                <w:bCs/>
                <w:sz w:val="22"/>
                <w:szCs w:val="22"/>
              </w:rPr>
              <w:t xml:space="preserve"> </w:t>
            </w:r>
            <w:r w:rsidRPr="00E15333">
              <w:rPr>
                <w:b/>
                <w:bCs/>
                <w:sz w:val="20"/>
                <w:szCs w:val="20"/>
              </w:rPr>
              <w:t>Работа над репертуаром</w:t>
            </w: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5333">
              <w:rPr>
                <w:bCs/>
                <w:sz w:val="20"/>
                <w:szCs w:val="20"/>
              </w:rPr>
              <w:t>Работа над вокальным репертуаром различных жанров и стилей: ария, романс, вокальный цикл. Изучение партии солиста, освоение партии сопровождения.</w:t>
            </w:r>
          </w:p>
        </w:tc>
        <w:tc>
          <w:tcPr>
            <w:tcW w:w="3217" w:type="dxa"/>
            <w:vAlign w:val="center"/>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val="en-US"/>
              </w:rPr>
            </w:pPr>
            <w:r w:rsidRPr="00E15333">
              <w:rPr>
                <w:bCs/>
                <w:sz w:val="20"/>
                <w:szCs w:val="20"/>
                <w:lang w:val="en-US"/>
              </w:rPr>
              <w:t>8</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1,2</w:t>
            </w:r>
          </w:p>
        </w:tc>
      </w:tr>
      <w:tr w:rsidR="005C70C8" w:rsidRPr="00B557BE" w:rsidTr="006127EC">
        <w:trPr>
          <w:trHeight w:val="15"/>
        </w:trPr>
        <w:tc>
          <w:tcPr>
            <w:tcW w:w="3168" w:type="dxa"/>
            <w:vMerge/>
          </w:tcPr>
          <w:p w:rsidR="005C70C8" w:rsidRPr="00E15333" w:rsidRDefault="005C70C8" w:rsidP="006127EC">
            <w:pPr>
              <w:jc w:val="both"/>
              <w:rPr>
                <w:b/>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5333">
              <w:rPr>
                <w:bCs/>
                <w:sz w:val="20"/>
                <w:szCs w:val="20"/>
              </w:rPr>
              <w:t>Работа над инструментальной пьесой. Изучение партии солиста, освоение партии сопровождения.</w:t>
            </w:r>
          </w:p>
        </w:tc>
        <w:tc>
          <w:tcPr>
            <w:tcW w:w="3217" w:type="dxa"/>
            <w:vAlign w:val="center"/>
          </w:tcPr>
          <w:p w:rsidR="005C70C8" w:rsidRPr="00E15333" w:rsidRDefault="005C70C8" w:rsidP="006127EC">
            <w:pPr>
              <w:jc w:val="center"/>
              <w:rPr>
                <w:bCs/>
                <w:sz w:val="20"/>
                <w:szCs w:val="20"/>
              </w:rPr>
            </w:pPr>
            <w:r w:rsidRPr="00E15333">
              <w:rPr>
                <w:bCs/>
                <w:sz w:val="20"/>
                <w:szCs w:val="20"/>
              </w:rPr>
              <w:t>8</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1,2</w:t>
            </w:r>
          </w:p>
        </w:tc>
      </w:tr>
      <w:tr w:rsidR="005C70C8" w:rsidRPr="00B557BE" w:rsidTr="006127EC">
        <w:trPr>
          <w:trHeight w:val="15"/>
        </w:trPr>
        <w:tc>
          <w:tcPr>
            <w:tcW w:w="3168" w:type="dxa"/>
            <w:vMerge/>
          </w:tcPr>
          <w:p w:rsidR="005C70C8" w:rsidRPr="00E15333" w:rsidRDefault="005C70C8" w:rsidP="006127EC">
            <w:pPr>
              <w:jc w:val="center"/>
              <w:rPr>
                <w:rFonts w:eastAsia="Calibri"/>
                <w:b/>
                <w:bCs/>
                <w:sz w:val="20"/>
                <w:szCs w:val="20"/>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5333">
              <w:rPr>
                <w:bCs/>
                <w:sz w:val="20"/>
                <w:szCs w:val="20"/>
              </w:rPr>
              <w:t>Чтение с листа произведений со смешанным типом фактуры.</w:t>
            </w:r>
          </w:p>
        </w:tc>
        <w:tc>
          <w:tcPr>
            <w:tcW w:w="3217" w:type="dxa"/>
            <w:vAlign w:val="center"/>
          </w:tcPr>
          <w:p w:rsidR="005C70C8" w:rsidRPr="00E15333" w:rsidRDefault="005C70C8" w:rsidP="006127EC">
            <w:pPr>
              <w:jc w:val="center"/>
              <w:rPr>
                <w:bCs/>
                <w:sz w:val="20"/>
                <w:szCs w:val="20"/>
              </w:rPr>
            </w:pPr>
            <w:r w:rsidRPr="00E15333">
              <w:rPr>
                <w:bCs/>
                <w:sz w:val="20"/>
                <w:szCs w:val="20"/>
              </w:rPr>
              <w:t>6</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2</w:t>
            </w:r>
          </w:p>
        </w:tc>
      </w:tr>
      <w:tr w:rsidR="005C70C8" w:rsidRPr="00B557BE" w:rsidTr="006127EC">
        <w:trPr>
          <w:trHeight w:val="15"/>
        </w:trPr>
        <w:tc>
          <w:tcPr>
            <w:tcW w:w="3168" w:type="dxa"/>
            <w:vMerge/>
          </w:tcPr>
          <w:p w:rsidR="005C70C8" w:rsidRPr="00E15333" w:rsidRDefault="005C70C8" w:rsidP="006127EC">
            <w:pPr>
              <w:jc w:val="both"/>
              <w:rPr>
                <w:b/>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5333">
              <w:rPr>
                <w:bCs/>
                <w:sz w:val="20"/>
                <w:szCs w:val="20"/>
              </w:rPr>
              <w:t>Транспонирование произведений</w:t>
            </w:r>
          </w:p>
        </w:tc>
        <w:tc>
          <w:tcPr>
            <w:tcW w:w="3217" w:type="dxa"/>
            <w:vAlign w:val="center"/>
          </w:tcPr>
          <w:p w:rsidR="005C70C8" w:rsidRPr="00E15333" w:rsidRDefault="005C70C8" w:rsidP="006127EC">
            <w:pPr>
              <w:jc w:val="center"/>
              <w:rPr>
                <w:bCs/>
                <w:sz w:val="20"/>
                <w:szCs w:val="20"/>
              </w:rPr>
            </w:pPr>
            <w:r w:rsidRPr="00E15333">
              <w:rPr>
                <w:bCs/>
                <w:sz w:val="20"/>
                <w:szCs w:val="20"/>
              </w:rPr>
              <w:t>6</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1,2</w:t>
            </w: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5333">
              <w:rPr>
                <w:bCs/>
                <w:sz w:val="20"/>
                <w:szCs w:val="20"/>
              </w:rPr>
              <w:t>Репетиционная работа с солистами и подготовка к концертному выступлению.</w:t>
            </w:r>
          </w:p>
        </w:tc>
        <w:tc>
          <w:tcPr>
            <w:tcW w:w="3217" w:type="dxa"/>
            <w:vAlign w:val="center"/>
          </w:tcPr>
          <w:p w:rsidR="005C70C8" w:rsidRPr="00E15333" w:rsidRDefault="006A0FCC" w:rsidP="006127EC">
            <w:pPr>
              <w:jc w:val="center"/>
              <w:rPr>
                <w:bCs/>
                <w:sz w:val="20"/>
                <w:szCs w:val="20"/>
              </w:rPr>
            </w:pPr>
            <w:r>
              <w:rPr>
                <w:bCs/>
                <w:sz w:val="20"/>
                <w:szCs w:val="20"/>
              </w:rPr>
              <w:t>6</w:t>
            </w:r>
          </w:p>
        </w:tc>
        <w:tc>
          <w:tcPr>
            <w:tcW w:w="1440" w:type="dxa"/>
            <w:shd w:val="clear" w:color="auto" w:fill="auto"/>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E15333">
              <w:rPr>
                <w:bCs/>
                <w:i/>
                <w:sz w:val="20"/>
                <w:szCs w:val="20"/>
              </w:rPr>
              <w:t>2,3</w:t>
            </w: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rFonts w:eastAsia="Calibri"/>
                <w:b/>
                <w:bCs/>
                <w:sz w:val="20"/>
                <w:szCs w:val="20"/>
              </w:rPr>
              <w:t xml:space="preserve">В том числе </w:t>
            </w:r>
            <w:r w:rsidRPr="00E15333">
              <w:rPr>
                <w:b/>
                <w:bCs/>
                <w:sz w:val="20"/>
                <w:szCs w:val="20"/>
              </w:rPr>
              <w:t>Практические занятия</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E15333">
              <w:rPr>
                <w:bCs/>
                <w:i/>
                <w:sz w:val="20"/>
                <w:szCs w:val="20"/>
              </w:rPr>
              <w:t>3</w:t>
            </w:r>
            <w:r w:rsidR="00161864">
              <w:rPr>
                <w:bCs/>
                <w:i/>
                <w:sz w:val="20"/>
                <w:szCs w:val="20"/>
              </w:rPr>
              <w:t>4</w:t>
            </w:r>
          </w:p>
        </w:tc>
        <w:tc>
          <w:tcPr>
            <w:tcW w:w="1440" w:type="dxa"/>
            <w:vMerge w:val="restart"/>
            <w:shd w:val="clear" w:color="auto" w:fill="auto"/>
          </w:tcPr>
          <w:p w:rsidR="005C70C8" w:rsidRPr="00E15333" w:rsidRDefault="005C70C8" w:rsidP="006127EC">
            <w:pPr>
              <w:jc w:val="center"/>
              <w:rPr>
                <w:sz w:val="20"/>
                <w:szCs w:val="20"/>
              </w:rPr>
            </w:pP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Контрольные работы:</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Зачёт (</w:t>
            </w:r>
            <w:r w:rsidRPr="00E15333">
              <w:rPr>
                <w:b/>
                <w:bCs/>
                <w:sz w:val="20"/>
                <w:szCs w:val="20"/>
                <w:lang w:val="en-US"/>
              </w:rPr>
              <w:t>I</w:t>
            </w:r>
            <w:r w:rsidRPr="00E15333">
              <w:rPr>
                <w:b/>
                <w:bCs/>
                <w:sz w:val="20"/>
                <w:szCs w:val="20"/>
              </w:rPr>
              <w:t xml:space="preserve"> семестр)</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E15333">
              <w:rPr>
                <w:bCs/>
                <w:sz w:val="20"/>
                <w:szCs w:val="20"/>
              </w:rPr>
              <w:t>1</w:t>
            </w: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6A0FCC"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Pr>
                <w:b/>
                <w:bCs/>
                <w:sz w:val="20"/>
                <w:szCs w:val="20"/>
              </w:rPr>
              <w:t>Зачёт</w:t>
            </w:r>
            <w:r w:rsidR="005C70C8" w:rsidRPr="00E15333">
              <w:rPr>
                <w:b/>
                <w:bCs/>
                <w:sz w:val="20"/>
                <w:szCs w:val="20"/>
              </w:rPr>
              <w:t xml:space="preserve"> (</w:t>
            </w:r>
            <w:r w:rsidR="005C70C8" w:rsidRPr="00E15333">
              <w:rPr>
                <w:b/>
                <w:bCs/>
                <w:sz w:val="20"/>
                <w:szCs w:val="20"/>
                <w:lang w:val="en-US"/>
              </w:rPr>
              <w:t>II</w:t>
            </w:r>
            <w:r w:rsidR="005C70C8" w:rsidRPr="00E15333">
              <w:rPr>
                <w:b/>
                <w:bCs/>
                <w:sz w:val="20"/>
                <w:szCs w:val="20"/>
              </w:rPr>
              <w:t xml:space="preserve"> семестр)</w:t>
            </w:r>
          </w:p>
        </w:tc>
        <w:tc>
          <w:tcPr>
            <w:tcW w:w="3217" w:type="dxa"/>
          </w:tcPr>
          <w:p w:rsidR="005C70C8" w:rsidRPr="00E15333" w:rsidRDefault="006A0FCC"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1</w:t>
            </w: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Самостоятельная работа обучающихся:</w:t>
            </w:r>
          </w:p>
          <w:p w:rsidR="005C70C8" w:rsidRPr="00E15333" w:rsidRDefault="005C70C8" w:rsidP="006127EC">
            <w:pPr>
              <w:rPr>
                <w:rFonts w:eastAsia="Calibri"/>
                <w:bCs/>
                <w:sz w:val="20"/>
                <w:szCs w:val="20"/>
              </w:rPr>
            </w:pPr>
            <w:r w:rsidRPr="00E15333">
              <w:rPr>
                <w:rFonts w:eastAsia="Calibri"/>
                <w:bCs/>
                <w:sz w:val="20"/>
                <w:szCs w:val="20"/>
              </w:rPr>
              <w:t>1.Разбор нотного текста;</w:t>
            </w:r>
          </w:p>
          <w:p w:rsidR="005C70C8" w:rsidRPr="00E15333" w:rsidRDefault="005C70C8" w:rsidP="006127EC">
            <w:pPr>
              <w:rPr>
                <w:rFonts w:eastAsia="Calibri"/>
                <w:bCs/>
                <w:sz w:val="20"/>
                <w:szCs w:val="20"/>
              </w:rPr>
            </w:pPr>
            <w:r w:rsidRPr="00E15333">
              <w:rPr>
                <w:rFonts w:eastAsia="Calibri"/>
                <w:bCs/>
                <w:sz w:val="20"/>
                <w:szCs w:val="20"/>
              </w:rPr>
              <w:t>2.Систематическая подготовка домашних заданий;</w:t>
            </w:r>
          </w:p>
          <w:p w:rsidR="005C70C8" w:rsidRPr="00E15333" w:rsidRDefault="005C70C8" w:rsidP="006127EC">
            <w:pPr>
              <w:rPr>
                <w:rFonts w:eastAsia="Calibri"/>
                <w:bCs/>
                <w:sz w:val="20"/>
                <w:szCs w:val="20"/>
              </w:rPr>
            </w:pPr>
            <w:r w:rsidRPr="00E15333">
              <w:rPr>
                <w:rFonts w:eastAsia="Calibri"/>
                <w:bCs/>
                <w:sz w:val="20"/>
                <w:szCs w:val="20"/>
              </w:rPr>
              <w:t>3.Решение технических проблем и поиск интерпретаторских решений;</w:t>
            </w:r>
          </w:p>
          <w:p w:rsidR="005C70C8" w:rsidRPr="00E15333" w:rsidRDefault="005C70C8" w:rsidP="006127EC">
            <w:pPr>
              <w:rPr>
                <w:rFonts w:eastAsia="Calibri"/>
                <w:bCs/>
                <w:sz w:val="20"/>
                <w:szCs w:val="20"/>
              </w:rPr>
            </w:pPr>
            <w:r w:rsidRPr="00E15333">
              <w:rPr>
                <w:rFonts w:eastAsia="Calibri"/>
                <w:bCs/>
                <w:sz w:val="20"/>
                <w:szCs w:val="20"/>
              </w:rPr>
              <w:t>4.Поиск и отбор информации об исполняемых произведениях и аудиозаписей;</w:t>
            </w:r>
          </w:p>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rFonts w:eastAsia="Calibri"/>
                <w:bCs/>
                <w:sz w:val="20"/>
                <w:szCs w:val="20"/>
              </w:rPr>
              <w:t>5.  Самостоятельная организация репетиционного процесса с иллюстратором.</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val="en-US"/>
              </w:rPr>
            </w:pPr>
            <w:r w:rsidRPr="00E15333">
              <w:rPr>
                <w:bCs/>
                <w:sz w:val="20"/>
                <w:szCs w:val="20"/>
                <w:lang w:val="en-US"/>
              </w:rPr>
              <w:t>12</w:t>
            </w: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tcPr>
          <w:p w:rsidR="005C70C8" w:rsidRPr="00E15333" w:rsidRDefault="00E15333" w:rsidP="006127EC">
            <w:pPr>
              <w:jc w:val="both"/>
              <w:rPr>
                <w:b/>
              </w:rPr>
            </w:pPr>
            <w:r w:rsidRPr="00E15333">
              <w:rPr>
                <w:b/>
                <w:bCs/>
                <w:sz w:val="20"/>
                <w:szCs w:val="20"/>
              </w:rPr>
              <w:t>Тема 2.2. Подготовка к ГИА</w:t>
            </w: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 xml:space="preserve">                                           2 курс (</w:t>
            </w:r>
            <w:r w:rsidRPr="00E15333">
              <w:rPr>
                <w:b/>
                <w:bCs/>
                <w:sz w:val="20"/>
                <w:szCs w:val="20"/>
                <w:lang w:val="en-US"/>
              </w:rPr>
              <w:t xml:space="preserve">III, IV </w:t>
            </w:r>
            <w:r w:rsidRPr="00E15333">
              <w:rPr>
                <w:b/>
                <w:bCs/>
                <w:sz w:val="20"/>
                <w:szCs w:val="20"/>
              </w:rPr>
              <w:t>семестр)</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15333">
              <w:rPr>
                <w:b/>
                <w:bCs/>
                <w:sz w:val="20"/>
                <w:szCs w:val="20"/>
              </w:rPr>
              <w:t>64+25ср</w:t>
            </w:r>
          </w:p>
        </w:tc>
        <w:tc>
          <w:tcPr>
            <w:tcW w:w="1440" w:type="dxa"/>
            <w:shd w:val="clear" w:color="auto" w:fill="auto"/>
          </w:tcPr>
          <w:p w:rsidR="005C70C8" w:rsidRPr="00E15333" w:rsidRDefault="005C70C8" w:rsidP="006127EC">
            <w:pPr>
              <w:jc w:val="center"/>
              <w:rPr>
                <w:sz w:val="20"/>
                <w:szCs w:val="20"/>
              </w:rPr>
            </w:pPr>
          </w:p>
        </w:tc>
      </w:tr>
      <w:tr w:rsidR="005C70C8" w:rsidRPr="00B557BE" w:rsidTr="006127EC">
        <w:trPr>
          <w:trHeight w:val="15"/>
        </w:trPr>
        <w:tc>
          <w:tcPr>
            <w:tcW w:w="3168" w:type="dxa"/>
            <w:vMerge w:val="restart"/>
          </w:tcPr>
          <w:p w:rsidR="005C70C8" w:rsidRPr="00E15333" w:rsidRDefault="005C70C8" w:rsidP="00E15333">
            <w:pPr>
              <w:jc w:val="center"/>
              <w:rPr>
                <w:b/>
                <w:sz w:val="20"/>
                <w:szCs w:val="20"/>
              </w:rPr>
            </w:pPr>
          </w:p>
        </w:tc>
        <w:tc>
          <w:tcPr>
            <w:tcW w:w="6863" w:type="dxa"/>
            <w:gridSpan w:val="2"/>
          </w:tcPr>
          <w:p w:rsidR="005C70C8" w:rsidRPr="00E15333" w:rsidRDefault="005C70C8" w:rsidP="0098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E15333">
              <w:rPr>
                <w:bCs/>
                <w:sz w:val="20"/>
                <w:szCs w:val="20"/>
              </w:rPr>
              <w:t xml:space="preserve">Работа над вокальным репертуаром программы </w:t>
            </w:r>
            <w:r w:rsidR="00980AD5" w:rsidRPr="00E15333">
              <w:rPr>
                <w:bCs/>
                <w:sz w:val="20"/>
                <w:szCs w:val="20"/>
              </w:rPr>
              <w:t>ГИА</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val="en-US"/>
              </w:rPr>
            </w:pPr>
            <w:r w:rsidRPr="00E15333">
              <w:rPr>
                <w:bCs/>
                <w:sz w:val="20"/>
                <w:szCs w:val="20"/>
              </w:rPr>
              <w:t>2</w:t>
            </w:r>
            <w:r w:rsidRPr="00E15333">
              <w:rPr>
                <w:bCs/>
                <w:sz w:val="20"/>
                <w:szCs w:val="20"/>
                <w:lang w:val="en-US"/>
              </w:rPr>
              <w:t>2</w:t>
            </w:r>
          </w:p>
        </w:tc>
        <w:tc>
          <w:tcPr>
            <w:tcW w:w="1440" w:type="dxa"/>
            <w:shd w:val="clear" w:color="auto" w:fill="auto"/>
            <w:vAlign w:val="center"/>
          </w:tcPr>
          <w:p w:rsidR="005C70C8" w:rsidRPr="00E15333" w:rsidRDefault="005C70C8" w:rsidP="006127EC">
            <w:pPr>
              <w:jc w:val="center"/>
              <w:rPr>
                <w:bCs/>
                <w:i/>
                <w:sz w:val="20"/>
                <w:szCs w:val="20"/>
              </w:rPr>
            </w:pPr>
            <w:r w:rsidRPr="00E15333">
              <w:rPr>
                <w:bCs/>
                <w:i/>
                <w:sz w:val="20"/>
                <w:szCs w:val="20"/>
              </w:rPr>
              <w:t>2,3</w:t>
            </w:r>
          </w:p>
        </w:tc>
      </w:tr>
      <w:tr w:rsidR="005C70C8" w:rsidRPr="00B557BE" w:rsidTr="006127EC">
        <w:trPr>
          <w:trHeight w:val="15"/>
        </w:trPr>
        <w:tc>
          <w:tcPr>
            <w:tcW w:w="3168" w:type="dxa"/>
            <w:vMerge/>
          </w:tcPr>
          <w:p w:rsidR="005C70C8" w:rsidRPr="00E15333" w:rsidRDefault="005C70C8" w:rsidP="006127EC">
            <w:pPr>
              <w:jc w:val="both"/>
              <w:rPr>
                <w:b/>
              </w:rPr>
            </w:pPr>
          </w:p>
        </w:tc>
        <w:tc>
          <w:tcPr>
            <w:tcW w:w="6863" w:type="dxa"/>
            <w:gridSpan w:val="2"/>
          </w:tcPr>
          <w:p w:rsidR="005C70C8" w:rsidRPr="00E15333" w:rsidRDefault="005C70C8" w:rsidP="0098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E15333">
              <w:rPr>
                <w:bCs/>
                <w:sz w:val="20"/>
                <w:szCs w:val="20"/>
              </w:rPr>
              <w:t xml:space="preserve">Работа над инструментальной пьесой программы </w:t>
            </w:r>
            <w:r w:rsidR="00980AD5" w:rsidRPr="00E15333">
              <w:rPr>
                <w:bCs/>
                <w:sz w:val="20"/>
                <w:szCs w:val="20"/>
              </w:rPr>
              <w:t>ГИА</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val="en-US"/>
              </w:rPr>
            </w:pPr>
            <w:r w:rsidRPr="00E15333">
              <w:rPr>
                <w:bCs/>
                <w:sz w:val="20"/>
                <w:szCs w:val="20"/>
              </w:rPr>
              <w:t>1</w:t>
            </w:r>
            <w:r w:rsidRPr="00E15333">
              <w:rPr>
                <w:bCs/>
                <w:sz w:val="20"/>
                <w:szCs w:val="20"/>
                <w:lang w:val="en-US"/>
              </w:rPr>
              <w:t>8</w:t>
            </w:r>
          </w:p>
        </w:tc>
        <w:tc>
          <w:tcPr>
            <w:tcW w:w="1440" w:type="dxa"/>
            <w:shd w:val="clear" w:color="auto" w:fill="auto"/>
            <w:vAlign w:val="center"/>
          </w:tcPr>
          <w:p w:rsidR="005C70C8" w:rsidRPr="00E15333" w:rsidRDefault="005C70C8" w:rsidP="006127EC">
            <w:pPr>
              <w:jc w:val="center"/>
              <w:rPr>
                <w:bCs/>
                <w:i/>
                <w:sz w:val="20"/>
                <w:szCs w:val="20"/>
              </w:rPr>
            </w:pPr>
            <w:r w:rsidRPr="00E15333">
              <w:rPr>
                <w:bCs/>
                <w:i/>
                <w:sz w:val="20"/>
                <w:szCs w:val="20"/>
              </w:rPr>
              <w:t>2,3</w:t>
            </w:r>
          </w:p>
        </w:tc>
      </w:tr>
      <w:tr w:rsidR="005C70C8" w:rsidRPr="00B557BE" w:rsidTr="006127EC">
        <w:trPr>
          <w:trHeight w:val="15"/>
        </w:trPr>
        <w:tc>
          <w:tcPr>
            <w:tcW w:w="3168" w:type="dxa"/>
            <w:vMerge/>
          </w:tcPr>
          <w:p w:rsidR="005C70C8" w:rsidRPr="00E15333" w:rsidRDefault="005C70C8" w:rsidP="006127EC">
            <w:pPr>
              <w:jc w:val="both"/>
              <w:rPr>
                <w:b/>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E15333">
              <w:rPr>
                <w:bCs/>
                <w:sz w:val="20"/>
                <w:szCs w:val="20"/>
              </w:rPr>
              <w:t>Репетиционная работа с солистами</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E15333">
              <w:rPr>
                <w:bCs/>
                <w:sz w:val="20"/>
                <w:szCs w:val="20"/>
              </w:rPr>
              <w:t>22</w:t>
            </w:r>
          </w:p>
        </w:tc>
        <w:tc>
          <w:tcPr>
            <w:tcW w:w="1440" w:type="dxa"/>
            <w:shd w:val="clear" w:color="auto" w:fill="auto"/>
            <w:vAlign w:val="center"/>
          </w:tcPr>
          <w:p w:rsidR="005C70C8" w:rsidRPr="00E15333" w:rsidRDefault="005C70C8" w:rsidP="006127EC">
            <w:pPr>
              <w:jc w:val="center"/>
              <w:rPr>
                <w:bCs/>
                <w:i/>
                <w:sz w:val="20"/>
                <w:szCs w:val="20"/>
              </w:rPr>
            </w:pPr>
            <w:r w:rsidRPr="00E15333">
              <w:rPr>
                <w:bCs/>
                <w:i/>
                <w:sz w:val="20"/>
                <w:szCs w:val="20"/>
              </w:rPr>
              <w:t>2,3</w:t>
            </w: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rFonts w:eastAsia="Calibri"/>
                <w:b/>
                <w:bCs/>
                <w:sz w:val="20"/>
                <w:szCs w:val="20"/>
              </w:rPr>
              <w:t xml:space="preserve">В том числе </w:t>
            </w:r>
            <w:r w:rsidRPr="00E15333">
              <w:rPr>
                <w:b/>
                <w:bCs/>
                <w:sz w:val="20"/>
                <w:szCs w:val="20"/>
              </w:rPr>
              <w:t>Практические занятия</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0"/>
                <w:szCs w:val="20"/>
              </w:rPr>
            </w:pPr>
            <w:r w:rsidRPr="00E15333">
              <w:rPr>
                <w:bCs/>
                <w:i/>
                <w:sz w:val="20"/>
                <w:szCs w:val="20"/>
              </w:rPr>
              <w:t>62</w:t>
            </w:r>
          </w:p>
        </w:tc>
        <w:tc>
          <w:tcPr>
            <w:tcW w:w="1440" w:type="dxa"/>
            <w:vMerge w:val="restart"/>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Контрольные работы</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E15333">
              <w:rPr>
                <w:bCs/>
                <w:sz w:val="20"/>
                <w:szCs w:val="20"/>
              </w:rPr>
              <w:t>2</w:t>
            </w:r>
          </w:p>
        </w:tc>
        <w:tc>
          <w:tcPr>
            <w:tcW w:w="1440" w:type="dxa"/>
            <w:vMerge/>
            <w:shd w:val="clear" w:color="auto" w:fill="auto"/>
          </w:tcPr>
          <w:p w:rsidR="005C70C8" w:rsidRPr="00B557BE" w:rsidRDefault="005C70C8" w:rsidP="006127EC">
            <w:pPr>
              <w:jc w:val="center"/>
              <w:rPr>
                <w:bCs/>
                <w:sz w:val="20"/>
                <w:szCs w:val="20"/>
                <w:highlight w:val="yellow"/>
                <w:lang w:eastAsia="en-US"/>
              </w:rPr>
            </w:pPr>
          </w:p>
        </w:tc>
      </w:tr>
      <w:tr w:rsidR="005C70C8" w:rsidRPr="00B557BE" w:rsidTr="006A70D9">
        <w:trPr>
          <w:trHeight w:val="2195"/>
        </w:trPr>
        <w:tc>
          <w:tcPr>
            <w:tcW w:w="3168" w:type="dxa"/>
            <w:vMerge/>
          </w:tcPr>
          <w:p w:rsidR="005C70C8" w:rsidRPr="00B557BE" w:rsidRDefault="005C70C8" w:rsidP="006127EC">
            <w:pPr>
              <w:jc w:val="both"/>
              <w:rPr>
                <w:b/>
                <w:highlight w:val="yellow"/>
              </w:rPr>
            </w:pPr>
          </w:p>
        </w:tc>
        <w:tc>
          <w:tcPr>
            <w:tcW w:w="6863" w:type="dxa"/>
            <w:gridSpan w:val="2"/>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b/>
                <w:bCs/>
                <w:sz w:val="20"/>
                <w:szCs w:val="20"/>
              </w:rPr>
              <w:t>Самостоятельная работа обучающихся:</w:t>
            </w:r>
          </w:p>
          <w:p w:rsidR="005C70C8" w:rsidRPr="00E15333" w:rsidRDefault="005C70C8" w:rsidP="006127EC">
            <w:pPr>
              <w:rPr>
                <w:rFonts w:eastAsia="Calibri"/>
                <w:bCs/>
                <w:sz w:val="20"/>
                <w:szCs w:val="20"/>
              </w:rPr>
            </w:pPr>
            <w:r w:rsidRPr="00E15333">
              <w:rPr>
                <w:rFonts w:eastAsia="Calibri"/>
                <w:bCs/>
                <w:sz w:val="20"/>
                <w:szCs w:val="20"/>
              </w:rPr>
              <w:t>1.Разбор нотного текста;</w:t>
            </w:r>
          </w:p>
          <w:p w:rsidR="005C70C8" w:rsidRPr="00E15333" w:rsidRDefault="005C70C8" w:rsidP="006127EC">
            <w:pPr>
              <w:rPr>
                <w:rFonts w:eastAsia="Calibri"/>
                <w:bCs/>
                <w:sz w:val="20"/>
                <w:szCs w:val="20"/>
              </w:rPr>
            </w:pPr>
            <w:r w:rsidRPr="00E15333">
              <w:rPr>
                <w:rFonts w:eastAsia="Calibri"/>
                <w:bCs/>
                <w:sz w:val="20"/>
                <w:szCs w:val="20"/>
              </w:rPr>
              <w:t>2.Систематическая подготовка домашних заданий;</w:t>
            </w:r>
          </w:p>
          <w:p w:rsidR="005C70C8" w:rsidRPr="00E15333" w:rsidRDefault="005C70C8" w:rsidP="006127EC">
            <w:pPr>
              <w:rPr>
                <w:rFonts w:eastAsia="Calibri"/>
                <w:bCs/>
                <w:sz w:val="20"/>
                <w:szCs w:val="20"/>
              </w:rPr>
            </w:pPr>
            <w:r w:rsidRPr="00E15333">
              <w:rPr>
                <w:rFonts w:eastAsia="Calibri"/>
                <w:bCs/>
                <w:sz w:val="20"/>
                <w:szCs w:val="20"/>
              </w:rPr>
              <w:t>3.Решение технических проблем и поиск интерпретаторских решений;</w:t>
            </w:r>
          </w:p>
          <w:p w:rsidR="005C70C8" w:rsidRPr="00E15333" w:rsidRDefault="005C70C8" w:rsidP="006127EC">
            <w:pPr>
              <w:rPr>
                <w:rFonts w:eastAsia="Calibri"/>
                <w:bCs/>
                <w:sz w:val="20"/>
                <w:szCs w:val="20"/>
              </w:rPr>
            </w:pPr>
            <w:r w:rsidRPr="00E15333">
              <w:rPr>
                <w:rFonts w:eastAsia="Calibri"/>
                <w:bCs/>
                <w:sz w:val="20"/>
                <w:szCs w:val="20"/>
              </w:rPr>
              <w:t>4.Поиск и отбор информации об исполняемых произведениях и аудиозаписей;</w:t>
            </w:r>
          </w:p>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E15333">
              <w:rPr>
                <w:rFonts w:eastAsia="Calibri"/>
                <w:bCs/>
                <w:sz w:val="20"/>
                <w:szCs w:val="20"/>
              </w:rPr>
              <w:t>5.  Самостоятельная организация репетиционного процесса с иллюстратором.</w:t>
            </w:r>
          </w:p>
        </w:tc>
        <w:tc>
          <w:tcPr>
            <w:tcW w:w="3217" w:type="dxa"/>
          </w:tcPr>
          <w:p w:rsidR="005C70C8" w:rsidRPr="00E15333" w:rsidRDefault="005C70C8" w:rsidP="0061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lang w:val="en-US"/>
              </w:rPr>
            </w:pPr>
            <w:r w:rsidRPr="00E15333">
              <w:rPr>
                <w:bCs/>
                <w:sz w:val="20"/>
                <w:szCs w:val="20"/>
                <w:lang w:val="en-US"/>
              </w:rPr>
              <w:t>25</w:t>
            </w:r>
          </w:p>
        </w:tc>
        <w:tc>
          <w:tcPr>
            <w:tcW w:w="1440" w:type="dxa"/>
            <w:vMerge/>
            <w:shd w:val="clear" w:color="auto" w:fill="auto"/>
          </w:tcPr>
          <w:p w:rsidR="005C70C8" w:rsidRPr="00B557BE" w:rsidRDefault="005C70C8" w:rsidP="006127EC">
            <w:pPr>
              <w:jc w:val="center"/>
              <w:rPr>
                <w:sz w:val="20"/>
                <w:szCs w:val="20"/>
                <w:highlight w:val="yellow"/>
              </w:rPr>
            </w:pPr>
          </w:p>
        </w:tc>
      </w:tr>
      <w:tr w:rsidR="005C70C8" w:rsidRPr="00B557BE" w:rsidTr="006127EC">
        <w:trPr>
          <w:trHeight w:val="15"/>
        </w:trPr>
        <w:tc>
          <w:tcPr>
            <w:tcW w:w="3168" w:type="dxa"/>
          </w:tcPr>
          <w:p w:rsidR="005C70C8" w:rsidRPr="00AB62BB" w:rsidRDefault="005C70C8" w:rsidP="006127EC">
            <w:pPr>
              <w:jc w:val="center"/>
            </w:pPr>
            <w:r w:rsidRPr="00AB62BB">
              <w:rPr>
                <w:b/>
                <w:sz w:val="20"/>
                <w:szCs w:val="20"/>
              </w:rPr>
              <w:t>МДК 01.04. История исполнительского искусства, инструментоведение</w:t>
            </w:r>
          </w:p>
        </w:tc>
        <w:tc>
          <w:tcPr>
            <w:tcW w:w="6863" w:type="dxa"/>
            <w:gridSpan w:val="2"/>
          </w:tcPr>
          <w:p w:rsidR="005C70C8" w:rsidRPr="00AB62BB" w:rsidRDefault="005C70C8" w:rsidP="006127EC">
            <w:pPr>
              <w:rPr>
                <w:sz w:val="20"/>
                <w:szCs w:val="20"/>
              </w:rPr>
            </w:pPr>
          </w:p>
        </w:tc>
        <w:tc>
          <w:tcPr>
            <w:tcW w:w="3217" w:type="dxa"/>
          </w:tcPr>
          <w:p w:rsidR="005C70C8" w:rsidRPr="00AB62BB" w:rsidRDefault="005C70C8" w:rsidP="006A70D9">
            <w:pPr>
              <w:jc w:val="center"/>
              <w:rPr>
                <w:b/>
                <w:sz w:val="20"/>
                <w:szCs w:val="20"/>
              </w:rPr>
            </w:pPr>
            <w:r w:rsidRPr="00AB62BB">
              <w:rPr>
                <w:b/>
                <w:sz w:val="20"/>
                <w:szCs w:val="20"/>
              </w:rPr>
              <w:t>1</w:t>
            </w:r>
            <w:r w:rsidR="006A70D9" w:rsidRPr="00AB62BB">
              <w:rPr>
                <w:b/>
                <w:sz w:val="20"/>
                <w:szCs w:val="20"/>
              </w:rPr>
              <w:t>80</w:t>
            </w:r>
            <w:r w:rsidRPr="00AB62BB">
              <w:rPr>
                <w:b/>
                <w:sz w:val="20"/>
                <w:szCs w:val="20"/>
              </w:rPr>
              <w:t xml:space="preserve">  (1</w:t>
            </w:r>
            <w:r w:rsidR="006A70D9" w:rsidRPr="00AB62BB">
              <w:rPr>
                <w:b/>
                <w:sz w:val="20"/>
                <w:szCs w:val="20"/>
              </w:rPr>
              <w:t>3</w:t>
            </w:r>
            <w:r w:rsidRPr="00AB62BB">
              <w:rPr>
                <w:b/>
                <w:sz w:val="20"/>
                <w:szCs w:val="20"/>
              </w:rPr>
              <w:t>2+4</w:t>
            </w:r>
            <w:r w:rsidR="006A70D9" w:rsidRPr="00AB62BB">
              <w:rPr>
                <w:b/>
                <w:sz w:val="20"/>
                <w:szCs w:val="20"/>
              </w:rPr>
              <w:t>8</w:t>
            </w:r>
            <w:r w:rsidRPr="00AB62BB">
              <w:rPr>
                <w:b/>
                <w:sz w:val="20"/>
                <w:szCs w:val="20"/>
              </w:rPr>
              <w:t>ср)</w:t>
            </w:r>
          </w:p>
        </w:tc>
        <w:tc>
          <w:tcPr>
            <w:tcW w:w="1440" w:type="dxa"/>
            <w:shd w:val="clear" w:color="auto" w:fill="auto"/>
          </w:tcPr>
          <w:p w:rsidR="005C70C8" w:rsidRPr="00AB62BB" w:rsidRDefault="005C70C8" w:rsidP="006127EC">
            <w:pPr>
              <w:jc w:val="center"/>
              <w:rPr>
                <w:sz w:val="20"/>
                <w:szCs w:val="20"/>
              </w:rPr>
            </w:pPr>
          </w:p>
        </w:tc>
      </w:tr>
      <w:tr w:rsidR="00307232" w:rsidRPr="00B557BE" w:rsidTr="006127EC">
        <w:trPr>
          <w:trHeight w:val="15"/>
        </w:trPr>
        <w:tc>
          <w:tcPr>
            <w:tcW w:w="3168" w:type="dxa"/>
          </w:tcPr>
          <w:p w:rsidR="00307232" w:rsidRPr="00AB62BB" w:rsidRDefault="00307232" w:rsidP="00307232">
            <w:pPr>
              <w:jc w:val="center"/>
              <w:rPr>
                <w:b/>
                <w:sz w:val="20"/>
                <w:szCs w:val="20"/>
                <w:lang w:val="en-US"/>
              </w:rPr>
            </w:pPr>
            <w:r w:rsidRPr="00AB62BB">
              <w:rPr>
                <w:b/>
                <w:sz w:val="20"/>
                <w:szCs w:val="20"/>
              </w:rPr>
              <w:t xml:space="preserve">Раздел </w:t>
            </w:r>
            <w:r w:rsidRPr="00AB62BB">
              <w:rPr>
                <w:b/>
                <w:sz w:val="20"/>
                <w:szCs w:val="20"/>
                <w:lang w:val="en-US"/>
              </w:rPr>
              <w:t>I</w:t>
            </w:r>
            <w:r w:rsidRPr="00AB62BB">
              <w:rPr>
                <w:b/>
                <w:sz w:val="20"/>
                <w:szCs w:val="20"/>
              </w:rPr>
              <w:t>,</w:t>
            </w:r>
            <w:r w:rsidRPr="00AB62BB">
              <w:rPr>
                <w:b/>
                <w:sz w:val="20"/>
                <w:szCs w:val="20"/>
                <w:lang w:val="en-US"/>
              </w:rPr>
              <w:t xml:space="preserve"> II</w:t>
            </w:r>
          </w:p>
          <w:p w:rsidR="00307232" w:rsidRPr="00AB62BB" w:rsidRDefault="00307232" w:rsidP="00307232">
            <w:pPr>
              <w:jc w:val="center"/>
              <w:rPr>
                <w:b/>
                <w:sz w:val="20"/>
                <w:szCs w:val="20"/>
              </w:rPr>
            </w:pPr>
            <w:r w:rsidRPr="00AB62BB">
              <w:rPr>
                <w:b/>
                <w:sz w:val="20"/>
                <w:szCs w:val="20"/>
              </w:rPr>
              <w:t>Инструментоведение</w:t>
            </w:r>
          </w:p>
        </w:tc>
        <w:tc>
          <w:tcPr>
            <w:tcW w:w="6863" w:type="dxa"/>
            <w:gridSpan w:val="2"/>
          </w:tcPr>
          <w:p w:rsidR="00307232" w:rsidRPr="00AB62BB" w:rsidRDefault="00307232" w:rsidP="00307232">
            <w:pPr>
              <w:jc w:val="center"/>
              <w:rPr>
                <w:b/>
                <w:sz w:val="20"/>
                <w:szCs w:val="20"/>
              </w:rPr>
            </w:pPr>
          </w:p>
        </w:tc>
        <w:tc>
          <w:tcPr>
            <w:tcW w:w="3217" w:type="dxa"/>
          </w:tcPr>
          <w:p w:rsidR="00307232" w:rsidRPr="00AB62BB" w:rsidRDefault="00307232" w:rsidP="00307232">
            <w:pPr>
              <w:jc w:val="center"/>
              <w:rPr>
                <w:b/>
                <w:sz w:val="20"/>
                <w:szCs w:val="20"/>
                <w:lang w:val="en-US"/>
              </w:rPr>
            </w:pPr>
            <w:r w:rsidRPr="00AB62BB">
              <w:rPr>
                <w:b/>
                <w:sz w:val="20"/>
                <w:szCs w:val="20"/>
                <w:lang w:val="en-US"/>
              </w:rPr>
              <w:t>52(40+12</w:t>
            </w:r>
            <w:r w:rsidRPr="00AB62BB">
              <w:rPr>
                <w:b/>
                <w:sz w:val="20"/>
                <w:szCs w:val="20"/>
              </w:rPr>
              <w:t>ср</w:t>
            </w:r>
            <w:r w:rsidRPr="00AB62BB">
              <w:rPr>
                <w:b/>
                <w:sz w:val="20"/>
                <w:szCs w:val="20"/>
                <w:lang w:val="en-US"/>
              </w:rPr>
              <w:t>)</w:t>
            </w:r>
          </w:p>
        </w:tc>
        <w:tc>
          <w:tcPr>
            <w:tcW w:w="1440" w:type="dxa"/>
            <w:shd w:val="clear" w:color="auto" w:fill="auto"/>
          </w:tcPr>
          <w:p w:rsidR="00307232" w:rsidRPr="00AB62BB" w:rsidRDefault="00307232" w:rsidP="00307232">
            <w:pPr>
              <w:jc w:val="center"/>
              <w:rPr>
                <w:sz w:val="20"/>
                <w:szCs w:val="20"/>
              </w:rPr>
            </w:pPr>
          </w:p>
        </w:tc>
      </w:tr>
      <w:tr w:rsidR="00307232" w:rsidRPr="00B557BE" w:rsidTr="006127EC">
        <w:trPr>
          <w:trHeight w:val="15"/>
        </w:trPr>
        <w:tc>
          <w:tcPr>
            <w:tcW w:w="3168" w:type="dxa"/>
          </w:tcPr>
          <w:p w:rsidR="00307232" w:rsidRPr="00AB62BB" w:rsidRDefault="00307232" w:rsidP="00307232">
            <w:pPr>
              <w:jc w:val="center"/>
              <w:rPr>
                <w:b/>
                <w:sz w:val="20"/>
                <w:szCs w:val="20"/>
              </w:rPr>
            </w:pPr>
          </w:p>
        </w:tc>
        <w:tc>
          <w:tcPr>
            <w:tcW w:w="6863" w:type="dxa"/>
            <w:gridSpan w:val="2"/>
          </w:tcPr>
          <w:p w:rsidR="00307232" w:rsidRPr="00AB62BB" w:rsidRDefault="00307232" w:rsidP="00307232">
            <w:pPr>
              <w:jc w:val="center"/>
              <w:rPr>
                <w:b/>
                <w:sz w:val="20"/>
                <w:szCs w:val="20"/>
              </w:rPr>
            </w:pPr>
            <w:r w:rsidRPr="00AB62BB">
              <w:rPr>
                <w:b/>
                <w:sz w:val="20"/>
                <w:szCs w:val="20"/>
              </w:rPr>
              <w:t>6 класс (2 полугодие)</w:t>
            </w:r>
          </w:p>
        </w:tc>
        <w:tc>
          <w:tcPr>
            <w:tcW w:w="3217" w:type="dxa"/>
          </w:tcPr>
          <w:p w:rsidR="00307232" w:rsidRPr="00AB62BB" w:rsidRDefault="00307232" w:rsidP="00307232">
            <w:pPr>
              <w:jc w:val="center"/>
              <w:rPr>
                <w:b/>
                <w:sz w:val="20"/>
                <w:szCs w:val="20"/>
              </w:rPr>
            </w:pPr>
            <w:r w:rsidRPr="00AB62BB">
              <w:rPr>
                <w:b/>
                <w:sz w:val="20"/>
                <w:szCs w:val="20"/>
              </w:rPr>
              <w:t>40+12ср</w:t>
            </w:r>
          </w:p>
          <w:p w:rsidR="00307232" w:rsidRPr="00AB62BB" w:rsidRDefault="00307232" w:rsidP="00307232">
            <w:pPr>
              <w:jc w:val="center"/>
              <w:rPr>
                <w:b/>
                <w:sz w:val="20"/>
                <w:szCs w:val="20"/>
              </w:rPr>
            </w:pPr>
          </w:p>
        </w:tc>
        <w:tc>
          <w:tcPr>
            <w:tcW w:w="1440" w:type="dxa"/>
            <w:shd w:val="clear" w:color="auto" w:fill="auto"/>
          </w:tcPr>
          <w:p w:rsidR="00307232" w:rsidRPr="00AB62BB" w:rsidRDefault="00307232" w:rsidP="00307232">
            <w:pPr>
              <w:jc w:val="center"/>
              <w:rPr>
                <w:sz w:val="20"/>
                <w:szCs w:val="20"/>
              </w:rPr>
            </w:pPr>
          </w:p>
        </w:tc>
      </w:tr>
      <w:tr w:rsidR="00307232" w:rsidRPr="00B557BE" w:rsidTr="006127EC">
        <w:trPr>
          <w:trHeight w:val="15"/>
        </w:trPr>
        <w:tc>
          <w:tcPr>
            <w:tcW w:w="3168" w:type="dxa"/>
          </w:tcPr>
          <w:p w:rsidR="00307232" w:rsidRPr="00AB62BB" w:rsidRDefault="00307232" w:rsidP="00307232">
            <w:pPr>
              <w:rPr>
                <w:b/>
                <w:sz w:val="20"/>
                <w:szCs w:val="20"/>
              </w:rPr>
            </w:pPr>
            <w:r w:rsidRPr="00AB62BB">
              <w:rPr>
                <w:b/>
                <w:sz w:val="20"/>
                <w:szCs w:val="20"/>
              </w:rPr>
              <w:t xml:space="preserve">Тема 1.1. </w:t>
            </w:r>
          </w:p>
          <w:p w:rsidR="00307232" w:rsidRPr="00AB62BB" w:rsidRDefault="00307232" w:rsidP="00307232">
            <w:pPr>
              <w:rPr>
                <w:sz w:val="20"/>
                <w:szCs w:val="20"/>
              </w:rPr>
            </w:pPr>
            <w:r w:rsidRPr="00AB62BB">
              <w:rPr>
                <w:rFonts w:eastAsia="Calibri"/>
                <w:sz w:val="20"/>
                <w:szCs w:val="20"/>
              </w:rPr>
              <w:t>Симфонический оркестр и симфоническая партитура.</w:t>
            </w:r>
          </w:p>
          <w:p w:rsidR="00307232" w:rsidRPr="00AB62BB" w:rsidRDefault="00307232" w:rsidP="00307232">
            <w:pPr>
              <w:jc w:val="center"/>
              <w:rPr>
                <w:b/>
                <w:sz w:val="20"/>
                <w:szCs w:val="20"/>
              </w:rPr>
            </w:pPr>
          </w:p>
        </w:tc>
        <w:tc>
          <w:tcPr>
            <w:tcW w:w="6863" w:type="dxa"/>
            <w:gridSpan w:val="2"/>
          </w:tcPr>
          <w:p w:rsidR="00307232" w:rsidRPr="00AB62BB" w:rsidRDefault="00307232" w:rsidP="00307232">
            <w:pPr>
              <w:jc w:val="both"/>
              <w:rPr>
                <w:sz w:val="20"/>
                <w:szCs w:val="20"/>
              </w:rPr>
            </w:pPr>
            <w:r w:rsidRPr="00AB62BB">
              <w:rPr>
                <w:bCs/>
                <w:sz w:val="20"/>
                <w:szCs w:val="20"/>
              </w:rPr>
              <w:t xml:space="preserve">Краткие общие сведения о симфоническом оркестре, его возникновении и главнейших периодах развития. Оркестр струнный, малый симфонический, большой симфонический, оперный. Инструментальные группы в оркестре и разновидности инструментов в группах, расположение на концертной эстраде. Оформление партитуры: порядок расположения партий, ключи, транспонирующие инструменты, особенности нотации, термины и условные обозначения. </w:t>
            </w:r>
          </w:p>
        </w:tc>
        <w:tc>
          <w:tcPr>
            <w:tcW w:w="3217" w:type="dxa"/>
          </w:tcPr>
          <w:p w:rsidR="00307232" w:rsidRPr="00AB62BB" w:rsidRDefault="00307232" w:rsidP="00307232">
            <w:pPr>
              <w:jc w:val="center"/>
              <w:rPr>
                <w:sz w:val="20"/>
                <w:szCs w:val="20"/>
              </w:rPr>
            </w:pPr>
            <w:r w:rsidRPr="00AB62BB">
              <w:rPr>
                <w:sz w:val="20"/>
                <w:szCs w:val="20"/>
              </w:rPr>
              <w:t>5</w:t>
            </w:r>
          </w:p>
        </w:tc>
        <w:tc>
          <w:tcPr>
            <w:tcW w:w="1440" w:type="dxa"/>
            <w:shd w:val="clear" w:color="auto" w:fill="auto"/>
          </w:tcPr>
          <w:p w:rsidR="00307232" w:rsidRPr="00AB62BB" w:rsidRDefault="00307232" w:rsidP="00307232">
            <w:pPr>
              <w:jc w:val="center"/>
              <w:rPr>
                <w:sz w:val="20"/>
                <w:szCs w:val="20"/>
              </w:rPr>
            </w:pPr>
            <w:r w:rsidRPr="00AB62BB">
              <w:rPr>
                <w:sz w:val="20"/>
                <w:szCs w:val="20"/>
              </w:rPr>
              <w:t>1,2</w:t>
            </w:r>
          </w:p>
        </w:tc>
      </w:tr>
      <w:tr w:rsidR="00307232" w:rsidRPr="00B557BE" w:rsidTr="006127EC">
        <w:trPr>
          <w:trHeight w:val="15"/>
        </w:trPr>
        <w:tc>
          <w:tcPr>
            <w:tcW w:w="3168" w:type="dxa"/>
          </w:tcPr>
          <w:p w:rsidR="00307232" w:rsidRPr="00AB62BB" w:rsidRDefault="00307232" w:rsidP="00307232">
            <w:pPr>
              <w:rPr>
                <w:b/>
                <w:sz w:val="20"/>
                <w:szCs w:val="20"/>
              </w:rPr>
            </w:pPr>
            <w:r w:rsidRPr="00AB62BB">
              <w:rPr>
                <w:b/>
                <w:sz w:val="20"/>
                <w:szCs w:val="20"/>
              </w:rPr>
              <w:t xml:space="preserve">Тема 1.2. </w:t>
            </w:r>
          </w:p>
          <w:p w:rsidR="00307232" w:rsidRPr="00AB62BB" w:rsidRDefault="00307232" w:rsidP="00307232">
            <w:pPr>
              <w:rPr>
                <w:rFonts w:eastAsia="Calibri"/>
                <w:sz w:val="20"/>
                <w:szCs w:val="20"/>
              </w:rPr>
            </w:pPr>
            <w:r w:rsidRPr="00AB62BB">
              <w:rPr>
                <w:rFonts w:eastAsia="Calibri"/>
                <w:sz w:val="20"/>
                <w:szCs w:val="20"/>
              </w:rPr>
              <w:t>Оркестровая ткань. Основные особенности ее строения и изложения</w:t>
            </w:r>
          </w:p>
          <w:p w:rsidR="00307232" w:rsidRPr="00AB62BB" w:rsidRDefault="00307232" w:rsidP="00307232">
            <w:pPr>
              <w:rPr>
                <w:b/>
                <w:sz w:val="20"/>
                <w:szCs w:val="20"/>
              </w:rPr>
            </w:pPr>
          </w:p>
        </w:tc>
        <w:tc>
          <w:tcPr>
            <w:tcW w:w="6863" w:type="dxa"/>
            <w:gridSpan w:val="2"/>
          </w:tcPr>
          <w:p w:rsidR="00307232" w:rsidRPr="00AB62BB" w:rsidRDefault="00307232" w:rsidP="00307232">
            <w:pPr>
              <w:jc w:val="both"/>
              <w:rPr>
                <w:sz w:val="20"/>
                <w:szCs w:val="20"/>
              </w:rPr>
            </w:pPr>
            <w:r w:rsidRPr="00AB62BB">
              <w:rPr>
                <w:bCs/>
                <w:sz w:val="20"/>
                <w:szCs w:val="20"/>
              </w:rPr>
              <w:t>Особенности оркестрового изложения: дублировки, передачи, чередования тембров, подчеркивание и переплетения голосов. Вертикальное строение ткани: главная (ведущая) мелодия, басовый голос, средние гармонические голоса, контрапункты и дополнительные мелодико</w:t>
            </w:r>
            <w:r w:rsidRPr="00AB62BB">
              <w:rPr>
                <w:bCs/>
                <w:sz w:val="20"/>
                <w:szCs w:val="20"/>
              </w:rPr>
              <w:softHyphen/>
              <w:t>-ритмические и фигурационные «рисунки» (голоса), органные пункты, оркестровые педали (фоны), линия ударных инструментов. Оркестровое crescendo и diminuendo, колорит и динамика в оркестре.</w:t>
            </w:r>
          </w:p>
        </w:tc>
        <w:tc>
          <w:tcPr>
            <w:tcW w:w="3217" w:type="dxa"/>
          </w:tcPr>
          <w:p w:rsidR="00307232" w:rsidRPr="00AB62BB" w:rsidRDefault="00307232" w:rsidP="00307232">
            <w:pPr>
              <w:jc w:val="center"/>
              <w:rPr>
                <w:sz w:val="20"/>
                <w:szCs w:val="20"/>
              </w:rPr>
            </w:pPr>
            <w:r w:rsidRPr="00AB62BB">
              <w:rPr>
                <w:sz w:val="20"/>
                <w:szCs w:val="20"/>
              </w:rPr>
              <w:t>3</w:t>
            </w:r>
          </w:p>
        </w:tc>
        <w:tc>
          <w:tcPr>
            <w:tcW w:w="1440" w:type="dxa"/>
            <w:shd w:val="clear" w:color="auto" w:fill="auto"/>
          </w:tcPr>
          <w:p w:rsidR="00307232" w:rsidRPr="00AB62BB" w:rsidRDefault="00307232" w:rsidP="00307232">
            <w:pPr>
              <w:jc w:val="center"/>
              <w:rPr>
                <w:sz w:val="20"/>
                <w:szCs w:val="20"/>
              </w:rPr>
            </w:pPr>
            <w:r w:rsidRPr="00AB62BB">
              <w:rPr>
                <w:sz w:val="20"/>
                <w:szCs w:val="20"/>
              </w:rPr>
              <w:t>1,2</w:t>
            </w:r>
          </w:p>
        </w:tc>
      </w:tr>
      <w:tr w:rsidR="00307232" w:rsidRPr="00B557BE" w:rsidTr="006127EC">
        <w:trPr>
          <w:trHeight w:val="15"/>
        </w:trPr>
        <w:tc>
          <w:tcPr>
            <w:tcW w:w="3168" w:type="dxa"/>
          </w:tcPr>
          <w:p w:rsidR="00307232" w:rsidRPr="00AB62BB" w:rsidRDefault="00307232" w:rsidP="00307232">
            <w:pPr>
              <w:rPr>
                <w:b/>
                <w:sz w:val="20"/>
                <w:szCs w:val="20"/>
              </w:rPr>
            </w:pPr>
            <w:r w:rsidRPr="00AB62BB">
              <w:rPr>
                <w:b/>
                <w:sz w:val="20"/>
                <w:szCs w:val="20"/>
              </w:rPr>
              <w:t>Тема 1.3.</w:t>
            </w:r>
          </w:p>
          <w:p w:rsidR="00307232" w:rsidRPr="00AB62BB" w:rsidRDefault="00307232" w:rsidP="00307232">
            <w:pPr>
              <w:rPr>
                <w:b/>
                <w:sz w:val="20"/>
                <w:szCs w:val="20"/>
              </w:rPr>
            </w:pPr>
            <w:r w:rsidRPr="00AB62BB">
              <w:rPr>
                <w:rFonts w:eastAsia="Calibri"/>
                <w:sz w:val="20"/>
                <w:szCs w:val="20"/>
              </w:rPr>
              <w:t>Краткие сведения по музыкальной акустике.</w:t>
            </w:r>
          </w:p>
        </w:tc>
        <w:tc>
          <w:tcPr>
            <w:tcW w:w="6863" w:type="dxa"/>
            <w:gridSpan w:val="2"/>
          </w:tcPr>
          <w:p w:rsidR="00307232" w:rsidRPr="00AB62BB" w:rsidRDefault="00307232" w:rsidP="00307232">
            <w:pPr>
              <w:jc w:val="both"/>
              <w:rPr>
                <w:bCs/>
                <w:sz w:val="20"/>
                <w:szCs w:val="20"/>
              </w:rPr>
            </w:pPr>
            <w:r w:rsidRPr="00AB62BB">
              <w:rPr>
                <w:bCs/>
                <w:sz w:val="20"/>
                <w:szCs w:val="20"/>
              </w:rPr>
              <w:t>Понятие музыкальной акустики. Акустические свойства звука и помещения.</w:t>
            </w:r>
          </w:p>
        </w:tc>
        <w:tc>
          <w:tcPr>
            <w:tcW w:w="3217" w:type="dxa"/>
          </w:tcPr>
          <w:p w:rsidR="00307232" w:rsidRPr="00AB62BB" w:rsidRDefault="00307232" w:rsidP="00307232">
            <w:pPr>
              <w:jc w:val="center"/>
              <w:rPr>
                <w:sz w:val="20"/>
                <w:szCs w:val="20"/>
              </w:rPr>
            </w:pPr>
            <w:r w:rsidRPr="00AB62BB">
              <w:rPr>
                <w:sz w:val="20"/>
                <w:szCs w:val="20"/>
              </w:rPr>
              <w:t>3</w:t>
            </w:r>
          </w:p>
        </w:tc>
        <w:tc>
          <w:tcPr>
            <w:tcW w:w="1440" w:type="dxa"/>
            <w:shd w:val="clear" w:color="auto" w:fill="auto"/>
          </w:tcPr>
          <w:p w:rsidR="00307232" w:rsidRPr="00AB62BB" w:rsidRDefault="00307232" w:rsidP="00307232">
            <w:pPr>
              <w:jc w:val="center"/>
              <w:rPr>
                <w:sz w:val="20"/>
                <w:szCs w:val="20"/>
              </w:rPr>
            </w:pPr>
            <w:r w:rsidRPr="00AB62BB">
              <w:rPr>
                <w:sz w:val="20"/>
                <w:szCs w:val="20"/>
              </w:rPr>
              <w:t>1,2</w:t>
            </w:r>
          </w:p>
        </w:tc>
      </w:tr>
      <w:tr w:rsidR="00307232" w:rsidRPr="00B557BE" w:rsidTr="0085059F">
        <w:trPr>
          <w:trHeight w:val="15"/>
        </w:trPr>
        <w:tc>
          <w:tcPr>
            <w:tcW w:w="3168" w:type="dxa"/>
          </w:tcPr>
          <w:p w:rsidR="00307232" w:rsidRPr="00AB62BB" w:rsidRDefault="00307232" w:rsidP="00307232">
            <w:pPr>
              <w:rPr>
                <w:b/>
                <w:sz w:val="20"/>
                <w:szCs w:val="20"/>
              </w:rPr>
            </w:pPr>
            <w:r w:rsidRPr="00AB62BB">
              <w:rPr>
                <w:b/>
                <w:sz w:val="20"/>
                <w:szCs w:val="20"/>
              </w:rPr>
              <w:t>Тема 1.4.</w:t>
            </w:r>
          </w:p>
          <w:p w:rsidR="00307232" w:rsidRPr="00AB62BB" w:rsidRDefault="00307232" w:rsidP="00307232">
            <w:pPr>
              <w:rPr>
                <w:b/>
                <w:sz w:val="20"/>
                <w:szCs w:val="20"/>
              </w:rPr>
            </w:pPr>
            <w:r w:rsidRPr="00AB62BB">
              <w:rPr>
                <w:rFonts w:eastAsia="Calibri"/>
                <w:sz w:val="20"/>
                <w:szCs w:val="20"/>
              </w:rPr>
              <w:t>Малый симфонический оркестр.</w:t>
            </w:r>
          </w:p>
        </w:tc>
        <w:tc>
          <w:tcPr>
            <w:tcW w:w="6863" w:type="dxa"/>
            <w:gridSpan w:val="2"/>
          </w:tcPr>
          <w:p w:rsidR="00307232" w:rsidRPr="00AB62BB" w:rsidRDefault="00307232" w:rsidP="00307232">
            <w:pPr>
              <w:jc w:val="both"/>
              <w:rPr>
                <w:sz w:val="20"/>
                <w:szCs w:val="20"/>
              </w:rPr>
            </w:pPr>
            <w:r w:rsidRPr="00AB62BB">
              <w:rPr>
                <w:sz w:val="20"/>
                <w:szCs w:val="20"/>
              </w:rPr>
              <w:t>Состав и общая характеристика, партитура, группы и отдельные инструменты, их взаимосвязи. Произведения, написанные для малого симфонического оркестра.</w:t>
            </w:r>
          </w:p>
        </w:tc>
        <w:tc>
          <w:tcPr>
            <w:tcW w:w="3217" w:type="dxa"/>
          </w:tcPr>
          <w:p w:rsidR="00307232" w:rsidRPr="00AB62BB" w:rsidRDefault="00307232" w:rsidP="00307232">
            <w:pPr>
              <w:jc w:val="center"/>
              <w:rPr>
                <w:sz w:val="20"/>
                <w:szCs w:val="20"/>
              </w:rPr>
            </w:pPr>
            <w:r w:rsidRPr="00AB62BB">
              <w:rPr>
                <w:sz w:val="20"/>
                <w:szCs w:val="20"/>
              </w:rPr>
              <w:t>3</w:t>
            </w:r>
          </w:p>
        </w:tc>
        <w:tc>
          <w:tcPr>
            <w:tcW w:w="1440" w:type="dxa"/>
            <w:shd w:val="clear" w:color="auto" w:fill="C0C0C0"/>
          </w:tcPr>
          <w:p w:rsidR="00307232" w:rsidRPr="00AB62BB" w:rsidRDefault="00307232" w:rsidP="00307232">
            <w:pPr>
              <w:jc w:val="center"/>
              <w:rPr>
                <w:sz w:val="20"/>
                <w:szCs w:val="20"/>
              </w:rPr>
            </w:pPr>
            <w:r w:rsidRPr="00AB62BB">
              <w:rPr>
                <w:sz w:val="20"/>
                <w:szCs w:val="20"/>
              </w:rPr>
              <w:t>1,2</w:t>
            </w:r>
          </w:p>
        </w:tc>
      </w:tr>
      <w:tr w:rsidR="00307232" w:rsidRPr="00B557BE" w:rsidTr="006127EC">
        <w:trPr>
          <w:trHeight w:val="15"/>
        </w:trPr>
        <w:tc>
          <w:tcPr>
            <w:tcW w:w="3168" w:type="dxa"/>
          </w:tcPr>
          <w:p w:rsidR="00307232" w:rsidRPr="00AB62BB" w:rsidRDefault="00307232" w:rsidP="00307232">
            <w:pPr>
              <w:rPr>
                <w:b/>
                <w:sz w:val="20"/>
                <w:szCs w:val="20"/>
              </w:rPr>
            </w:pPr>
            <w:r w:rsidRPr="00AB62BB">
              <w:rPr>
                <w:b/>
                <w:sz w:val="20"/>
                <w:szCs w:val="20"/>
              </w:rPr>
              <w:t xml:space="preserve">Тема 1.5. </w:t>
            </w:r>
          </w:p>
          <w:p w:rsidR="00307232" w:rsidRPr="00AB62BB" w:rsidRDefault="00307232" w:rsidP="00307232">
            <w:pPr>
              <w:rPr>
                <w:b/>
                <w:sz w:val="20"/>
                <w:szCs w:val="20"/>
              </w:rPr>
            </w:pPr>
            <w:r w:rsidRPr="00AB62BB">
              <w:rPr>
                <w:rFonts w:eastAsia="Calibri"/>
                <w:sz w:val="20"/>
                <w:szCs w:val="20"/>
              </w:rPr>
              <w:t>Смычковая группа в малом симфоническом оркестре.</w:t>
            </w:r>
          </w:p>
        </w:tc>
        <w:tc>
          <w:tcPr>
            <w:tcW w:w="6863" w:type="dxa"/>
            <w:gridSpan w:val="2"/>
          </w:tcPr>
          <w:p w:rsidR="00307232" w:rsidRPr="00AB62BB" w:rsidRDefault="00307232" w:rsidP="00307232">
            <w:pPr>
              <w:jc w:val="both"/>
              <w:rPr>
                <w:sz w:val="20"/>
                <w:szCs w:val="20"/>
              </w:rPr>
            </w:pPr>
            <w:r w:rsidRPr="00AB62BB">
              <w:rPr>
                <w:bCs/>
                <w:sz w:val="20"/>
                <w:szCs w:val="20"/>
              </w:rPr>
              <w:t>Общая характеристика, состав, звуковой объем, звукоизвлечение, строение. Индивидуальная характеристика, строй, техника игры, штрихи, флажолеты, обозначения, использование в оркестре.</w:t>
            </w:r>
          </w:p>
        </w:tc>
        <w:tc>
          <w:tcPr>
            <w:tcW w:w="3217" w:type="dxa"/>
          </w:tcPr>
          <w:p w:rsidR="00307232" w:rsidRPr="00AB62BB" w:rsidRDefault="00307232" w:rsidP="00307232">
            <w:pPr>
              <w:jc w:val="center"/>
              <w:rPr>
                <w:sz w:val="20"/>
                <w:szCs w:val="20"/>
              </w:rPr>
            </w:pPr>
            <w:r w:rsidRPr="00AB62BB">
              <w:rPr>
                <w:sz w:val="20"/>
                <w:szCs w:val="20"/>
              </w:rPr>
              <w:t>5</w:t>
            </w:r>
          </w:p>
        </w:tc>
        <w:tc>
          <w:tcPr>
            <w:tcW w:w="1440" w:type="dxa"/>
            <w:shd w:val="clear" w:color="auto" w:fill="auto"/>
          </w:tcPr>
          <w:p w:rsidR="00307232" w:rsidRPr="00AB62BB" w:rsidRDefault="00307232" w:rsidP="00307232">
            <w:pPr>
              <w:jc w:val="center"/>
              <w:rPr>
                <w:sz w:val="20"/>
                <w:szCs w:val="20"/>
              </w:rPr>
            </w:pPr>
            <w:r w:rsidRPr="00AB62BB">
              <w:rPr>
                <w:sz w:val="20"/>
                <w:szCs w:val="20"/>
              </w:rPr>
              <w:t>1,2</w:t>
            </w:r>
          </w:p>
        </w:tc>
      </w:tr>
      <w:tr w:rsidR="00307232" w:rsidRPr="00B557BE" w:rsidTr="006127EC">
        <w:trPr>
          <w:trHeight w:val="15"/>
        </w:trPr>
        <w:tc>
          <w:tcPr>
            <w:tcW w:w="3168" w:type="dxa"/>
          </w:tcPr>
          <w:p w:rsidR="00307232" w:rsidRPr="00AB62BB" w:rsidRDefault="00307232" w:rsidP="00307232">
            <w:pPr>
              <w:rPr>
                <w:b/>
                <w:sz w:val="20"/>
                <w:szCs w:val="20"/>
              </w:rPr>
            </w:pPr>
            <w:r w:rsidRPr="00AB62BB">
              <w:rPr>
                <w:b/>
                <w:sz w:val="20"/>
                <w:szCs w:val="20"/>
              </w:rPr>
              <w:t>Тема 1.6.</w:t>
            </w:r>
          </w:p>
          <w:p w:rsidR="00307232" w:rsidRPr="00AB62BB" w:rsidRDefault="00307232" w:rsidP="00307232">
            <w:pPr>
              <w:rPr>
                <w:b/>
                <w:sz w:val="20"/>
                <w:szCs w:val="20"/>
              </w:rPr>
            </w:pPr>
            <w:r w:rsidRPr="00AB62BB">
              <w:rPr>
                <w:sz w:val="20"/>
                <w:szCs w:val="20"/>
              </w:rPr>
              <w:t>Группа деревянных духовых инструментов в малом симфоническом оркестре.</w:t>
            </w:r>
          </w:p>
        </w:tc>
        <w:tc>
          <w:tcPr>
            <w:tcW w:w="6863" w:type="dxa"/>
            <w:gridSpan w:val="2"/>
          </w:tcPr>
          <w:p w:rsidR="00307232" w:rsidRPr="00AB62BB" w:rsidRDefault="00307232" w:rsidP="00307232">
            <w:pPr>
              <w:jc w:val="both"/>
              <w:rPr>
                <w:sz w:val="20"/>
                <w:szCs w:val="20"/>
              </w:rPr>
            </w:pPr>
            <w:r w:rsidRPr="00AB62BB">
              <w:rPr>
                <w:bCs/>
                <w:sz w:val="20"/>
                <w:szCs w:val="20"/>
              </w:rPr>
              <w:t>Общая характеристика, состав, звуковое строение, ансамблевые свойства, соединения (унисонные и в гармонических сочетаниях). Индивидуальная характеристика, строй, техника игры, штрихи, обозначения, использование в оркестре.</w:t>
            </w:r>
          </w:p>
        </w:tc>
        <w:tc>
          <w:tcPr>
            <w:tcW w:w="3217" w:type="dxa"/>
          </w:tcPr>
          <w:p w:rsidR="00307232" w:rsidRPr="00AB62BB" w:rsidRDefault="00307232" w:rsidP="00307232">
            <w:pPr>
              <w:jc w:val="center"/>
              <w:rPr>
                <w:sz w:val="20"/>
                <w:szCs w:val="20"/>
              </w:rPr>
            </w:pPr>
            <w:r w:rsidRPr="00AB62BB">
              <w:rPr>
                <w:sz w:val="20"/>
                <w:szCs w:val="20"/>
              </w:rPr>
              <w:t>6</w:t>
            </w:r>
          </w:p>
        </w:tc>
        <w:tc>
          <w:tcPr>
            <w:tcW w:w="1440" w:type="dxa"/>
            <w:shd w:val="clear" w:color="auto" w:fill="auto"/>
          </w:tcPr>
          <w:p w:rsidR="00307232" w:rsidRPr="00AB62BB" w:rsidRDefault="00307232" w:rsidP="00307232">
            <w:pPr>
              <w:jc w:val="center"/>
              <w:rPr>
                <w:sz w:val="20"/>
                <w:szCs w:val="20"/>
              </w:rPr>
            </w:pPr>
            <w:r w:rsidRPr="00AB62BB">
              <w:rPr>
                <w:sz w:val="20"/>
                <w:szCs w:val="20"/>
              </w:rPr>
              <w:t>1,2</w:t>
            </w:r>
          </w:p>
        </w:tc>
      </w:tr>
      <w:tr w:rsidR="00307232" w:rsidRPr="00B557BE" w:rsidTr="006127EC">
        <w:trPr>
          <w:trHeight w:val="15"/>
        </w:trPr>
        <w:tc>
          <w:tcPr>
            <w:tcW w:w="3168" w:type="dxa"/>
          </w:tcPr>
          <w:p w:rsidR="00307232" w:rsidRPr="00AB62BB" w:rsidRDefault="00307232" w:rsidP="00307232">
            <w:pPr>
              <w:rPr>
                <w:sz w:val="20"/>
                <w:szCs w:val="20"/>
              </w:rPr>
            </w:pPr>
            <w:r w:rsidRPr="00AB62BB">
              <w:rPr>
                <w:b/>
                <w:sz w:val="20"/>
                <w:szCs w:val="20"/>
              </w:rPr>
              <w:t xml:space="preserve">Тема 1.7. </w:t>
            </w:r>
            <w:r w:rsidRPr="00AB62BB">
              <w:rPr>
                <w:sz w:val="20"/>
                <w:szCs w:val="20"/>
              </w:rPr>
              <w:t xml:space="preserve"> </w:t>
            </w:r>
          </w:p>
          <w:p w:rsidR="00307232" w:rsidRPr="00AB62BB" w:rsidRDefault="00307232" w:rsidP="00307232">
            <w:pPr>
              <w:rPr>
                <w:b/>
                <w:sz w:val="20"/>
                <w:szCs w:val="20"/>
              </w:rPr>
            </w:pPr>
            <w:r w:rsidRPr="00AB62BB">
              <w:rPr>
                <w:sz w:val="20"/>
                <w:szCs w:val="20"/>
              </w:rPr>
              <w:t>Группа медных духовых инструментов в малом симфоническом оркестре.</w:t>
            </w:r>
          </w:p>
        </w:tc>
        <w:tc>
          <w:tcPr>
            <w:tcW w:w="6863" w:type="dxa"/>
            <w:gridSpan w:val="2"/>
          </w:tcPr>
          <w:p w:rsidR="00307232" w:rsidRPr="00AB62BB" w:rsidRDefault="00307232" w:rsidP="00307232">
            <w:r w:rsidRPr="00AB62BB">
              <w:rPr>
                <w:sz w:val="20"/>
                <w:szCs w:val="20"/>
              </w:rPr>
              <w:t>Общая характеристика, состав, натуральные и хроматические инструменты, нотирование, звуковой объем, звукоизвлечение, строение, ансамблевые свойства, соединения с деревянной духовой группой, со струнной группой (унисонные и в гармонических сочетаниях, в различного типа ансамблях). Индивидуальная характеристика, строй, техника игры, штрихи, обозначения, использование в оркестре.</w:t>
            </w:r>
          </w:p>
        </w:tc>
        <w:tc>
          <w:tcPr>
            <w:tcW w:w="3217" w:type="dxa"/>
          </w:tcPr>
          <w:p w:rsidR="00307232" w:rsidRPr="00AB62BB" w:rsidRDefault="00307232" w:rsidP="00307232">
            <w:pPr>
              <w:jc w:val="center"/>
              <w:rPr>
                <w:sz w:val="20"/>
                <w:szCs w:val="20"/>
              </w:rPr>
            </w:pPr>
            <w:r w:rsidRPr="00AB62BB">
              <w:rPr>
                <w:sz w:val="20"/>
                <w:szCs w:val="20"/>
              </w:rPr>
              <w:t>6</w:t>
            </w:r>
          </w:p>
        </w:tc>
        <w:tc>
          <w:tcPr>
            <w:tcW w:w="1440" w:type="dxa"/>
            <w:shd w:val="clear" w:color="auto" w:fill="auto"/>
          </w:tcPr>
          <w:p w:rsidR="00307232" w:rsidRPr="00AB62BB" w:rsidRDefault="00307232" w:rsidP="00307232">
            <w:pPr>
              <w:jc w:val="center"/>
              <w:rPr>
                <w:sz w:val="20"/>
                <w:szCs w:val="20"/>
              </w:rPr>
            </w:pPr>
          </w:p>
        </w:tc>
      </w:tr>
      <w:tr w:rsidR="00307232" w:rsidRPr="00B557BE" w:rsidTr="006127EC">
        <w:trPr>
          <w:trHeight w:val="15"/>
        </w:trPr>
        <w:tc>
          <w:tcPr>
            <w:tcW w:w="3168" w:type="dxa"/>
          </w:tcPr>
          <w:p w:rsidR="00307232" w:rsidRPr="00AB62BB" w:rsidRDefault="00307232" w:rsidP="00307232">
            <w:pPr>
              <w:rPr>
                <w:sz w:val="20"/>
                <w:szCs w:val="20"/>
              </w:rPr>
            </w:pPr>
            <w:r w:rsidRPr="00AB62BB">
              <w:rPr>
                <w:b/>
                <w:sz w:val="20"/>
                <w:szCs w:val="20"/>
              </w:rPr>
              <w:t xml:space="preserve">Тема 1.8. </w:t>
            </w:r>
            <w:r w:rsidRPr="00AB62BB">
              <w:rPr>
                <w:sz w:val="20"/>
                <w:szCs w:val="20"/>
              </w:rPr>
              <w:t xml:space="preserve"> </w:t>
            </w:r>
          </w:p>
          <w:p w:rsidR="00307232" w:rsidRPr="00AB62BB" w:rsidRDefault="00307232" w:rsidP="00307232">
            <w:pPr>
              <w:rPr>
                <w:b/>
                <w:sz w:val="20"/>
                <w:szCs w:val="20"/>
              </w:rPr>
            </w:pPr>
            <w:r w:rsidRPr="00AB62BB">
              <w:rPr>
                <w:sz w:val="20"/>
                <w:szCs w:val="20"/>
              </w:rPr>
              <w:t>Малый симфонический оркестр в целом.</w:t>
            </w:r>
          </w:p>
        </w:tc>
        <w:tc>
          <w:tcPr>
            <w:tcW w:w="6863" w:type="dxa"/>
            <w:gridSpan w:val="2"/>
          </w:tcPr>
          <w:p w:rsidR="00307232" w:rsidRPr="00AB62BB" w:rsidRDefault="00307232" w:rsidP="00307232">
            <w:pPr>
              <w:jc w:val="both"/>
              <w:rPr>
                <w:sz w:val="20"/>
                <w:szCs w:val="20"/>
              </w:rPr>
            </w:pPr>
            <w:r w:rsidRPr="00AB62BB">
              <w:rPr>
                <w:sz w:val="20"/>
                <w:szCs w:val="20"/>
              </w:rPr>
              <w:t>Общая характеристика, состав группы ударных инструментов, инструменты с неопределенной и с определенной высотой звука, звукоизвлечение, техника игры, использование в оркестре, нотирование.</w:t>
            </w:r>
          </w:p>
        </w:tc>
        <w:tc>
          <w:tcPr>
            <w:tcW w:w="3217" w:type="dxa"/>
          </w:tcPr>
          <w:p w:rsidR="00307232" w:rsidRPr="00AB62BB" w:rsidRDefault="00307232" w:rsidP="00307232">
            <w:pPr>
              <w:jc w:val="center"/>
              <w:rPr>
                <w:sz w:val="20"/>
                <w:szCs w:val="20"/>
              </w:rPr>
            </w:pPr>
            <w:r w:rsidRPr="00AB62BB">
              <w:rPr>
                <w:sz w:val="20"/>
                <w:szCs w:val="20"/>
              </w:rPr>
              <w:t>3</w:t>
            </w:r>
          </w:p>
        </w:tc>
        <w:tc>
          <w:tcPr>
            <w:tcW w:w="1440" w:type="dxa"/>
            <w:shd w:val="clear" w:color="auto" w:fill="auto"/>
          </w:tcPr>
          <w:p w:rsidR="00307232" w:rsidRPr="00AB62BB" w:rsidRDefault="00307232" w:rsidP="00307232">
            <w:pPr>
              <w:jc w:val="center"/>
              <w:rPr>
                <w:sz w:val="20"/>
                <w:szCs w:val="20"/>
              </w:rPr>
            </w:pPr>
          </w:p>
        </w:tc>
      </w:tr>
      <w:tr w:rsidR="00307232" w:rsidRPr="00B557BE" w:rsidTr="006127EC">
        <w:trPr>
          <w:trHeight w:val="15"/>
        </w:trPr>
        <w:tc>
          <w:tcPr>
            <w:tcW w:w="3168" w:type="dxa"/>
          </w:tcPr>
          <w:p w:rsidR="00307232" w:rsidRPr="00AB62BB" w:rsidRDefault="00307232" w:rsidP="00307232">
            <w:pPr>
              <w:rPr>
                <w:b/>
                <w:sz w:val="20"/>
                <w:szCs w:val="20"/>
              </w:rPr>
            </w:pPr>
            <w:r w:rsidRPr="00AB62BB">
              <w:rPr>
                <w:b/>
                <w:sz w:val="20"/>
                <w:szCs w:val="20"/>
              </w:rPr>
              <w:t>Тема 2.2.</w:t>
            </w:r>
          </w:p>
          <w:p w:rsidR="00307232" w:rsidRPr="00AB62BB" w:rsidRDefault="00307232" w:rsidP="00307232">
            <w:pPr>
              <w:rPr>
                <w:b/>
                <w:sz w:val="20"/>
                <w:szCs w:val="20"/>
              </w:rPr>
            </w:pPr>
            <w:r w:rsidRPr="00AB62BB">
              <w:rPr>
                <w:sz w:val="20"/>
                <w:szCs w:val="20"/>
              </w:rPr>
              <w:t>Б</w:t>
            </w:r>
            <w:r w:rsidRPr="00AB62BB">
              <w:rPr>
                <w:rFonts w:eastAsia="Calibri"/>
                <w:sz w:val="20"/>
                <w:szCs w:val="20"/>
              </w:rPr>
              <w:t>ольшой симфонический оркестр</w:t>
            </w:r>
          </w:p>
        </w:tc>
        <w:tc>
          <w:tcPr>
            <w:tcW w:w="6863" w:type="dxa"/>
            <w:gridSpan w:val="2"/>
          </w:tcPr>
          <w:p w:rsidR="00307232" w:rsidRPr="00AB62BB" w:rsidRDefault="00307232" w:rsidP="00307232">
            <w:pPr>
              <w:jc w:val="both"/>
              <w:rPr>
                <w:sz w:val="20"/>
                <w:szCs w:val="20"/>
              </w:rPr>
            </w:pPr>
            <w:r w:rsidRPr="00AB62BB">
              <w:rPr>
                <w:sz w:val="20"/>
                <w:szCs w:val="20"/>
              </w:rPr>
              <w:t>Состав и общая характеристика, партитура парного, тройного и четверного состава, группы и отдельные инструменты, их взаимосвязи. Произведения, написанные для большого симфонического оркестра.</w:t>
            </w:r>
          </w:p>
        </w:tc>
        <w:tc>
          <w:tcPr>
            <w:tcW w:w="3217" w:type="dxa"/>
          </w:tcPr>
          <w:p w:rsidR="00307232" w:rsidRPr="00AB62BB" w:rsidRDefault="00307232" w:rsidP="00307232">
            <w:pPr>
              <w:jc w:val="center"/>
              <w:rPr>
                <w:sz w:val="20"/>
                <w:szCs w:val="20"/>
              </w:rPr>
            </w:pPr>
            <w:r w:rsidRPr="00AB62BB">
              <w:rPr>
                <w:sz w:val="20"/>
                <w:szCs w:val="20"/>
              </w:rPr>
              <w:t>5</w:t>
            </w:r>
          </w:p>
        </w:tc>
        <w:tc>
          <w:tcPr>
            <w:tcW w:w="1440" w:type="dxa"/>
            <w:shd w:val="clear" w:color="auto" w:fill="auto"/>
          </w:tcPr>
          <w:p w:rsidR="00307232" w:rsidRPr="00AB62BB" w:rsidRDefault="00307232" w:rsidP="00307232">
            <w:pPr>
              <w:jc w:val="center"/>
              <w:rPr>
                <w:sz w:val="20"/>
                <w:szCs w:val="20"/>
              </w:rPr>
            </w:pPr>
          </w:p>
        </w:tc>
      </w:tr>
      <w:tr w:rsidR="002A2ED5" w:rsidRPr="00B557BE" w:rsidTr="006127EC">
        <w:trPr>
          <w:trHeight w:val="15"/>
        </w:trPr>
        <w:tc>
          <w:tcPr>
            <w:tcW w:w="3168" w:type="dxa"/>
            <w:vMerge w:val="restart"/>
          </w:tcPr>
          <w:p w:rsidR="002A2ED5" w:rsidRPr="00AB62BB" w:rsidRDefault="002A2ED5" w:rsidP="002A2ED5">
            <w:pPr>
              <w:rPr>
                <w:b/>
                <w:sz w:val="20"/>
                <w:szCs w:val="20"/>
              </w:rPr>
            </w:pPr>
          </w:p>
        </w:tc>
        <w:tc>
          <w:tcPr>
            <w:tcW w:w="6863" w:type="dxa"/>
            <w:gridSpan w:val="2"/>
          </w:tcPr>
          <w:p w:rsidR="002A2ED5" w:rsidRPr="00AB62BB"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AB62BB">
              <w:rPr>
                <w:b/>
                <w:sz w:val="20"/>
                <w:szCs w:val="20"/>
              </w:rPr>
              <w:t>Теоретические</w:t>
            </w:r>
            <w:r w:rsidRPr="00AB62BB">
              <w:rPr>
                <w:b/>
                <w:bCs/>
                <w:sz w:val="20"/>
                <w:szCs w:val="20"/>
              </w:rPr>
              <w:t xml:space="preserve"> занятия</w:t>
            </w:r>
          </w:p>
        </w:tc>
        <w:tc>
          <w:tcPr>
            <w:tcW w:w="3217" w:type="dxa"/>
          </w:tcPr>
          <w:p w:rsidR="002A2ED5" w:rsidRPr="00AB62BB" w:rsidRDefault="002A2ED5" w:rsidP="002A2ED5">
            <w:pPr>
              <w:jc w:val="center"/>
              <w:rPr>
                <w:sz w:val="20"/>
                <w:szCs w:val="20"/>
              </w:rPr>
            </w:pPr>
            <w:r w:rsidRPr="00AB62BB">
              <w:rPr>
                <w:sz w:val="20"/>
                <w:szCs w:val="20"/>
              </w:rPr>
              <w:t>39</w:t>
            </w:r>
          </w:p>
        </w:tc>
        <w:tc>
          <w:tcPr>
            <w:tcW w:w="1440" w:type="dxa"/>
            <w:shd w:val="clear" w:color="auto" w:fill="auto"/>
          </w:tcPr>
          <w:p w:rsidR="002A2ED5" w:rsidRPr="00AB62BB" w:rsidRDefault="002A2ED5" w:rsidP="002A2ED5">
            <w:pPr>
              <w:jc w:val="center"/>
              <w:rPr>
                <w:sz w:val="20"/>
                <w:szCs w:val="20"/>
              </w:rPr>
            </w:pPr>
            <w:r w:rsidRPr="00AB62BB">
              <w:rPr>
                <w:sz w:val="20"/>
                <w:szCs w:val="20"/>
              </w:rPr>
              <w:t>1,2</w:t>
            </w:r>
          </w:p>
        </w:tc>
      </w:tr>
      <w:tr w:rsidR="002A2ED5" w:rsidRPr="00B557BE" w:rsidTr="006127EC">
        <w:trPr>
          <w:trHeight w:val="15"/>
        </w:trPr>
        <w:tc>
          <w:tcPr>
            <w:tcW w:w="3168" w:type="dxa"/>
            <w:vMerge/>
          </w:tcPr>
          <w:p w:rsidR="002A2ED5" w:rsidRPr="00AB62BB" w:rsidRDefault="002A2ED5" w:rsidP="002A2ED5">
            <w:pPr>
              <w:rPr>
                <w:b/>
                <w:sz w:val="20"/>
                <w:szCs w:val="20"/>
              </w:rPr>
            </w:pPr>
          </w:p>
        </w:tc>
        <w:tc>
          <w:tcPr>
            <w:tcW w:w="6863" w:type="dxa"/>
            <w:gridSpan w:val="2"/>
          </w:tcPr>
          <w:p w:rsidR="002A2ED5" w:rsidRPr="00AB62BB"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AB62BB">
              <w:rPr>
                <w:b/>
                <w:bCs/>
                <w:sz w:val="20"/>
                <w:szCs w:val="20"/>
              </w:rPr>
              <w:t>Контрольные работы (зачёт)</w:t>
            </w:r>
          </w:p>
        </w:tc>
        <w:tc>
          <w:tcPr>
            <w:tcW w:w="3217" w:type="dxa"/>
          </w:tcPr>
          <w:p w:rsidR="002A2ED5" w:rsidRPr="00AB62BB" w:rsidRDefault="002A2ED5" w:rsidP="002A2ED5">
            <w:pPr>
              <w:jc w:val="center"/>
              <w:rPr>
                <w:sz w:val="20"/>
                <w:szCs w:val="20"/>
              </w:rPr>
            </w:pPr>
            <w:r w:rsidRPr="00AB62BB">
              <w:rPr>
                <w:sz w:val="20"/>
                <w:szCs w:val="20"/>
              </w:rPr>
              <w:t>1</w:t>
            </w:r>
          </w:p>
        </w:tc>
        <w:tc>
          <w:tcPr>
            <w:tcW w:w="1440" w:type="dxa"/>
            <w:shd w:val="clear" w:color="auto" w:fill="auto"/>
          </w:tcPr>
          <w:p w:rsidR="002A2ED5" w:rsidRPr="00AB62BB" w:rsidRDefault="002A2ED5" w:rsidP="002A2ED5">
            <w:pPr>
              <w:jc w:val="center"/>
              <w:rPr>
                <w:sz w:val="20"/>
                <w:szCs w:val="20"/>
              </w:rPr>
            </w:pPr>
            <w:r w:rsidRPr="00AB62BB">
              <w:rPr>
                <w:sz w:val="20"/>
                <w:szCs w:val="20"/>
              </w:rPr>
              <w:t>1,2,3</w:t>
            </w:r>
          </w:p>
        </w:tc>
      </w:tr>
      <w:tr w:rsidR="002A2ED5" w:rsidRPr="00B557BE" w:rsidTr="006127EC">
        <w:trPr>
          <w:trHeight w:val="15"/>
        </w:trPr>
        <w:tc>
          <w:tcPr>
            <w:tcW w:w="3168" w:type="dxa"/>
            <w:vMerge/>
          </w:tcPr>
          <w:p w:rsidR="002A2ED5" w:rsidRPr="00AB62BB" w:rsidRDefault="002A2ED5" w:rsidP="002A2ED5">
            <w:pPr>
              <w:rPr>
                <w:b/>
                <w:sz w:val="20"/>
                <w:szCs w:val="20"/>
              </w:rPr>
            </w:pPr>
          </w:p>
        </w:tc>
        <w:tc>
          <w:tcPr>
            <w:tcW w:w="6863" w:type="dxa"/>
            <w:gridSpan w:val="2"/>
          </w:tcPr>
          <w:p w:rsidR="002A2ED5" w:rsidRPr="00AB62BB" w:rsidRDefault="002A2ED5" w:rsidP="002A2ED5">
            <w:pPr>
              <w:jc w:val="both"/>
              <w:rPr>
                <w:sz w:val="20"/>
                <w:szCs w:val="20"/>
              </w:rPr>
            </w:pPr>
            <w:r w:rsidRPr="00AB62BB">
              <w:rPr>
                <w:b/>
                <w:sz w:val="20"/>
                <w:szCs w:val="20"/>
              </w:rPr>
              <w:t>Самостоятельная работа обучающихся</w:t>
            </w:r>
          </w:p>
        </w:tc>
        <w:tc>
          <w:tcPr>
            <w:tcW w:w="3217" w:type="dxa"/>
          </w:tcPr>
          <w:p w:rsidR="002A2ED5" w:rsidRPr="00AB62BB" w:rsidRDefault="002A2ED5" w:rsidP="002A2ED5">
            <w:pPr>
              <w:jc w:val="center"/>
              <w:rPr>
                <w:sz w:val="20"/>
                <w:szCs w:val="20"/>
              </w:rPr>
            </w:pPr>
            <w:r w:rsidRPr="00AB62BB">
              <w:rPr>
                <w:sz w:val="20"/>
                <w:szCs w:val="20"/>
              </w:rPr>
              <w:t>12</w:t>
            </w:r>
          </w:p>
        </w:tc>
        <w:tc>
          <w:tcPr>
            <w:tcW w:w="1440" w:type="dxa"/>
            <w:shd w:val="clear" w:color="auto" w:fill="auto"/>
          </w:tcPr>
          <w:p w:rsidR="002A2ED5" w:rsidRPr="00AB62BB" w:rsidRDefault="002A2ED5" w:rsidP="002A2ED5">
            <w:pPr>
              <w:jc w:val="center"/>
              <w:rPr>
                <w:sz w:val="20"/>
                <w:szCs w:val="20"/>
              </w:rPr>
            </w:pPr>
          </w:p>
        </w:tc>
      </w:tr>
      <w:tr w:rsidR="002A2ED5" w:rsidRPr="006A70D9" w:rsidTr="006127EC">
        <w:trPr>
          <w:trHeight w:val="210"/>
        </w:trPr>
        <w:tc>
          <w:tcPr>
            <w:tcW w:w="3168" w:type="dxa"/>
          </w:tcPr>
          <w:p w:rsidR="002A2ED5" w:rsidRPr="006A70D9" w:rsidRDefault="002A2ED5" w:rsidP="002A2ED5">
            <w:pPr>
              <w:rPr>
                <w:b/>
                <w:sz w:val="20"/>
                <w:szCs w:val="20"/>
              </w:rPr>
            </w:pPr>
            <w:r w:rsidRPr="006A70D9">
              <w:rPr>
                <w:b/>
                <w:sz w:val="20"/>
                <w:szCs w:val="20"/>
              </w:rPr>
              <w:t xml:space="preserve">Раздел </w:t>
            </w:r>
            <w:r w:rsidRPr="006A70D9">
              <w:rPr>
                <w:b/>
                <w:sz w:val="20"/>
                <w:szCs w:val="20"/>
                <w:lang w:val="en-US"/>
              </w:rPr>
              <w:t>III</w:t>
            </w:r>
            <w:r w:rsidRPr="006A70D9">
              <w:rPr>
                <w:b/>
                <w:sz w:val="20"/>
                <w:szCs w:val="20"/>
              </w:rPr>
              <w:t xml:space="preserve">, </w:t>
            </w:r>
            <w:r w:rsidRPr="006A70D9">
              <w:rPr>
                <w:b/>
                <w:sz w:val="20"/>
                <w:szCs w:val="20"/>
                <w:lang w:val="en-US"/>
              </w:rPr>
              <w:t>IV</w:t>
            </w:r>
            <w:r w:rsidRPr="006A70D9">
              <w:rPr>
                <w:b/>
                <w:sz w:val="20"/>
                <w:szCs w:val="20"/>
              </w:rPr>
              <w:t>.  История исполнительского искусства</w:t>
            </w:r>
          </w:p>
        </w:tc>
        <w:tc>
          <w:tcPr>
            <w:tcW w:w="6863" w:type="dxa"/>
            <w:gridSpan w:val="2"/>
          </w:tcPr>
          <w:p w:rsidR="002A2ED5" w:rsidRPr="006A70D9" w:rsidRDefault="002A2ED5" w:rsidP="002A2ED5">
            <w:pPr>
              <w:jc w:val="center"/>
              <w:rPr>
                <w:sz w:val="20"/>
                <w:szCs w:val="20"/>
              </w:rPr>
            </w:pPr>
            <w:r w:rsidRPr="006A70D9">
              <w:rPr>
                <w:b/>
                <w:vanish/>
                <w:sz w:val="20"/>
                <w:szCs w:val="20"/>
              </w:rPr>
              <w:t>ласс  (18 сесеместр</w:t>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r w:rsidRPr="006A70D9">
              <w:rPr>
                <w:b/>
                <w:vanish/>
                <w:sz w:val="20"/>
                <w:szCs w:val="20"/>
                <w:lang w:val="en-US"/>
              </w:rPr>
              <w:pgNum/>
            </w:r>
          </w:p>
        </w:tc>
        <w:tc>
          <w:tcPr>
            <w:tcW w:w="3217" w:type="dxa"/>
          </w:tcPr>
          <w:p w:rsidR="002A2ED5" w:rsidRPr="006A70D9" w:rsidRDefault="002A2ED5" w:rsidP="002A2ED5">
            <w:pPr>
              <w:jc w:val="center"/>
              <w:rPr>
                <w:b/>
                <w:sz w:val="20"/>
                <w:szCs w:val="20"/>
              </w:rPr>
            </w:pPr>
            <w:r w:rsidRPr="006A70D9">
              <w:rPr>
                <w:b/>
                <w:sz w:val="20"/>
                <w:szCs w:val="20"/>
              </w:rPr>
              <w:t>100 (92+36ср)</w:t>
            </w:r>
          </w:p>
        </w:tc>
        <w:tc>
          <w:tcPr>
            <w:tcW w:w="1440" w:type="dxa"/>
            <w:shd w:val="clear" w:color="auto" w:fill="auto"/>
          </w:tcPr>
          <w:p w:rsidR="002A2ED5" w:rsidRPr="006A70D9" w:rsidRDefault="002A2ED5" w:rsidP="002A2ED5">
            <w:pPr>
              <w:jc w:val="center"/>
              <w:rPr>
                <w:sz w:val="20"/>
                <w:szCs w:val="20"/>
              </w:rPr>
            </w:pPr>
          </w:p>
        </w:tc>
      </w:tr>
      <w:tr w:rsidR="002A2ED5" w:rsidRPr="00B557BE" w:rsidTr="006127EC">
        <w:trPr>
          <w:trHeight w:val="210"/>
        </w:trPr>
        <w:tc>
          <w:tcPr>
            <w:tcW w:w="3168" w:type="dxa"/>
          </w:tcPr>
          <w:p w:rsidR="002A2ED5" w:rsidRPr="006A70D9" w:rsidRDefault="002A2ED5" w:rsidP="002A2ED5">
            <w:pPr>
              <w:rPr>
                <w:b/>
                <w:sz w:val="20"/>
                <w:szCs w:val="20"/>
              </w:rPr>
            </w:pPr>
          </w:p>
        </w:tc>
        <w:tc>
          <w:tcPr>
            <w:tcW w:w="6863" w:type="dxa"/>
            <w:gridSpan w:val="2"/>
          </w:tcPr>
          <w:p w:rsidR="002A2ED5" w:rsidRPr="006A70D9" w:rsidRDefault="002A2ED5" w:rsidP="002A2ED5">
            <w:pPr>
              <w:jc w:val="center"/>
              <w:rPr>
                <w:b/>
                <w:sz w:val="20"/>
                <w:szCs w:val="20"/>
              </w:rPr>
            </w:pPr>
            <w:r w:rsidRPr="006A70D9">
              <w:rPr>
                <w:b/>
                <w:sz w:val="20"/>
                <w:szCs w:val="20"/>
              </w:rPr>
              <w:t>9 класс (1 полугодие)</w:t>
            </w:r>
          </w:p>
        </w:tc>
        <w:tc>
          <w:tcPr>
            <w:tcW w:w="3217" w:type="dxa"/>
          </w:tcPr>
          <w:p w:rsidR="002A2ED5" w:rsidRPr="006A70D9" w:rsidRDefault="002A2ED5" w:rsidP="002A2ED5">
            <w:pPr>
              <w:jc w:val="center"/>
              <w:rPr>
                <w:b/>
                <w:sz w:val="20"/>
                <w:szCs w:val="20"/>
              </w:rPr>
            </w:pPr>
            <w:r w:rsidRPr="006A70D9">
              <w:rPr>
                <w:b/>
                <w:sz w:val="20"/>
                <w:szCs w:val="20"/>
              </w:rPr>
              <w:t>16+6ср</w:t>
            </w:r>
          </w:p>
        </w:tc>
        <w:tc>
          <w:tcPr>
            <w:tcW w:w="1440" w:type="dxa"/>
            <w:shd w:val="clear" w:color="auto" w:fill="auto"/>
          </w:tcPr>
          <w:p w:rsidR="002A2ED5" w:rsidRPr="006A70D9" w:rsidRDefault="002A2ED5" w:rsidP="002A2ED5">
            <w:pPr>
              <w:jc w:val="center"/>
              <w:rPr>
                <w:sz w:val="20"/>
                <w:szCs w:val="20"/>
              </w:rPr>
            </w:pPr>
          </w:p>
        </w:tc>
      </w:tr>
      <w:tr w:rsidR="002A2ED5" w:rsidRPr="00B557BE" w:rsidTr="006127EC">
        <w:trPr>
          <w:trHeight w:val="210"/>
        </w:trPr>
        <w:tc>
          <w:tcPr>
            <w:tcW w:w="3168" w:type="dxa"/>
          </w:tcPr>
          <w:p w:rsidR="002A2ED5" w:rsidRPr="006A70D9" w:rsidRDefault="002A2ED5" w:rsidP="002A2ED5">
            <w:pPr>
              <w:rPr>
                <w:b/>
                <w:sz w:val="20"/>
                <w:szCs w:val="20"/>
              </w:rPr>
            </w:pPr>
            <w:r w:rsidRPr="006A70D9">
              <w:rPr>
                <w:b/>
                <w:sz w:val="20"/>
                <w:szCs w:val="20"/>
              </w:rPr>
              <w:t>Тема 3.1 Введение</w:t>
            </w:r>
          </w:p>
        </w:tc>
        <w:tc>
          <w:tcPr>
            <w:tcW w:w="6863" w:type="dxa"/>
            <w:gridSpan w:val="2"/>
          </w:tcPr>
          <w:p w:rsidR="002A2ED5" w:rsidRPr="006A70D9" w:rsidRDefault="002A2ED5" w:rsidP="002A2ED5">
            <w:pPr>
              <w:jc w:val="both"/>
              <w:rPr>
                <w:sz w:val="20"/>
                <w:szCs w:val="20"/>
              </w:rPr>
            </w:pPr>
            <w:r w:rsidRPr="006A70D9">
              <w:rPr>
                <w:sz w:val="20"/>
                <w:szCs w:val="20"/>
              </w:rPr>
              <w:t>История фортепианного искусства и исполнительства как часть общей истории искусства. Связь музыкального исполнительства с музыкальной педагогикой, музыкальной эстетикой, историей музыки, историей музыкального образования.</w:t>
            </w:r>
          </w:p>
          <w:p w:rsidR="002A2ED5" w:rsidRPr="006A70D9" w:rsidRDefault="002A2ED5" w:rsidP="002A2ED5">
            <w:pPr>
              <w:jc w:val="both"/>
              <w:rPr>
                <w:sz w:val="20"/>
                <w:szCs w:val="20"/>
              </w:rPr>
            </w:pPr>
            <w:r w:rsidRPr="006A70D9">
              <w:rPr>
                <w:sz w:val="20"/>
                <w:szCs w:val="20"/>
              </w:rPr>
              <w:t xml:space="preserve">Основные проблемы науки об исполнительстве, ее источники и категориальный аппарат. </w:t>
            </w:r>
          </w:p>
          <w:p w:rsidR="002A2ED5" w:rsidRPr="006A70D9" w:rsidRDefault="002A2ED5" w:rsidP="002A2ED5">
            <w:pPr>
              <w:jc w:val="both"/>
              <w:rPr>
                <w:sz w:val="20"/>
                <w:szCs w:val="20"/>
              </w:rPr>
            </w:pPr>
            <w:r w:rsidRPr="006A70D9">
              <w:rPr>
                <w:sz w:val="20"/>
                <w:szCs w:val="20"/>
              </w:rPr>
              <w:t>Вопросы музыкального исполнительства. Подлинник музыкального произведения. Нотный текст как знаковая система.</w:t>
            </w:r>
          </w:p>
        </w:tc>
        <w:tc>
          <w:tcPr>
            <w:tcW w:w="3217" w:type="dxa"/>
          </w:tcPr>
          <w:p w:rsidR="002A2ED5" w:rsidRPr="006A70D9" w:rsidRDefault="002A2ED5" w:rsidP="002A2ED5">
            <w:pPr>
              <w:jc w:val="center"/>
              <w:rPr>
                <w:sz w:val="20"/>
                <w:szCs w:val="20"/>
              </w:rPr>
            </w:pPr>
            <w:r w:rsidRPr="006A70D9">
              <w:rPr>
                <w:sz w:val="20"/>
                <w:szCs w:val="20"/>
              </w:rPr>
              <w:t>2</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tcPr>
          <w:p w:rsidR="002A2ED5" w:rsidRPr="006A70D9" w:rsidRDefault="002A2ED5" w:rsidP="002A2ED5">
            <w:pPr>
              <w:jc w:val="both"/>
              <w:rPr>
                <w:b/>
                <w:sz w:val="20"/>
                <w:szCs w:val="20"/>
              </w:rPr>
            </w:pPr>
            <w:r w:rsidRPr="006A70D9">
              <w:rPr>
                <w:b/>
                <w:sz w:val="20"/>
                <w:szCs w:val="20"/>
              </w:rPr>
              <w:t xml:space="preserve">Тема 3.2 </w:t>
            </w:r>
          </w:p>
          <w:p w:rsidR="002A2ED5" w:rsidRPr="006A70D9" w:rsidRDefault="002A2ED5" w:rsidP="002A2ED5">
            <w:pPr>
              <w:jc w:val="both"/>
            </w:pPr>
            <w:r w:rsidRPr="006A70D9">
              <w:t xml:space="preserve"> </w:t>
            </w:r>
            <w:r w:rsidRPr="006A70D9">
              <w:rPr>
                <w:b/>
                <w:sz w:val="20"/>
                <w:szCs w:val="20"/>
              </w:rPr>
              <w:t>Клавирные школы 16 – 18 веков</w:t>
            </w:r>
          </w:p>
          <w:p w:rsidR="002A2ED5" w:rsidRPr="006A70D9" w:rsidRDefault="002A2ED5" w:rsidP="002A2ED5">
            <w:pPr>
              <w:rPr>
                <w:b/>
                <w:sz w:val="20"/>
                <w:szCs w:val="20"/>
              </w:rPr>
            </w:pPr>
          </w:p>
        </w:tc>
        <w:tc>
          <w:tcPr>
            <w:tcW w:w="6863" w:type="dxa"/>
            <w:gridSpan w:val="2"/>
          </w:tcPr>
          <w:p w:rsidR="002A2ED5" w:rsidRPr="006A70D9" w:rsidRDefault="002A2ED5" w:rsidP="002A2ED5">
            <w:pPr>
              <w:jc w:val="both"/>
              <w:rPr>
                <w:sz w:val="20"/>
                <w:szCs w:val="20"/>
              </w:rPr>
            </w:pPr>
            <w:r w:rsidRPr="006A70D9">
              <w:rPr>
                <w:sz w:val="20"/>
                <w:szCs w:val="20"/>
              </w:rPr>
              <w:t xml:space="preserve">Зарождение и эволюция клавишных музыкальных инструментов. Влияние органного и лютневого искусства на клавирную музыку (жанры, формы, фактура) и клавирное исполнительство (приемы игры, аппликатура). </w:t>
            </w:r>
          </w:p>
          <w:p w:rsidR="002A2ED5" w:rsidRPr="006A70D9" w:rsidRDefault="002A2ED5" w:rsidP="002A2ED5">
            <w:pPr>
              <w:jc w:val="both"/>
              <w:rPr>
                <w:sz w:val="20"/>
                <w:szCs w:val="20"/>
              </w:rPr>
            </w:pPr>
            <w:r w:rsidRPr="006A70D9">
              <w:rPr>
                <w:sz w:val="20"/>
                <w:szCs w:val="20"/>
              </w:rPr>
              <w:t xml:space="preserve">Клавесин, клавикорд, их разновидности, устройство и звуковые особенности. </w:t>
            </w:r>
          </w:p>
          <w:p w:rsidR="002A2ED5" w:rsidRPr="006A70D9" w:rsidRDefault="002A2ED5" w:rsidP="002A2ED5">
            <w:pPr>
              <w:jc w:val="both"/>
              <w:rPr>
                <w:sz w:val="20"/>
                <w:szCs w:val="20"/>
              </w:rPr>
            </w:pPr>
            <w:r w:rsidRPr="006A70D9">
              <w:rPr>
                <w:sz w:val="20"/>
                <w:szCs w:val="20"/>
              </w:rPr>
              <w:t>Центральная фигура клавирного периода: музыкант – универсал. Искусство импровизации.</w:t>
            </w:r>
          </w:p>
          <w:p w:rsidR="002A2ED5" w:rsidRPr="006A70D9" w:rsidRDefault="002A2ED5" w:rsidP="002A2ED5">
            <w:pPr>
              <w:jc w:val="both"/>
              <w:rPr>
                <w:sz w:val="20"/>
                <w:szCs w:val="20"/>
              </w:rPr>
            </w:pPr>
            <w:r w:rsidRPr="006A70D9">
              <w:rPr>
                <w:sz w:val="20"/>
                <w:szCs w:val="20"/>
              </w:rPr>
              <w:t>Английская школа. Зарождение искусства верджиналистов, его ренессансные черты, связь с исторической обстановкой и бытом. Творчество У. Берда, Дж. Булла, О. Гиббонса. Генри Перселл: от ренессанса к барокко.</w:t>
            </w:r>
          </w:p>
          <w:p w:rsidR="002A2ED5" w:rsidRPr="006A70D9" w:rsidRDefault="002A2ED5" w:rsidP="002A2ED5">
            <w:pPr>
              <w:jc w:val="both"/>
              <w:rPr>
                <w:sz w:val="20"/>
                <w:szCs w:val="20"/>
              </w:rPr>
            </w:pPr>
            <w:r w:rsidRPr="006A70D9">
              <w:rPr>
                <w:sz w:val="20"/>
                <w:szCs w:val="20"/>
              </w:rPr>
              <w:t>Итальянская школа. Ренессанс инструментальная культура: образная сфера, жанры, фактурные принципы. Венецианская школа. Трактат Дж. Дируты «Трансильванец». Исполнительская и композиторская деятельность Дж. Фрескобальди.</w:t>
            </w:r>
          </w:p>
          <w:p w:rsidR="002A2ED5" w:rsidRPr="006A70D9" w:rsidRDefault="002A2ED5" w:rsidP="002A2ED5">
            <w:pPr>
              <w:jc w:val="both"/>
              <w:rPr>
                <w:sz w:val="20"/>
                <w:szCs w:val="20"/>
              </w:rPr>
            </w:pPr>
            <w:r w:rsidRPr="006A70D9">
              <w:rPr>
                <w:sz w:val="20"/>
                <w:szCs w:val="20"/>
              </w:rPr>
              <w:t xml:space="preserve">Французская школа. Ж. Де Шамбоньер и его ученики. Творчество Ф. Куперена – вершина французского клавесинизма. Трактат Ф. Куперена « Искусство игры на клавесине», его роль в развитии исполнительства и педагогики. </w:t>
            </w:r>
          </w:p>
          <w:p w:rsidR="002A2ED5" w:rsidRPr="006A70D9" w:rsidRDefault="002A2ED5" w:rsidP="002A2ED5">
            <w:pPr>
              <w:jc w:val="both"/>
              <w:rPr>
                <w:sz w:val="20"/>
                <w:szCs w:val="20"/>
              </w:rPr>
            </w:pPr>
            <w:r w:rsidRPr="006A70D9">
              <w:rPr>
                <w:sz w:val="20"/>
                <w:szCs w:val="20"/>
              </w:rPr>
              <w:t>Клавесинное творчество Ж.-Ф. Дандрие, К. Дакена: поворот к сентиментализму.</w:t>
            </w:r>
          </w:p>
          <w:p w:rsidR="002A2ED5" w:rsidRPr="006A70D9" w:rsidRDefault="002A2ED5" w:rsidP="002A2ED5">
            <w:pPr>
              <w:jc w:val="both"/>
              <w:rPr>
                <w:sz w:val="20"/>
                <w:szCs w:val="20"/>
              </w:rPr>
            </w:pPr>
            <w:r w:rsidRPr="006A70D9">
              <w:rPr>
                <w:sz w:val="20"/>
                <w:szCs w:val="20"/>
              </w:rPr>
              <w:t>Ж.- Ф. Рамо, его клавесинное творчество, исполнительство и педагогика.</w:t>
            </w:r>
          </w:p>
        </w:tc>
        <w:tc>
          <w:tcPr>
            <w:tcW w:w="3217" w:type="dxa"/>
          </w:tcPr>
          <w:p w:rsidR="002A2ED5" w:rsidRPr="006A70D9" w:rsidRDefault="002A2ED5" w:rsidP="002A2ED5">
            <w:pPr>
              <w:jc w:val="center"/>
              <w:rPr>
                <w:sz w:val="20"/>
                <w:szCs w:val="20"/>
              </w:rPr>
            </w:pPr>
            <w:r w:rsidRPr="006A70D9">
              <w:rPr>
                <w:sz w:val="20"/>
                <w:szCs w:val="20"/>
              </w:rPr>
              <w:t>6</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776625">
        <w:trPr>
          <w:trHeight w:val="210"/>
        </w:trPr>
        <w:tc>
          <w:tcPr>
            <w:tcW w:w="3168" w:type="dxa"/>
            <w:shd w:val="clear" w:color="auto" w:fill="auto"/>
          </w:tcPr>
          <w:p w:rsidR="002A2ED5" w:rsidRPr="006A70D9" w:rsidRDefault="002A2ED5" w:rsidP="002A2ED5">
            <w:pPr>
              <w:jc w:val="both"/>
              <w:rPr>
                <w:b/>
                <w:sz w:val="20"/>
                <w:szCs w:val="20"/>
              </w:rPr>
            </w:pPr>
            <w:r w:rsidRPr="006A70D9">
              <w:rPr>
                <w:b/>
                <w:sz w:val="20"/>
                <w:szCs w:val="20"/>
              </w:rPr>
              <w:t>Тема 3.3  Клавирное творчество И.С.Баха</w:t>
            </w: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Периодизация баховского клавирного творчества его  эволюция и основные стилистические особенности. Проблемы исполнения «Хорошо темперированного клавира», его различные редакции. Жанр клавирного концерта.</w:t>
            </w:r>
          </w:p>
          <w:p w:rsidR="002A2ED5" w:rsidRPr="006A70D9" w:rsidRDefault="002A2ED5" w:rsidP="002A2ED5">
            <w:pPr>
              <w:jc w:val="both"/>
              <w:rPr>
                <w:sz w:val="20"/>
                <w:szCs w:val="20"/>
              </w:rPr>
            </w:pPr>
            <w:r w:rsidRPr="006A70D9">
              <w:rPr>
                <w:sz w:val="20"/>
                <w:szCs w:val="20"/>
              </w:rPr>
              <w:t xml:space="preserve">Символы в инструментальных произведениях Баха. </w:t>
            </w:r>
          </w:p>
          <w:p w:rsidR="002A2ED5" w:rsidRPr="006A70D9" w:rsidRDefault="002A2ED5" w:rsidP="002A2ED5">
            <w:pPr>
              <w:jc w:val="both"/>
              <w:rPr>
                <w:sz w:val="20"/>
                <w:szCs w:val="20"/>
              </w:rPr>
            </w:pPr>
            <w:r w:rsidRPr="006A70D9">
              <w:rPr>
                <w:sz w:val="20"/>
                <w:szCs w:val="20"/>
              </w:rPr>
              <w:t>Проблемы интерпретации баховского клавирного наследия, крупнейшие исполнители и их традиции.</w:t>
            </w:r>
          </w:p>
        </w:tc>
        <w:tc>
          <w:tcPr>
            <w:tcW w:w="3217" w:type="dxa"/>
            <w:shd w:val="clear" w:color="auto" w:fill="auto"/>
          </w:tcPr>
          <w:p w:rsidR="002A2ED5" w:rsidRPr="006A70D9" w:rsidRDefault="002A2ED5" w:rsidP="002A2ED5">
            <w:pPr>
              <w:jc w:val="center"/>
              <w:rPr>
                <w:sz w:val="20"/>
                <w:szCs w:val="20"/>
              </w:rPr>
            </w:pPr>
            <w:r w:rsidRPr="006A70D9">
              <w:rPr>
                <w:sz w:val="20"/>
                <w:szCs w:val="20"/>
              </w:rPr>
              <w:t>4</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776625">
        <w:trPr>
          <w:trHeight w:val="210"/>
        </w:trPr>
        <w:tc>
          <w:tcPr>
            <w:tcW w:w="3168" w:type="dxa"/>
            <w:shd w:val="clear" w:color="auto" w:fill="auto"/>
          </w:tcPr>
          <w:p w:rsidR="002A2ED5" w:rsidRPr="006A70D9" w:rsidRDefault="002A2ED5" w:rsidP="002A2ED5">
            <w:pPr>
              <w:jc w:val="both"/>
              <w:rPr>
                <w:b/>
                <w:sz w:val="20"/>
                <w:szCs w:val="20"/>
              </w:rPr>
            </w:pPr>
            <w:r w:rsidRPr="006A70D9">
              <w:rPr>
                <w:b/>
                <w:sz w:val="20"/>
                <w:szCs w:val="20"/>
              </w:rPr>
              <w:t>Тема 3.4 Клавирное творчество Г.Генделя, Д.Скарлатти</w:t>
            </w: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 xml:space="preserve">Творчество Г.Генделя как выражение эстетических принципов эпохи барокко. Сюиты и концерты. </w:t>
            </w:r>
          </w:p>
          <w:p w:rsidR="002A2ED5" w:rsidRPr="006A70D9" w:rsidRDefault="002A2ED5" w:rsidP="002A2ED5">
            <w:pPr>
              <w:jc w:val="both"/>
              <w:rPr>
                <w:sz w:val="20"/>
                <w:szCs w:val="20"/>
              </w:rPr>
            </w:pPr>
            <w:r w:rsidRPr="006A70D9">
              <w:rPr>
                <w:sz w:val="20"/>
                <w:szCs w:val="20"/>
              </w:rPr>
              <w:t>Д. Скарлатти. Преодоление эстетики барокко. Многообразие жанровых истоков клавирного творчества. Виртуозность как инструментальный фактор, получивший самостоятельное значение.</w:t>
            </w:r>
          </w:p>
          <w:p w:rsidR="002A2ED5" w:rsidRPr="006A70D9" w:rsidRDefault="002A2ED5" w:rsidP="002A2ED5">
            <w:pPr>
              <w:jc w:val="both"/>
              <w:rPr>
                <w:sz w:val="20"/>
                <w:szCs w:val="20"/>
              </w:rPr>
            </w:pPr>
            <w:r w:rsidRPr="006A70D9">
              <w:rPr>
                <w:sz w:val="20"/>
                <w:szCs w:val="20"/>
              </w:rPr>
              <w:t xml:space="preserve"> Традиции исполнения клавирных произведений Д. Скарлатти и современная исполнительская практика.</w:t>
            </w:r>
          </w:p>
        </w:tc>
        <w:tc>
          <w:tcPr>
            <w:tcW w:w="3217" w:type="dxa"/>
            <w:shd w:val="clear" w:color="auto" w:fill="auto"/>
          </w:tcPr>
          <w:p w:rsidR="002A2ED5" w:rsidRPr="006A70D9" w:rsidRDefault="002A2ED5" w:rsidP="002A2ED5">
            <w:pPr>
              <w:jc w:val="center"/>
              <w:rPr>
                <w:sz w:val="20"/>
                <w:szCs w:val="20"/>
              </w:rPr>
            </w:pPr>
            <w:r w:rsidRPr="006A70D9">
              <w:rPr>
                <w:sz w:val="20"/>
                <w:szCs w:val="20"/>
              </w:rPr>
              <w:t>3</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776625">
        <w:trPr>
          <w:trHeight w:val="210"/>
        </w:trPr>
        <w:tc>
          <w:tcPr>
            <w:tcW w:w="3168" w:type="dxa"/>
            <w:vMerge w:val="restart"/>
          </w:tcPr>
          <w:p w:rsidR="002A2ED5" w:rsidRPr="006A70D9" w:rsidRDefault="002A2ED5" w:rsidP="002A2ED5">
            <w:pPr>
              <w:jc w:val="both"/>
              <w:rPr>
                <w:b/>
                <w:sz w:val="20"/>
                <w:szCs w:val="20"/>
              </w:rPr>
            </w:pPr>
          </w:p>
        </w:tc>
        <w:tc>
          <w:tcPr>
            <w:tcW w:w="6863" w:type="dxa"/>
            <w:gridSpan w:val="2"/>
            <w:shd w:val="clear" w:color="auto" w:fill="auto"/>
          </w:tcPr>
          <w:p w:rsidR="002A2ED5" w:rsidRPr="006A70D9" w:rsidRDefault="002A2ED5" w:rsidP="002A2ED5">
            <w:pPr>
              <w:jc w:val="both"/>
              <w:rPr>
                <w:b/>
                <w:sz w:val="20"/>
                <w:szCs w:val="20"/>
              </w:rPr>
            </w:pPr>
            <w:r w:rsidRPr="006A70D9">
              <w:rPr>
                <w:rFonts w:eastAsia="Calibri"/>
                <w:b/>
                <w:bCs/>
                <w:sz w:val="20"/>
                <w:szCs w:val="20"/>
              </w:rPr>
              <w:t xml:space="preserve">В том числе </w:t>
            </w:r>
            <w:r w:rsidRPr="006A70D9">
              <w:rPr>
                <w:b/>
                <w:sz w:val="20"/>
                <w:szCs w:val="20"/>
              </w:rPr>
              <w:t>Теоретические занятия</w:t>
            </w:r>
          </w:p>
        </w:tc>
        <w:tc>
          <w:tcPr>
            <w:tcW w:w="3217" w:type="dxa"/>
            <w:shd w:val="clear" w:color="auto" w:fill="auto"/>
          </w:tcPr>
          <w:p w:rsidR="002A2ED5" w:rsidRPr="006A70D9" w:rsidRDefault="002A2ED5" w:rsidP="002A2ED5">
            <w:pPr>
              <w:jc w:val="right"/>
              <w:rPr>
                <w:i/>
                <w:sz w:val="20"/>
                <w:szCs w:val="20"/>
              </w:rPr>
            </w:pPr>
            <w:r w:rsidRPr="006A70D9">
              <w:rPr>
                <w:i/>
                <w:sz w:val="20"/>
                <w:szCs w:val="20"/>
              </w:rPr>
              <w:t>15</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776625">
        <w:trPr>
          <w:trHeight w:val="210"/>
        </w:trPr>
        <w:tc>
          <w:tcPr>
            <w:tcW w:w="3168" w:type="dxa"/>
            <w:vMerge/>
          </w:tcPr>
          <w:p w:rsidR="002A2ED5" w:rsidRPr="006A70D9" w:rsidRDefault="002A2ED5" w:rsidP="002A2ED5">
            <w:pPr>
              <w:jc w:val="both"/>
              <w:rPr>
                <w:b/>
                <w:sz w:val="20"/>
                <w:szCs w:val="20"/>
              </w:rPr>
            </w:pPr>
          </w:p>
        </w:tc>
        <w:tc>
          <w:tcPr>
            <w:tcW w:w="6863" w:type="dxa"/>
            <w:gridSpan w:val="2"/>
            <w:shd w:val="clear" w:color="auto" w:fill="auto"/>
          </w:tcPr>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
                <w:bCs/>
                <w:sz w:val="20"/>
                <w:szCs w:val="20"/>
              </w:rPr>
              <w:t>Контрольные работы</w:t>
            </w:r>
          </w:p>
        </w:tc>
        <w:tc>
          <w:tcPr>
            <w:tcW w:w="3217" w:type="dxa"/>
            <w:shd w:val="clear" w:color="auto" w:fill="auto"/>
          </w:tcPr>
          <w:p w:rsidR="002A2ED5" w:rsidRPr="006A70D9" w:rsidRDefault="002A2ED5" w:rsidP="002A2ED5">
            <w:pPr>
              <w:jc w:val="center"/>
              <w:rPr>
                <w:sz w:val="20"/>
                <w:szCs w:val="20"/>
              </w:rPr>
            </w:pPr>
            <w:r w:rsidRPr="006A70D9">
              <w:rPr>
                <w:sz w:val="20"/>
                <w:szCs w:val="20"/>
              </w:rPr>
              <w:t>1</w:t>
            </w:r>
          </w:p>
        </w:tc>
        <w:tc>
          <w:tcPr>
            <w:tcW w:w="1440" w:type="dxa"/>
            <w:shd w:val="clear" w:color="auto" w:fill="auto"/>
          </w:tcPr>
          <w:p w:rsidR="002A2ED5" w:rsidRPr="006A70D9" w:rsidRDefault="002A2ED5" w:rsidP="002A2ED5">
            <w:pPr>
              <w:jc w:val="center"/>
              <w:rPr>
                <w:sz w:val="20"/>
                <w:szCs w:val="20"/>
              </w:rPr>
            </w:pPr>
            <w:r w:rsidRPr="006A70D9">
              <w:rPr>
                <w:sz w:val="20"/>
                <w:szCs w:val="20"/>
              </w:rPr>
              <w:t>3</w:t>
            </w:r>
          </w:p>
        </w:tc>
      </w:tr>
      <w:tr w:rsidR="002A2ED5" w:rsidRPr="00B557BE" w:rsidTr="006127EC">
        <w:trPr>
          <w:trHeight w:val="210"/>
        </w:trPr>
        <w:tc>
          <w:tcPr>
            <w:tcW w:w="3168" w:type="dxa"/>
          </w:tcPr>
          <w:p w:rsidR="002A2ED5" w:rsidRPr="006A70D9" w:rsidRDefault="002A2ED5" w:rsidP="002A2ED5">
            <w:pPr>
              <w:jc w:val="both"/>
              <w:rPr>
                <w:b/>
                <w:sz w:val="20"/>
                <w:szCs w:val="20"/>
              </w:rPr>
            </w:pPr>
          </w:p>
        </w:tc>
        <w:tc>
          <w:tcPr>
            <w:tcW w:w="6863" w:type="dxa"/>
            <w:gridSpan w:val="2"/>
          </w:tcPr>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
                <w:bCs/>
                <w:sz w:val="20"/>
                <w:szCs w:val="20"/>
              </w:rPr>
              <w:t>Самостоятельная работа обучающихся:</w:t>
            </w:r>
          </w:p>
          <w:p w:rsidR="002A2ED5" w:rsidRPr="006A70D9" w:rsidRDefault="002A2ED5" w:rsidP="002A2ED5">
            <w:pPr>
              <w:pStyle w:val="a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0"/>
              </w:rPr>
            </w:pPr>
            <w:r w:rsidRPr="006A70D9">
              <w:rPr>
                <w:rFonts w:ascii="Times New Roman" w:hAnsi="Times New Roman"/>
                <w:bCs/>
                <w:sz w:val="20"/>
              </w:rPr>
              <w:t>Конспектирование литературы: А.Алексеев «История фортепианного искусства»</w:t>
            </w:r>
          </w:p>
          <w:p w:rsidR="002A2ED5" w:rsidRPr="006A70D9" w:rsidRDefault="002A2ED5" w:rsidP="002A2ED5">
            <w:pPr>
              <w:pStyle w:val="a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0"/>
              </w:rPr>
            </w:pPr>
            <w:r w:rsidRPr="006A70D9">
              <w:rPr>
                <w:rFonts w:ascii="Times New Roman" w:hAnsi="Times New Roman"/>
                <w:bCs/>
                <w:sz w:val="20"/>
              </w:rPr>
              <w:t>Прослушивание аудиозаписей.</w:t>
            </w:r>
          </w:p>
        </w:tc>
        <w:tc>
          <w:tcPr>
            <w:tcW w:w="3217" w:type="dxa"/>
          </w:tcPr>
          <w:p w:rsidR="002A2ED5" w:rsidRPr="006A70D9" w:rsidRDefault="002A2ED5" w:rsidP="002A2ED5">
            <w:pPr>
              <w:jc w:val="center"/>
              <w:rPr>
                <w:b/>
                <w:sz w:val="20"/>
                <w:szCs w:val="20"/>
                <w:lang w:val="en-US"/>
              </w:rPr>
            </w:pPr>
            <w:r w:rsidRPr="006A70D9">
              <w:rPr>
                <w:b/>
                <w:sz w:val="20"/>
                <w:szCs w:val="20"/>
                <w:lang w:val="en-US"/>
              </w:rPr>
              <w:t>6</w:t>
            </w:r>
          </w:p>
        </w:tc>
        <w:tc>
          <w:tcPr>
            <w:tcW w:w="1440" w:type="dxa"/>
            <w:shd w:val="clear" w:color="auto" w:fill="auto"/>
          </w:tcPr>
          <w:p w:rsidR="002A2ED5" w:rsidRPr="006A70D9" w:rsidRDefault="002A2ED5" w:rsidP="002A2ED5">
            <w:pPr>
              <w:jc w:val="center"/>
              <w:rPr>
                <w:sz w:val="20"/>
                <w:szCs w:val="20"/>
              </w:rPr>
            </w:pPr>
          </w:p>
        </w:tc>
      </w:tr>
      <w:tr w:rsidR="002A2ED5" w:rsidRPr="00B557BE" w:rsidTr="00316E91">
        <w:trPr>
          <w:trHeight w:val="210"/>
        </w:trPr>
        <w:tc>
          <w:tcPr>
            <w:tcW w:w="3168" w:type="dxa"/>
          </w:tcPr>
          <w:p w:rsidR="002A2ED5" w:rsidRPr="00F63EBE" w:rsidRDefault="002A2ED5" w:rsidP="002A2ED5">
            <w:pPr>
              <w:jc w:val="both"/>
              <w:rPr>
                <w:b/>
                <w:sz w:val="20"/>
                <w:szCs w:val="20"/>
              </w:rPr>
            </w:pPr>
            <w:r w:rsidRPr="00F63EBE">
              <w:rPr>
                <w:b/>
                <w:sz w:val="20"/>
                <w:szCs w:val="20"/>
              </w:rPr>
              <w:t xml:space="preserve">Раздел </w:t>
            </w:r>
            <w:r w:rsidRPr="00F63EBE">
              <w:rPr>
                <w:b/>
                <w:sz w:val="20"/>
                <w:szCs w:val="20"/>
                <w:lang w:val="en-US"/>
              </w:rPr>
              <w:t>IV</w:t>
            </w:r>
            <w:r w:rsidRPr="00F63EBE">
              <w:rPr>
                <w:b/>
                <w:sz w:val="20"/>
                <w:szCs w:val="20"/>
              </w:rPr>
              <w:t xml:space="preserve">. Классический период развития фортепиано </w:t>
            </w:r>
          </w:p>
        </w:tc>
        <w:tc>
          <w:tcPr>
            <w:tcW w:w="6863" w:type="dxa"/>
            <w:gridSpan w:val="2"/>
            <w:shd w:val="clear" w:color="auto" w:fill="auto"/>
          </w:tcPr>
          <w:p w:rsidR="002A2ED5" w:rsidRPr="00F63EBE"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F63EBE">
              <w:rPr>
                <w:b/>
                <w:bCs/>
                <w:sz w:val="20"/>
                <w:szCs w:val="20"/>
              </w:rPr>
              <w:t xml:space="preserve">9 класс, </w:t>
            </w:r>
            <w:r w:rsidRPr="00F63EBE">
              <w:rPr>
                <w:b/>
                <w:bCs/>
                <w:sz w:val="20"/>
                <w:szCs w:val="20"/>
                <w:lang w:val="en-US"/>
              </w:rPr>
              <w:t>2 полугодие</w:t>
            </w:r>
          </w:p>
        </w:tc>
        <w:tc>
          <w:tcPr>
            <w:tcW w:w="3217" w:type="dxa"/>
            <w:shd w:val="clear" w:color="auto" w:fill="auto"/>
          </w:tcPr>
          <w:p w:rsidR="002A2ED5" w:rsidRPr="00F63EBE" w:rsidRDefault="002A2ED5" w:rsidP="002A2ED5">
            <w:pPr>
              <w:jc w:val="center"/>
              <w:rPr>
                <w:b/>
                <w:sz w:val="20"/>
                <w:szCs w:val="20"/>
              </w:rPr>
            </w:pPr>
            <w:r w:rsidRPr="00F63EBE">
              <w:rPr>
                <w:b/>
                <w:sz w:val="20"/>
                <w:szCs w:val="20"/>
              </w:rPr>
              <w:t>40+16ср</w:t>
            </w:r>
          </w:p>
        </w:tc>
        <w:tc>
          <w:tcPr>
            <w:tcW w:w="1440" w:type="dxa"/>
            <w:shd w:val="clear" w:color="auto" w:fill="auto"/>
          </w:tcPr>
          <w:p w:rsidR="002A2ED5" w:rsidRPr="00B557BE" w:rsidRDefault="002A2ED5" w:rsidP="002A2ED5">
            <w:pPr>
              <w:jc w:val="center"/>
              <w:rPr>
                <w:sz w:val="20"/>
                <w:szCs w:val="20"/>
                <w:highlight w:val="yellow"/>
              </w:rPr>
            </w:pPr>
          </w:p>
        </w:tc>
      </w:tr>
      <w:tr w:rsidR="002A2ED5" w:rsidRPr="00B557BE" w:rsidTr="00C87DAB">
        <w:trPr>
          <w:trHeight w:val="210"/>
        </w:trPr>
        <w:tc>
          <w:tcPr>
            <w:tcW w:w="3168" w:type="dxa"/>
            <w:shd w:val="clear" w:color="auto" w:fill="auto"/>
          </w:tcPr>
          <w:p w:rsidR="002A2ED5" w:rsidRPr="00F63EBE" w:rsidRDefault="002A2ED5" w:rsidP="002A2ED5">
            <w:pPr>
              <w:jc w:val="both"/>
              <w:rPr>
                <w:b/>
                <w:sz w:val="20"/>
                <w:szCs w:val="20"/>
              </w:rPr>
            </w:pPr>
            <w:r w:rsidRPr="00F63EBE">
              <w:rPr>
                <w:b/>
                <w:sz w:val="20"/>
                <w:szCs w:val="20"/>
              </w:rPr>
              <w:t>Тема 4.1 Клавирное творчество Моцарта, Гайдна</w:t>
            </w:r>
          </w:p>
        </w:tc>
        <w:tc>
          <w:tcPr>
            <w:tcW w:w="6863" w:type="dxa"/>
            <w:gridSpan w:val="2"/>
            <w:shd w:val="clear" w:color="auto" w:fill="auto"/>
          </w:tcPr>
          <w:p w:rsidR="002A2ED5" w:rsidRPr="00F63EBE" w:rsidRDefault="002A2ED5" w:rsidP="002A2ED5">
            <w:pPr>
              <w:jc w:val="both"/>
              <w:rPr>
                <w:sz w:val="20"/>
                <w:szCs w:val="20"/>
              </w:rPr>
            </w:pPr>
            <w:r w:rsidRPr="00F63EBE">
              <w:rPr>
                <w:sz w:val="20"/>
                <w:szCs w:val="20"/>
              </w:rPr>
              <w:t>От клавира к фортепиано: изобретение «клавира с молоточками», его звуковые особенности и дальнейшее совершенствование. Причины распространения этого инструмента в профессиональной и любительской среде.</w:t>
            </w:r>
          </w:p>
          <w:p w:rsidR="002A2ED5" w:rsidRPr="00F63EBE" w:rsidRDefault="002A2ED5" w:rsidP="002A2ED5">
            <w:pPr>
              <w:jc w:val="both"/>
              <w:rPr>
                <w:sz w:val="20"/>
                <w:szCs w:val="20"/>
              </w:rPr>
            </w:pPr>
            <w:r w:rsidRPr="00F63EBE">
              <w:rPr>
                <w:sz w:val="20"/>
                <w:szCs w:val="20"/>
              </w:rPr>
              <w:t>Музыкальная культура Вены. Венский классицизм. Клавир и фортепиано в венской классической школе.</w:t>
            </w:r>
          </w:p>
          <w:p w:rsidR="002A2ED5" w:rsidRPr="00F63EBE" w:rsidRDefault="002A2ED5" w:rsidP="002A2ED5">
            <w:pPr>
              <w:jc w:val="both"/>
              <w:rPr>
                <w:sz w:val="20"/>
                <w:szCs w:val="20"/>
              </w:rPr>
            </w:pPr>
            <w:r w:rsidRPr="00F63EBE">
              <w:rPr>
                <w:sz w:val="20"/>
                <w:szCs w:val="20"/>
              </w:rPr>
              <w:t>Творчество И. Гайдна, периодизация его клавирного наследия.</w:t>
            </w:r>
          </w:p>
          <w:p w:rsidR="002A2ED5" w:rsidRPr="00F63EBE" w:rsidRDefault="002A2ED5" w:rsidP="002A2ED5">
            <w:pPr>
              <w:jc w:val="both"/>
              <w:rPr>
                <w:sz w:val="20"/>
                <w:szCs w:val="20"/>
              </w:rPr>
            </w:pPr>
            <w:r w:rsidRPr="00F63EBE">
              <w:rPr>
                <w:sz w:val="20"/>
                <w:szCs w:val="20"/>
              </w:rPr>
              <w:t>Творчество В. Моцарта, проблемы его периодизации. Моцартовские клавирные сонаты: круг образов, особенности строения, фактуры. Клавирные концерты. Моцарт – исполнитель, композитор.</w:t>
            </w:r>
          </w:p>
          <w:p w:rsidR="002A2ED5" w:rsidRPr="00F63EBE"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F63EBE">
              <w:rPr>
                <w:sz w:val="20"/>
                <w:szCs w:val="20"/>
              </w:rPr>
              <w:t>Крупнейшие пианисты – интерпретаторы Моцарта.</w:t>
            </w:r>
          </w:p>
        </w:tc>
        <w:tc>
          <w:tcPr>
            <w:tcW w:w="3217" w:type="dxa"/>
            <w:shd w:val="clear" w:color="auto" w:fill="auto"/>
          </w:tcPr>
          <w:p w:rsidR="002A2ED5" w:rsidRPr="00F63EBE" w:rsidRDefault="002A2ED5" w:rsidP="002A2ED5">
            <w:pPr>
              <w:jc w:val="center"/>
              <w:rPr>
                <w:sz w:val="20"/>
                <w:szCs w:val="20"/>
              </w:rPr>
            </w:pPr>
            <w:r w:rsidRPr="00F63EBE">
              <w:rPr>
                <w:sz w:val="20"/>
                <w:szCs w:val="20"/>
              </w:rPr>
              <w:t>7</w:t>
            </w: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B557BE" w:rsidTr="00316E91">
        <w:trPr>
          <w:trHeight w:val="210"/>
        </w:trPr>
        <w:tc>
          <w:tcPr>
            <w:tcW w:w="3168" w:type="dxa"/>
          </w:tcPr>
          <w:p w:rsidR="002A2ED5" w:rsidRPr="00F63EBE" w:rsidRDefault="002A2ED5" w:rsidP="002A2ED5">
            <w:pPr>
              <w:jc w:val="both"/>
              <w:rPr>
                <w:b/>
                <w:sz w:val="20"/>
                <w:szCs w:val="20"/>
              </w:rPr>
            </w:pPr>
            <w:r w:rsidRPr="00F63EBE">
              <w:rPr>
                <w:b/>
                <w:sz w:val="20"/>
                <w:szCs w:val="20"/>
              </w:rPr>
              <w:t>Тема 4.2 Фортепианное творчество Л.Бетховена</w:t>
            </w:r>
          </w:p>
        </w:tc>
        <w:tc>
          <w:tcPr>
            <w:tcW w:w="6863" w:type="dxa"/>
            <w:gridSpan w:val="2"/>
            <w:shd w:val="clear" w:color="auto" w:fill="auto"/>
          </w:tcPr>
          <w:p w:rsidR="002A2ED5" w:rsidRPr="00F63EBE" w:rsidRDefault="002A2ED5" w:rsidP="002A2ED5">
            <w:pPr>
              <w:jc w:val="both"/>
              <w:rPr>
                <w:sz w:val="20"/>
                <w:szCs w:val="20"/>
              </w:rPr>
            </w:pPr>
            <w:r w:rsidRPr="00F63EBE">
              <w:rPr>
                <w:sz w:val="20"/>
                <w:szCs w:val="20"/>
              </w:rPr>
              <w:t xml:space="preserve">Фортепианный стиль Бетховена, особенности его развития. Контрастное сопоставление образных сфер как ведущий принцип музыкальной драматургии, принцип симфонизма. </w:t>
            </w:r>
          </w:p>
          <w:p w:rsidR="002A2ED5" w:rsidRPr="00F63EBE" w:rsidRDefault="002A2ED5" w:rsidP="002A2ED5">
            <w:pPr>
              <w:jc w:val="both"/>
              <w:rPr>
                <w:sz w:val="20"/>
                <w:szCs w:val="20"/>
              </w:rPr>
            </w:pPr>
            <w:r w:rsidRPr="00F63EBE">
              <w:rPr>
                <w:sz w:val="20"/>
                <w:szCs w:val="20"/>
              </w:rPr>
              <w:t>Фортепианные сонаты. Вариационные циклы, концерты – творческое переосмысление жанров.</w:t>
            </w:r>
          </w:p>
          <w:p w:rsidR="002A2ED5" w:rsidRPr="00F63EBE" w:rsidRDefault="002A2ED5" w:rsidP="002A2ED5">
            <w:pPr>
              <w:jc w:val="both"/>
              <w:rPr>
                <w:sz w:val="20"/>
                <w:szCs w:val="20"/>
              </w:rPr>
            </w:pPr>
            <w:r w:rsidRPr="00F63EBE">
              <w:rPr>
                <w:sz w:val="20"/>
                <w:szCs w:val="20"/>
              </w:rPr>
              <w:t>Бетховен – исполнитель. Педагогические и исполнительские принципы Бетховена.</w:t>
            </w:r>
          </w:p>
          <w:p w:rsidR="002A2ED5" w:rsidRPr="00F63EBE" w:rsidRDefault="002A2ED5" w:rsidP="002A2ED5">
            <w:pPr>
              <w:jc w:val="both"/>
              <w:rPr>
                <w:sz w:val="20"/>
                <w:szCs w:val="20"/>
              </w:rPr>
            </w:pPr>
            <w:r w:rsidRPr="00F63EBE">
              <w:rPr>
                <w:sz w:val="20"/>
                <w:szCs w:val="20"/>
              </w:rPr>
              <w:t>Редакции фортепианных сонат Бетховена. Крупнейшие исполнители – интерпретаторы Бетховена.</w:t>
            </w:r>
          </w:p>
        </w:tc>
        <w:tc>
          <w:tcPr>
            <w:tcW w:w="3217" w:type="dxa"/>
            <w:shd w:val="clear" w:color="auto" w:fill="auto"/>
          </w:tcPr>
          <w:p w:rsidR="002A2ED5" w:rsidRPr="00F63EBE" w:rsidRDefault="002A2ED5" w:rsidP="002A2ED5">
            <w:pPr>
              <w:jc w:val="center"/>
              <w:rPr>
                <w:sz w:val="20"/>
                <w:szCs w:val="20"/>
              </w:rPr>
            </w:pPr>
            <w:r w:rsidRPr="00F63EBE">
              <w:rPr>
                <w:sz w:val="20"/>
                <w:szCs w:val="20"/>
              </w:rPr>
              <w:t>6</w:t>
            </w: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F63EBE" w:rsidTr="00316E91">
        <w:trPr>
          <w:trHeight w:val="210"/>
        </w:trPr>
        <w:tc>
          <w:tcPr>
            <w:tcW w:w="3168" w:type="dxa"/>
          </w:tcPr>
          <w:p w:rsidR="002A2ED5" w:rsidRPr="00F63EBE" w:rsidRDefault="002A2ED5" w:rsidP="002A2ED5">
            <w:pPr>
              <w:jc w:val="both"/>
              <w:rPr>
                <w:b/>
                <w:sz w:val="20"/>
                <w:szCs w:val="20"/>
              </w:rPr>
            </w:pPr>
            <w:r w:rsidRPr="00F63EBE">
              <w:rPr>
                <w:b/>
                <w:sz w:val="20"/>
                <w:szCs w:val="20"/>
              </w:rPr>
              <w:t xml:space="preserve">Тема 4.3 </w:t>
            </w:r>
            <w:r w:rsidRPr="00F63EBE">
              <w:t xml:space="preserve"> </w:t>
            </w:r>
            <w:r w:rsidRPr="00F63EBE">
              <w:rPr>
                <w:b/>
                <w:sz w:val="20"/>
                <w:szCs w:val="20"/>
              </w:rPr>
              <w:t>Европейская фортепианная культура рубежа 18 -19 вв</w:t>
            </w:r>
          </w:p>
        </w:tc>
        <w:tc>
          <w:tcPr>
            <w:tcW w:w="6863" w:type="dxa"/>
            <w:gridSpan w:val="2"/>
            <w:shd w:val="clear" w:color="auto" w:fill="auto"/>
          </w:tcPr>
          <w:p w:rsidR="002A2ED5" w:rsidRPr="00F63EBE" w:rsidRDefault="002A2ED5" w:rsidP="002A2ED5">
            <w:pPr>
              <w:jc w:val="both"/>
              <w:rPr>
                <w:sz w:val="20"/>
                <w:szCs w:val="20"/>
              </w:rPr>
            </w:pPr>
            <w:r w:rsidRPr="00F63EBE">
              <w:rPr>
                <w:sz w:val="20"/>
                <w:szCs w:val="20"/>
              </w:rPr>
              <w:t xml:space="preserve">Основная фигура эпохи – виртуоз-композитор. </w:t>
            </w:r>
          </w:p>
          <w:p w:rsidR="002A2ED5" w:rsidRPr="00F63EBE" w:rsidRDefault="002A2ED5" w:rsidP="002A2ED5">
            <w:pPr>
              <w:jc w:val="both"/>
              <w:rPr>
                <w:sz w:val="20"/>
                <w:szCs w:val="20"/>
              </w:rPr>
            </w:pPr>
            <w:r w:rsidRPr="00F63EBE">
              <w:rPr>
                <w:sz w:val="20"/>
                <w:szCs w:val="20"/>
              </w:rPr>
              <w:t>Венская школа: И. Гуммель. Особенности инструментов венской механики.</w:t>
            </w:r>
          </w:p>
          <w:p w:rsidR="002A2ED5" w:rsidRPr="00F63EBE" w:rsidRDefault="002A2ED5" w:rsidP="002A2ED5">
            <w:pPr>
              <w:jc w:val="both"/>
              <w:rPr>
                <w:sz w:val="20"/>
                <w:szCs w:val="20"/>
              </w:rPr>
            </w:pPr>
            <w:r w:rsidRPr="00F63EBE">
              <w:rPr>
                <w:sz w:val="20"/>
                <w:szCs w:val="20"/>
              </w:rPr>
              <w:t>Лондонская школа, особенности инструментов английской механики. М.Клементи. Роль Клементи в создании виртуозного исполнительского стиля. Сонаты Клементи. Виднейшие ученики Клементи: И. Крамер, Дж. Фильд.</w:t>
            </w:r>
          </w:p>
          <w:p w:rsidR="002A2ED5" w:rsidRPr="00F63EBE" w:rsidRDefault="002A2ED5" w:rsidP="002A2ED5">
            <w:pPr>
              <w:jc w:val="both"/>
              <w:rPr>
                <w:sz w:val="20"/>
                <w:szCs w:val="20"/>
              </w:rPr>
            </w:pPr>
            <w:r w:rsidRPr="00F63EBE">
              <w:rPr>
                <w:sz w:val="20"/>
                <w:szCs w:val="20"/>
              </w:rPr>
              <w:t xml:space="preserve">Несоответствие традиций клавирной педагогики возросшим требованиям виртуозно – исполнительского искусства. Создание жанра этюда (лондонская школа). Введение в практику систематической работы над упражнениями. Регрессивные стороны лондонской школы: отрыв художественных задач от технических. Механическая тренировка, изолированная пальцевая игра. </w:t>
            </w:r>
          </w:p>
          <w:p w:rsidR="002A2ED5" w:rsidRPr="00F63EBE" w:rsidRDefault="002A2ED5" w:rsidP="002A2ED5">
            <w:pPr>
              <w:jc w:val="both"/>
              <w:rPr>
                <w:sz w:val="20"/>
                <w:szCs w:val="20"/>
              </w:rPr>
            </w:pPr>
            <w:r w:rsidRPr="00F63EBE">
              <w:rPr>
                <w:sz w:val="20"/>
                <w:szCs w:val="20"/>
              </w:rPr>
              <w:t xml:space="preserve">Французская школа: Л. Адам, И. Плейель. </w:t>
            </w:r>
          </w:p>
        </w:tc>
        <w:tc>
          <w:tcPr>
            <w:tcW w:w="3217" w:type="dxa"/>
            <w:shd w:val="clear" w:color="auto" w:fill="auto"/>
          </w:tcPr>
          <w:p w:rsidR="002A2ED5" w:rsidRPr="00F63EBE" w:rsidRDefault="002A2ED5" w:rsidP="002A2ED5">
            <w:pPr>
              <w:jc w:val="center"/>
              <w:rPr>
                <w:sz w:val="20"/>
                <w:szCs w:val="20"/>
              </w:rPr>
            </w:pPr>
            <w:r w:rsidRPr="00F63EBE">
              <w:rPr>
                <w:sz w:val="20"/>
                <w:szCs w:val="20"/>
              </w:rPr>
              <w:t>6</w:t>
            </w: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B557BE" w:rsidTr="00316E91">
        <w:trPr>
          <w:trHeight w:val="210"/>
        </w:trPr>
        <w:tc>
          <w:tcPr>
            <w:tcW w:w="3168" w:type="dxa"/>
          </w:tcPr>
          <w:p w:rsidR="002A2ED5" w:rsidRPr="00F63EBE" w:rsidRDefault="002A2ED5" w:rsidP="002A2ED5">
            <w:pPr>
              <w:jc w:val="both"/>
              <w:rPr>
                <w:b/>
                <w:sz w:val="20"/>
                <w:szCs w:val="20"/>
              </w:rPr>
            </w:pPr>
            <w:r w:rsidRPr="00F63EBE">
              <w:rPr>
                <w:b/>
                <w:sz w:val="20"/>
                <w:szCs w:val="20"/>
              </w:rPr>
              <w:t xml:space="preserve">Раздел </w:t>
            </w:r>
            <w:r w:rsidRPr="00F63EBE">
              <w:rPr>
                <w:b/>
                <w:sz w:val="20"/>
                <w:szCs w:val="20"/>
                <w:lang w:val="en-US"/>
              </w:rPr>
              <w:t>V</w:t>
            </w:r>
            <w:r w:rsidRPr="00F63EBE">
              <w:rPr>
                <w:b/>
                <w:sz w:val="20"/>
                <w:szCs w:val="20"/>
              </w:rPr>
              <w:t>. Эпоха Романтизма</w:t>
            </w:r>
          </w:p>
        </w:tc>
        <w:tc>
          <w:tcPr>
            <w:tcW w:w="6863" w:type="dxa"/>
            <w:gridSpan w:val="2"/>
            <w:shd w:val="clear" w:color="auto" w:fill="auto"/>
          </w:tcPr>
          <w:p w:rsidR="002A2ED5" w:rsidRPr="00F63EBE" w:rsidRDefault="002A2ED5" w:rsidP="002A2ED5">
            <w:pPr>
              <w:jc w:val="both"/>
              <w:rPr>
                <w:sz w:val="20"/>
                <w:szCs w:val="20"/>
              </w:rPr>
            </w:pPr>
          </w:p>
        </w:tc>
        <w:tc>
          <w:tcPr>
            <w:tcW w:w="3217" w:type="dxa"/>
            <w:shd w:val="clear" w:color="auto" w:fill="auto"/>
          </w:tcPr>
          <w:p w:rsidR="002A2ED5" w:rsidRPr="00F63EBE" w:rsidRDefault="002A2ED5" w:rsidP="002A2ED5">
            <w:pPr>
              <w:jc w:val="center"/>
              <w:rPr>
                <w:sz w:val="20"/>
                <w:szCs w:val="20"/>
              </w:rPr>
            </w:pP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B557BE" w:rsidTr="00C87DAB">
        <w:trPr>
          <w:trHeight w:val="210"/>
        </w:trPr>
        <w:tc>
          <w:tcPr>
            <w:tcW w:w="3168" w:type="dxa"/>
            <w:shd w:val="clear" w:color="auto" w:fill="auto"/>
          </w:tcPr>
          <w:p w:rsidR="002A2ED5" w:rsidRPr="00F63EBE" w:rsidRDefault="002A2ED5" w:rsidP="002A2ED5">
            <w:pPr>
              <w:rPr>
                <w:b/>
                <w:sz w:val="20"/>
                <w:szCs w:val="20"/>
              </w:rPr>
            </w:pPr>
            <w:r w:rsidRPr="00F63EBE">
              <w:rPr>
                <w:b/>
                <w:sz w:val="20"/>
                <w:szCs w:val="20"/>
              </w:rPr>
              <w:t xml:space="preserve">Тема 5.1 </w:t>
            </w:r>
          </w:p>
          <w:p w:rsidR="002A2ED5" w:rsidRPr="00F63EBE" w:rsidRDefault="002A2ED5" w:rsidP="002A2ED5">
            <w:pPr>
              <w:rPr>
                <w:b/>
                <w:sz w:val="20"/>
                <w:szCs w:val="20"/>
              </w:rPr>
            </w:pPr>
            <w:r w:rsidRPr="00F63EBE">
              <w:rPr>
                <w:b/>
                <w:sz w:val="20"/>
                <w:szCs w:val="20"/>
              </w:rPr>
              <w:t>Две тенденции в трактовке фортепиано</w:t>
            </w:r>
          </w:p>
        </w:tc>
        <w:tc>
          <w:tcPr>
            <w:tcW w:w="6863" w:type="dxa"/>
            <w:gridSpan w:val="2"/>
            <w:shd w:val="clear" w:color="auto" w:fill="auto"/>
          </w:tcPr>
          <w:p w:rsidR="002A2ED5" w:rsidRPr="00F63EBE" w:rsidRDefault="002A2ED5" w:rsidP="002A2ED5">
            <w:pPr>
              <w:jc w:val="both"/>
              <w:rPr>
                <w:sz w:val="20"/>
                <w:szCs w:val="20"/>
              </w:rPr>
            </w:pPr>
            <w:r w:rsidRPr="00F63EBE">
              <w:rPr>
                <w:sz w:val="20"/>
                <w:szCs w:val="20"/>
              </w:rPr>
              <w:t xml:space="preserve">Роль фортепиано в творчестве Ф. Шопена.  Слияние черт классицизма и романтизма. Кантиленность, широта дыхания. Мелодизация пассажей и другие черты шопеновского стиля. </w:t>
            </w:r>
          </w:p>
          <w:p w:rsidR="002A2ED5" w:rsidRPr="00F63EBE" w:rsidRDefault="002A2ED5" w:rsidP="002A2ED5">
            <w:pPr>
              <w:jc w:val="both"/>
              <w:rPr>
                <w:sz w:val="20"/>
                <w:szCs w:val="20"/>
              </w:rPr>
            </w:pPr>
            <w:r w:rsidRPr="00F63EBE">
              <w:rPr>
                <w:sz w:val="20"/>
                <w:szCs w:val="20"/>
              </w:rPr>
              <w:t xml:space="preserve">Ф. Шопен – пианист. Принципиальное отличие его искусства от «блестящего стиля» виртуозов. </w:t>
            </w:r>
          </w:p>
          <w:p w:rsidR="002A2ED5" w:rsidRPr="00F63EBE" w:rsidRDefault="002A2ED5" w:rsidP="002A2ED5">
            <w:pPr>
              <w:jc w:val="both"/>
              <w:rPr>
                <w:sz w:val="20"/>
                <w:szCs w:val="20"/>
              </w:rPr>
            </w:pPr>
            <w:r w:rsidRPr="00F63EBE">
              <w:rPr>
                <w:sz w:val="20"/>
                <w:szCs w:val="20"/>
              </w:rPr>
              <w:t>Ф. Шопен – педагог. Художественные принципы работы с учениками. Репертуарные предпочтения. Этюды Шопена.</w:t>
            </w:r>
          </w:p>
          <w:p w:rsidR="002A2ED5" w:rsidRPr="00F63EBE" w:rsidRDefault="002A2ED5" w:rsidP="002A2ED5">
            <w:pPr>
              <w:jc w:val="both"/>
              <w:rPr>
                <w:sz w:val="20"/>
                <w:szCs w:val="20"/>
              </w:rPr>
            </w:pPr>
            <w:r w:rsidRPr="00F63EBE">
              <w:rPr>
                <w:sz w:val="20"/>
                <w:szCs w:val="20"/>
              </w:rPr>
              <w:t>Шопеновская традиция в исполнительском искусстве. Выдающиеся пианисты – интерпретаторы творчества Шопена.</w:t>
            </w:r>
          </w:p>
          <w:p w:rsidR="002A2ED5" w:rsidRPr="00F63EBE" w:rsidRDefault="002A2ED5" w:rsidP="002A2ED5">
            <w:pPr>
              <w:rPr>
                <w:sz w:val="20"/>
                <w:szCs w:val="20"/>
              </w:rPr>
            </w:pPr>
            <w:r w:rsidRPr="00F63EBE">
              <w:rPr>
                <w:sz w:val="20"/>
                <w:szCs w:val="20"/>
              </w:rPr>
              <w:t>Ф. Лист.  Педагогика Листа, ее прогрессивный характер. Взгляды Листа на развитие техники пианиста. Листовская традиция в исполнительстве.</w:t>
            </w:r>
          </w:p>
        </w:tc>
        <w:tc>
          <w:tcPr>
            <w:tcW w:w="3217" w:type="dxa"/>
            <w:shd w:val="clear" w:color="auto" w:fill="auto"/>
          </w:tcPr>
          <w:p w:rsidR="002A2ED5" w:rsidRPr="00F63EBE" w:rsidRDefault="003831C7" w:rsidP="002A2ED5">
            <w:pPr>
              <w:jc w:val="center"/>
              <w:rPr>
                <w:sz w:val="20"/>
                <w:szCs w:val="20"/>
              </w:rPr>
            </w:pPr>
            <w:r>
              <w:rPr>
                <w:sz w:val="20"/>
                <w:szCs w:val="20"/>
              </w:rPr>
              <w:t>6</w:t>
            </w:r>
          </w:p>
        </w:tc>
        <w:tc>
          <w:tcPr>
            <w:tcW w:w="1440" w:type="dxa"/>
            <w:shd w:val="clear" w:color="auto" w:fill="auto"/>
          </w:tcPr>
          <w:p w:rsidR="002A2ED5" w:rsidRPr="00B557BE" w:rsidRDefault="002A2ED5" w:rsidP="002A2ED5">
            <w:pPr>
              <w:jc w:val="center"/>
              <w:rPr>
                <w:sz w:val="20"/>
                <w:szCs w:val="20"/>
                <w:highlight w:val="yellow"/>
              </w:rPr>
            </w:pPr>
          </w:p>
        </w:tc>
      </w:tr>
      <w:tr w:rsidR="002A2ED5" w:rsidRPr="00B557BE" w:rsidTr="00C87DAB">
        <w:trPr>
          <w:trHeight w:val="210"/>
        </w:trPr>
        <w:tc>
          <w:tcPr>
            <w:tcW w:w="3168" w:type="dxa"/>
            <w:shd w:val="clear" w:color="auto" w:fill="auto"/>
          </w:tcPr>
          <w:p w:rsidR="002A2ED5" w:rsidRPr="00F63EBE" w:rsidRDefault="002A2ED5" w:rsidP="002A2ED5">
            <w:pPr>
              <w:rPr>
                <w:b/>
                <w:sz w:val="20"/>
                <w:szCs w:val="20"/>
              </w:rPr>
            </w:pPr>
            <w:r w:rsidRPr="00F63EBE">
              <w:rPr>
                <w:b/>
                <w:sz w:val="20"/>
                <w:szCs w:val="20"/>
              </w:rPr>
              <w:t>Тема 5.2</w:t>
            </w:r>
          </w:p>
          <w:p w:rsidR="002A2ED5" w:rsidRPr="00F63EBE" w:rsidRDefault="002A2ED5" w:rsidP="002A2ED5">
            <w:pPr>
              <w:rPr>
                <w:b/>
                <w:sz w:val="20"/>
                <w:szCs w:val="20"/>
              </w:rPr>
            </w:pPr>
            <w:r w:rsidRPr="00F63EBE">
              <w:rPr>
                <w:b/>
                <w:sz w:val="20"/>
                <w:szCs w:val="20"/>
              </w:rPr>
              <w:t>Немецкий романтизм</w:t>
            </w:r>
          </w:p>
        </w:tc>
        <w:tc>
          <w:tcPr>
            <w:tcW w:w="6863" w:type="dxa"/>
            <w:gridSpan w:val="2"/>
            <w:shd w:val="clear" w:color="auto" w:fill="auto"/>
          </w:tcPr>
          <w:p w:rsidR="002A2ED5" w:rsidRPr="00F63EBE" w:rsidRDefault="002A2ED5" w:rsidP="002A2ED5">
            <w:pPr>
              <w:jc w:val="both"/>
              <w:rPr>
                <w:sz w:val="20"/>
                <w:szCs w:val="20"/>
              </w:rPr>
            </w:pPr>
            <w:r w:rsidRPr="00F63EBE">
              <w:rPr>
                <w:sz w:val="20"/>
                <w:szCs w:val="20"/>
              </w:rPr>
              <w:t>«Давидсбунд» как отражение эстетических взглядов и творческой концепции Р. Шумана. Принцип карнавальности – отражение пестроты жизненных впечатлений в сознании романтического художника.</w:t>
            </w:r>
          </w:p>
          <w:p w:rsidR="002A2ED5" w:rsidRPr="00F63EBE" w:rsidRDefault="002A2ED5" w:rsidP="002A2ED5">
            <w:pPr>
              <w:jc w:val="both"/>
              <w:rPr>
                <w:sz w:val="20"/>
                <w:szCs w:val="20"/>
              </w:rPr>
            </w:pPr>
            <w:r w:rsidRPr="00F63EBE">
              <w:rPr>
                <w:sz w:val="20"/>
                <w:szCs w:val="20"/>
              </w:rPr>
              <w:t xml:space="preserve">Фортепианное творчество Р.Шумана. Вариационные и программные циклы. Фортепианные сонаты. Фортепианный концерт. Обостренный психологизм мелодики Шумана. Новые тенденции в позднем творчестве Шумана. </w:t>
            </w:r>
          </w:p>
          <w:p w:rsidR="002A2ED5" w:rsidRPr="00F63EBE" w:rsidRDefault="002A2ED5" w:rsidP="002A2ED5">
            <w:pPr>
              <w:jc w:val="both"/>
              <w:rPr>
                <w:sz w:val="20"/>
                <w:szCs w:val="20"/>
              </w:rPr>
            </w:pPr>
            <w:r w:rsidRPr="00F63EBE">
              <w:rPr>
                <w:sz w:val="20"/>
                <w:szCs w:val="20"/>
              </w:rPr>
              <w:t>«Домашние и жизненные правила для музыкантов».</w:t>
            </w:r>
          </w:p>
          <w:p w:rsidR="002A2ED5" w:rsidRPr="00F63EBE" w:rsidRDefault="002A2ED5" w:rsidP="002A2ED5">
            <w:pPr>
              <w:jc w:val="both"/>
              <w:rPr>
                <w:sz w:val="20"/>
                <w:szCs w:val="20"/>
              </w:rPr>
            </w:pPr>
            <w:r w:rsidRPr="00F63EBE">
              <w:rPr>
                <w:sz w:val="20"/>
                <w:szCs w:val="20"/>
              </w:rPr>
              <w:t>Выдающиеся пианисты – интерпретаторы шумановского творчества.</w:t>
            </w:r>
          </w:p>
          <w:p w:rsidR="002A2ED5" w:rsidRPr="00F63EBE" w:rsidRDefault="002A2ED5" w:rsidP="002A2ED5">
            <w:pPr>
              <w:jc w:val="both"/>
              <w:rPr>
                <w:sz w:val="20"/>
                <w:szCs w:val="20"/>
              </w:rPr>
            </w:pPr>
            <w:r w:rsidRPr="00F63EBE">
              <w:rPr>
                <w:sz w:val="20"/>
                <w:szCs w:val="20"/>
              </w:rPr>
              <w:t xml:space="preserve">Фортепианное творчество И. Брамса: синтез традиций классического наследия и романтиков – современников композитора. </w:t>
            </w:r>
          </w:p>
          <w:p w:rsidR="002A2ED5" w:rsidRPr="00F63EBE" w:rsidRDefault="002A2ED5" w:rsidP="002A2ED5">
            <w:pPr>
              <w:jc w:val="both"/>
              <w:rPr>
                <w:sz w:val="20"/>
                <w:szCs w:val="20"/>
              </w:rPr>
            </w:pPr>
            <w:r w:rsidRPr="00F63EBE">
              <w:rPr>
                <w:sz w:val="20"/>
                <w:szCs w:val="20"/>
              </w:rPr>
              <w:t>Особенности фортепианного стиля. И.Брамс – пианист.</w:t>
            </w:r>
          </w:p>
          <w:p w:rsidR="002A2ED5" w:rsidRPr="00F63EBE" w:rsidRDefault="002A2ED5" w:rsidP="002A2ED5">
            <w:pPr>
              <w:jc w:val="both"/>
              <w:rPr>
                <w:sz w:val="20"/>
                <w:szCs w:val="20"/>
              </w:rPr>
            </w:pPr>
            <w:r w:rsidRPr="00F63EBE">
              <w:rPr>
                <w:sz w:val="20"/>
                <w:szCs w:val="20"/>
              </w:rPr>
              <w:t>«51 упражнение»- путь к пианистическому мастерству.</w:t>
            </w:r>
          </w:p>
        </w:tc>
        <w:tc>
          <w:tcPr>
            <w:tcW w:w="3217" w:type="dxa"/>
            <w:shd w:val="clear" w:color="auto" w:fill="auto"/>
          </w:tcPr>
          <w:p w:rsidR="002A2ED5" w:rsidRPr="00F63EBE" w:rsidRDefault="002A2ED5" w:rsidP="002A2ED5">
            <w:pPr>
              <w:jc w:val="center"/>
              <w:rPr>
                <w:sz w:val="20"/>
                <w:szCs w:val="20"/>
              </w:rPr>
            </w:pPr>
            <w:r w:rsidRPr="00F63EBE">
              <w:rPr>
                <w:sz w:val="20"/>
                <w:szCs w:val="20"/>
              </w:rPr>
              <w:t>5</w:t>
            </w: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B557BE" w:rsidTr="0018117A">
        <w:trPr>
          <w:trHeight w:val="210"/>
        </w:trPr>
        <w:tc>
          <w:tcPr>
            <w:tcW w:w="3168" w:type="dxa"/>
            <w:shd w:val="clear" w:color="auto" w:fill="auto"/>
          </w:tcPr>
          <w:p w:rsidR="002A2ED5" w:rsidRPr="0018117A" w:rsidRDefault="002A2ED5" w:rsidP="002A2ED5">
            <w:pPr>
              <w:jc w:val="both"/>
              <w:rPr>
                <w:b/>
                <w:sz w:val="20"/>
                <w:szCs w:val="20"/>
              </w:rPr>
            </w:pPr>
            <w:r w:rsidRPr="0018117A">
              <w:rPr>
                <w:b/>
                <w:sz w:val="20"/>
                <w:szCs w:val="20"/>
              </w:rPr>
              <w:t>Тема 5.3</w:t>
            </w:r>
          </w:p>
          <w:p w:rsidR="002A2ED5" w:rsidRPr="0018117A" w:rsidRDefault="002A2ED5" w:rsidP="002A2ED5">
            <w:pPr>
              <w:jc w:val="both"/>
              <w:rPr>
                <w:b/>
                <w:sz w:val="20"/>
                <w:szCs w:val="20"/>
              </w:rPr>
            </w:pPr>
            <w:r w:rsidRPr="0018117A">
              <w:rPr>
                <w:b/>
                <w:sz w:val="20"/>
                <w:szCs w:val="20"/>
              </w:rPr>
              <w:t>Национальные фортепианные школы  второй половины 19 века</w:t>
            </w:r>
          </w:p>
          <w:p w:rsidR="002A2ED5" w:rsidRPr="0018117A" w:rsidRDefault="002A2ED5" w:rsidP="002A2ED5">
            <w:pPr>
              <w:rPr>
                <w:b/>
                <w:sz w:val="20"/>
                <w:szCs w:val="20"/>
              </w:rPr>
            </w:pPr>
          </w:p>
        </w:tc>
        <w:tc>
          <w:tcPr>
            <w:tcW w:w="6863" w:type="dxa"/>
            <w:gridSpan w:val="2"/>
            <w:shd w:val="clear" w:color="auto" w:fill="auto"/>
          </w:tcPr>
          <w:p w:rsidR="002A2ED5" w:rsidRPr="0018117A" w:rsidRDefault="002A2ED5" w:rsidP="002A2ED5">
            <w:pPr>
              <w:jc w:val="both"/>
              <w:rPr>
                <w:sz w:val="20"/>
                <w:szCs w:val="20"/>
              </w:rPr>
            </w:pPr>
            <w:r w:rsidRPr="0018117A">
              <w:rPr>
                <w:sz w:val="20"/>
                <w:szCs w:val="20"/>
              </w:rPr>
              <w:t>Французская школа. Основание Национального общества музыки. Фортепианное и органное творчество С. Франка. Фортепианное наследие и исполнительская деятельность К. Сен – Санса.</w:t>
            </w:r>
          </w:p>
          <w:p w:rsidR="002A2ED5" w:rsidRPr="0018117A" w:rsidRDefault="002A2ED5" w:rsidP="002A2ED5">
            <w:pPr>
              <w:jc w:val="both"/>
              <w:rPr>
                <w:sz w:val="20"/>
                <w:szCs w:val="20"/>
              </w:rPr>
            </w:pPr>
            <w:r w:rsidRPr="0018117A">
              <w:rPr>
                <w:sz w:val="20"/>
                <w:szCs w:val="20"/>
              </w:rPr>
              <w:t>Чешское музыкальное возрождение. Б. Сметана и А. Дворжак, их фортепианное творчество.</w:t>
            </w:r>
          </w:p>
          <w:p w:rsidR="002A2ED5" w:rsidRPr="0018117A" w:rsidRDefault="002A2ED5" w:rsidP="002A2ED5">
            <w:pPr>
              <w:jc w:val="both"/>
              <w:rPr>
                <w:sz w:val="20"/>
                <w:szCs w:val="20"/>
              </w:rPr>
            </w:pPr>
            <w:r w:rsidRPr="0018117A">
              <w:rPr>
                <w:sz w:val="20"/>
                <w:szCs w:val="20"/>
              </w:rPr>
              <w:t>Испанская школа. Фортепианное творчество И. Альбениса, его связь с листовским пианизмом. Произведения Гранадоса, М. де Фальи, их место в пианизме 20 века.</w:t>
            </w:r>
          </w:p>
          <w:p w:rsidR="002A2ED5" w:rsidRPr="0018117A" w:rsidRDefault="002A2ED5" w:rsidP="002A2ED5">
            <w:pPr>
              <w:jc w:val="both"/>
              <w:rPr>
                <w:sz w:val="20"/>
                <w:szCs w:val="20"/>
              </w:rPr>
            </w:pPr>
            <w:r w:rsidRPr="0018117A">
              <w:rPr>
                <w:sz w:val="20"/>
                <w:szCs w:val="20"/>
              </w:rPr>
              <w:t>Национальное преломление традиций романтизма в фортепианном творчестве Э. Грига. Лирические миниатюры, произведения крупной формы, фортепианный концерт.</w:t>
            </w:r>
          </w:p>
          <w:p w:rsidR="002A2ED5" w:rsidRPr="0018117A" w:rsidRDefault="002A2ED5" w:rsidP="002A2ED5">
            <w:pPr>
              <w:jc w:val="both"/>
              <w:rPr>
                <w:sz w:val="20"/>
                <w:szCs w:val="20"/>
              </w:rPr>
            </w:pPr>
            <w:r w:rsidRPr="0018117A">
              <w:rPr>
                <w:sz w:val="20"/>
                <w:szCs w:val="20"/>
              </w:rPr>
              <w:t>Фортепианное искусство в США. Э. Мак – Доуэлл – композитор и пианист, крупнейший представитель американского романтизма в раннем джазе.</w:t>
            </w:r>
          </w:p>
        </w:tc>
        <w:tc>
          <w:tcPr>
            <w:tcW w:w="3217" w:type="dxa"/>
            <w:shd w:val="clear" w:color="auto" w:fill="auto"/>
          </w:tcPr>
          <w:p w:rsidR="002A2ED5" w:rsidRPr="0018117A" w:rsidRDefault="002A2ED5" w:rsidP="002A2ED5">
            <w:pPr>
              <w:jc w:val="center"/>
              <w:rPr>
                <w:sz w:val="20"/>
                <w:szCs w:val="20"/>
              </w:rPr>
            </w:pPr>
            <w:r w:rsidRPr="0018117A">
              <w:rPr>
                <w:sz w:val="20"/>
                <w:szCs w:val="20"/>
              </w:rPr>
              <w:t>4</w:t>
            </w: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B557BE" w:rsidTr="0018117A">
        <w:trPr>
          <w:trHeight w:val="210"/>
        </w:trPr>
        <w:tc>
          <w:tcPr>
            <w:tcW w:w="3168" w:type="dxa"/>
            <w:shd w:val="clear" w:color="auto" w:fill="auto"/>
          </w:tcPr>
          <w:p w:rsidR="002A2ED5" w:rsidRPr="00F63EBE" w:rsidRDefault="002A2ED5" w:rsidP="002A2ED5">
            <w:pPr>
              <w:jc w:val="both"/>
              <w:rPr>
                <w:b/>
                <w:sz w:val="20"/>
                <w:szCs w:val="20"/>
              </w:rPr>
            </w:pPr>
            <w:r w:rsidRPr="00F63EBE">
              <w:rPr>
                <w:b/>
                <w:sz w:val="20"/>
                <w:szCs w:val="20"/>
              </w:rPr>
              <w:t>Тема  5.4</w:t>
            </w:r>
          </w:p>
          <w:p w:rsidR="002A2ED5" w:rsidRPr="00F63EBE" w:rsidRDefault="002A2ED5" w:rsidP="002A2ED5">
            <w:pPr>
              <w:rPr>
                <w:b/>
                <w:sz w:val="20"/>
                <w:szCs w:val="20"/>
              </w:rPr>
            </w:pPr>
            <w:r w:rsidRPr="00F63EBE">
              <w:rPr>
                <w:b/>
                <w:sz w:val="20"/>
                <w:szCs w:val="20"/>
              </w:rPr>
              <w:t>Музыкальное искусство XIX-XX вв.</w:t>
            </w:r>
          </w:p>
        </w:tc>
        <w:tc>
          <w:tcPr>
            <w:tcW w:w="6863" w:type="dxa"/>
            <w:gridSpan w:val="2"/>
            <w:shd w:val="clear" w:color="auto" w:fill="auto"/>
          </w:tcPr>
          <w:p w:rsidR="002A2ED5" w:rsidRPr="00F63EBE" w:rsidRDefault="002A2ED5" w:rsidP="002A2ED5">
            <w:pPr>
              <w:jc w:val="both"/>
              <w:rPr>
                <w:sz w:val="20"/>
                <w:szCs w:val="20"/>
              </w:rPr>
            </w:pPr>
            <w:r w:rsidRPr="00F63EBE">
              <w:rPr>
                <w:sz w:val="20"/>
                <w:szCs w:val="20"/>
              </w:rPr>
              <w:t xml:space="preserve">Общественно-исторические предпосылки возникновения романтизма. Романтизм – основное направление музыки в XIX веке. Переосмысление классических традиций. Обращение к программности. Виды программной музыки. Возрастание личностного начала, автобиографичность и психологизм. Изменение общественной роли и характера деятельности музыканта. Ее универсальный характер: композиция, искусство, педагогика, литература, критическая деятельность. </w:t>
            </w:r>
          </w:p>
          <w:p w:rsidR="002A2ED5" w:rsidRPr="00F63EBE" w:rsidRDefault="002A2ED5" w:rsidP="002A2ED5">
            <w:pPr>
              <w:jc w:val="both"/>
              <w:rPr>
                <w:sz w:val="20"/>
                <w:szCs w:val="20"/>
              </w:rPr>
            </w:pPr>
            <w:r w:rsidRPr="00F63EBE">
              <w:rPr>
                <w:sz w:val="20"/>
                <w:szCs w:val="20"/>
              </w:rPr>
              <w:t>Французский импрессионизм: живопись, музыка. Влияние импрессионизма на творчество композиторов разных стран.</w:t>
            </w:r>
          </w:p>
          <w:p w:rsidR="002A2ED5" w:rsidRPr="00F63EBE" w:rsidRDefault="002A2ED5" w:rsidP="002A2ED5">
            <w:pPr>
              <w:jc w:val="both"/>
              <w:rPr>
                <w:sz w:val="20"/>
                <w:szCs w:val="20"/>
              </w:rPr>
            </w:pPr>
            <w:r w:rsidRPr="00F63EBE">
              <w:rPr>
                <w:sz w:val="20"/>
                <w:szCs w:val="20"/>
              </w:rPr>
              <w:t>Неоклассицизм. Объективизация творчества, свободное использование старинных стилей и жанров (П. Хиндемит, Ф. Пуленк, Д. Мийо, А. Онеггер и др.). Экспрессионизм в музыке. Новая венская школа: новизна образного содержания, радикальное обновление музыкального языка и стиля (А. Шенберг, А. Веберн, Р. Штраус, Г. Малер). Авангардизм в музыке и его истоки. Основные течения: атональность, серийная техника, конкретная музыка, электронная музыка.</w:t>
            </w:r>
          </w:p>
        </w:tc>
        <w:tc>
          <w:tcPr>
            <w:tcW w:w="3217" w:type="dxa"/>
            <w:shd w:val="clear" w:color="auto" w:fill="auto"/>
          </w:tcPr>
          <w:p w:rsidR="002A2ED5" w:rsidRPr="00F63EBE" w:rsidRDefault="002A2ED5" w:rsidP="002A2ED5">
            <w:pPr>
              <w:jc w:val="center"/>
              <w:rPr>
                <w:sz w:val="20"/>
                <w:szCs w:val="20"/>
              </w:rPr>
            </w:pPr>
            <w:r w:rsidRPr="00F63EBE">
              <w:rPr>
                <w:sz w:val="20"/>
                <w:szCs w:val="20"/>
              </w:rPr>
              <w:t>5</w:t>
            </w:r>
          </w:p>
        </w:tc>
        <w:tc>
          <w:tcPr>
            <w:tcW w:w="1440" w:type="dxa"/>
            <w:shd w:val="clear" w:color="auto" w:fill="auto"/>
          </w:tcPr>
          <w:p w:rsidR="002A2ED5" w:rsidRPr="00F63EBE" w:rsidRDefault="002A2ED5" w:rsidP="002A2ED5">
            <w:pPr>
              <w:jc w:val="center"/>
              <w:rPr>
                <w:sz w:val="20"/>
                <w:szCs w:val="20"/>
              </w:rPr>
            </w:pPr>
            <w:r w:rsidRPr="00F63EBE">
              <w:rPr>
                <w:sz w:val="20"/>
                <w:szCs w:val="20"/>
              </w:rPr>
              <w:t>1.2</w:t>
            </w:r>
          </w:p>
        </w:tc>
      </w:tr>
      <w:tr w:rsidR="002A2ED5" w:rsidRPr="00B557BE" w:rsidTr="00316E91">
        <w:trPr>
          <w:trHeight w:val="210"/>
        </w:trPr>
        <w:tc>
          <w:tcPr>
            <w:tcW w:w="3168" w:type="dxa"/>
            <w:vMerge w:val="restart"/>
          </w:tcPr>
          <w:p w:rsidR="002A2ED5" w:rsidRPr="00B557BE" w:rsidRDefault="002A2ED5" w:rsidP="002A2ED5">
            <w:pPr>
              <w:jc w:val="both"/>
              <w:rPr>
                <w:b/>
                <w:sz w:val="20"/>
                <w:szCs w:val="20"/>
                <w:highlight w:val="yellow"/>
              </w:rPr>
            </w:pPr>
          </w:p>
        </w:tc>
        <w:tc>
          <w:tcPr>
            <w:tcW w:w="6863" w:type="dxa"/>
            <w:gridSpan w:val="2"/>
            <w:shd w:val="clear" w:color="auto" w:fill="auto"/>
          </w:tcPr>
          <w:p w:rsidR="002A2ED5" w:rsidRPr="00F63EBE" w:rsidRDefault="002A2ED5" w:rsidP="002A2ED5">
            <w:pPr>
              <w:jc w:val="both"/>
              <w:rPr>
                <w:b/>
                <w:sz w:val="20"/>
                <w:szCs w:val="20"/>
              </w:rPr>
            </w:pPr>
            <w:r w:rsidRPr="00F63EBE">
              <w:rPr>
                <w:rFonts w:eastAsia="Calibri"/>
                <w:b/>
                <w:bCs/>
                <w:sz w:val="20"/>
                <w:szCs w:val="20"/>
              </w:rPr>
              <w:t xml:space="preserve">В том числе </w:t>
            </w:r>
            <w:r w:rsidRPr="00F63EBE">
              <w:rPr>
                <w:b/>
                <w:sz w:val="20"/>
                <w:szCs w:val="20"/>
              </w:rPr>
              <w:t>Теоретические занятия</w:t>
            </w:r>
          </w:p>
        </w:tc>
        <w:tc>
          <w:tcPr>
            <w:tcW w:w="3217" w:type="dxa"/>
            <w:shd w:val="clear" w:color="auto" w:fill="auto"/>
          </w:tcPr>
          <w:p w:rsidR="002A2ED5" w:rsidRPr="00F63EBE" w:rsidRDefault="002A2ED5" w:rsidP="002A2ED5">
            <w:pPr>
              <w:jc w:val="right"/>
              <w:rPr>
                <w:sz w:val="20"/>
                <w:szCs w:val="20"/>
              </w:rPr>
            </w:pPr>
            <w:r w:rsidRPr="00F63EBE">
              <w:rPr>
                <w:sz w:val="20"/>
                <w:szCs w:val="20"/>
              </w:rPr>
              <w:t>39</w:t>
            </w:r>
          </w:p>
        </w:tc>
        <w:tc>
          <w:tcPr>
            <w:tcW w:w="1440" w:type="dxa"/>
            <w:shd w:val="clear" w:color="auto" w:fill="auto"/>
          </w:tcPr>
          <w:p w:rsidR="002A2ED5" w:rsidRPr="00B557BE" w:rsidRDefault="002A2ED5" w:rsidP="002A2ED5">
            <w:pPr>
              <w:jc w:val="center"/>
              <w:rPr>
                <w:sz w:val="20"/>
                <w:szCs w:val="20"/>
                <w:highlight w:val="yellow"/>
              </w:rPr>
            </w:pPr>
          </w:p>
        </w:tc>
      </w:tr>
      <w:tr w:rsidR="002A2ED5" w:rsidRPr="00B557BE" w:rsidTr="0018117A">
        <w:trPr>
          <w:trHeight w:val="210"/>
        </w:trPr>
        <w:tc>
          <w:tcPr>
            <w:tcW w:w="3168" w:type="dxa"/>
            <w:vMerge/>
          </w:tcPr>
          <w:p w:rsidR="002A2ED5" w:rsidRPr="00B557BE" w:rsidRDefault="002A2ED5" w:rsidP="002A2ED5">
            <w:pPr>
              <w:jc w:val="both"/>
              <w:rPr>
                <w:b/>
                <w:sz w:val="20"/>
                <w:szCs w:val="20"/>
                <w:highlight w:val="yellow"/>
              </w:rPr>
            </w:pPr>
          </w:p>
        </w:tc>
        <w:tc>
          <w:tcPr>
            <w:tcW w:w="6863" w:type="dxa"/>
            <w:gridSpan w:val="2"/>
            <w:shd w:val="clear" w:color="auto" w:fill="auto"/>
          </w:tcPr>
          <w:p w:rsidR="002A2ED5" w:rsidRPr="006F55D5"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F55D5">
              <w:rPr>
                <w:b/>
                <w:bCs/>
                <w:sz w:val="20"/>
                <w:szCs w:val="20"/>
              </w:rPr>
              <w:t>Контрольные работы</w:t>
            </w:r>
          </w:p>
        </w:tc>
        <w:tc>
          <w:tcPr>
            <w:tcW w:w="3217" w:type="dxa"/>
            <w:shd w:val="clear" w:color="auto" w:fill="auto"/>
          </w:tcPr>
          <w:p w:rsidR="002A2ED5" w:rsidRPr="006F55D5" w:rsidRDefault="002A2ED5" w:rsidP="002A2ED5">
            <w:pPr>
              <w:jc w:val="center"/>
              <w:rPr>
                <w:sz w:val="20"/>
                <w:szCs w:val="20"/>
              </w:rPr>
            </w:pPr>
            <w:r w:rsidRPr="006F55D5">
              <w:rPr>
                <w:sz w:val="20"/>
                <w:szCs w:val="20"/>
              </w:rPr>
              <w:t>1</w:t>
            </w:r>
          </w:p>
        </w:tc>
        <w:tc>
          <w:tcPr>
            <w:tcW w:w="1440" w:type="dxa"/>
            <w:shd w:val="clear" w:color="auto" w:fill="auto"/>
          </w:tcPr>
          <w:p w:rsidR="002A2ED5" w:rsidRPr="00B557BE" w:rsidRDefault="002A2ED5" w:rsidP="002A2ED5">
            <w:pPr>
              <w:jc w:val="center"/>
              <w:rPr>
                <w:sz w:val="20"/>
                <w:szCs w:val="20"/>
                <w:highlight w:val="yellow"/>
              </w:rPr>
            </w:pPr>
          </w:p>
        </w:tc>
      </w:tr>
      <w:tr w:rsidR="002A2ED5" w:rsidRPr="00B557BE" w:rsidTr="006127EC">
        <w:trPr>
          <w:trHeight w:val="210"/>
        </w:trPr>
        <w:tc>
          <w:tcPr>
            <w:tcW w:w="3168" w:type="dxa"/>
          </w:tcPr>
          <w:p w:rsidR="002A2ED5" w:rsidRPr="00B557BE" w:rsidRDefault="002A2ED5" w:rsidP="002A2ED5">
            <w:pPr>
              <w:jc w:val="both"/>
              <w:rPr>
                <w:b/>
                <w:sz w:val="20"/>
                <w:szCs w:val="20"/>
                <w:highlight w:val="yellow"/>
              </w:rPr>
            </w:pPr>
          </w:p>
        </w:tc>
        <w:tc>
          <w:tcPr>
            <w:tcW w:w="6863" w:type="dxa"/>
            <w:gridSpan w:val="2"/>
          </w:tcPr>
          <w:p w:rsidR="002A2ED5" w:rsidRPr="00F63EBE"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rPr>
            </w:pPr>
            <w:r w:rsidRPr="00F63EBE">
              <w:rPr>
                <w:b/>
                <w:bCs/>
                <w:sz w:val="20"/>
              </w:rPr>
              <w:t>Самостоятельная работа</w:t>
            </w:r>
          </w:p>
          <w:p w:rsidR="002A2ED5" w:rsidRPr="00F63EBE"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rPr>
            </w:pPr>
            <w:r w:rsidRPr="00F63EBE">
              <w:rPr>
                <w:bCs/>
                <w:sz w:val="20"/>
              </w:rPr>
              <w:t>1. Конспектирование литературы: А.Алексеев «История фортепианного искусства»</w:t>
            </w:r>
          </w:p>
          <w:p w:rsidR="002A2ED5" w:rsidRPr="00F63EBE"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rPr>
            </w:pPr>
            <w:r w:rsidRPr="00F63EBE">
              <w:rPr>
                <w:bCs/>
                <w:sz w:val="20"/>
              </w:rPr>
              <w:t>2. Прослушивание аудиозаписей.</w:t>
            </w:r>
          </w:p>
        </w:tc>
        <w:tc>
          <w:tcPr>
            <w:tcW w:w="3217" w:type="dxa"/>
          </w:tcPr>
          <w:p w:rsidR="002A2ED5" w:rsidRPr="00F63EBE" w:rsidRDefault="002A2ED5" w:rsidP="002A2ED5">
            <w:pPr>
              <w:jc w:val="center"/>
              <w:rPr>
                <w:b/>
                <w:sz w:val="20"/>
                <w:szCs w:val="20"/>
              </w:rPr>
            </w:pPr>
            <w:r w:rsidRPr="00F63EBE">
              <w:rPr>
                <w:b/>
                <w:sz w:val="20"/>
                <w:szCs w:val="20"/>
              </w:rPr>
              <w:t>16</w:t>
            </w:r>
          </w:p>
        </w:tc>
        <w:tc>
          <w:tcPr>
            <w:tcW w:w="1440" w:type="dxa"/>
            <w:shd w:val="clear" w:color="auto" w:fill="auto"/>
          </w:tcPr>
          <w:p w:rsidR="002A2ED5" w:rsidRPr="00B557BE" w:rsidRDefault="002A2ED5" w:rsidP="002A2ED5">
            <w:pPr>
              <w:jc w:val="center"/>
              <w:rPr>
                <w:sz w:val="20"/>
                <w:szCs w:val="20"/>
                <w:highlight w:val="yellow"/>
              </w:rPr>
            </w:pPr>
          </w:p>
        </w:tc>
      </w:tr>
      <w:tr w:rsidR="002A2ED5" w:rsidRPr="00B557BE" w:rsidTr="006127EC">
        <w:trPr>
          <w:trHeight w:val="210"/>
        </w:trPr>
        <w:tc>
          <w:tcPr>
            <w:tcW w:w="3168" w:type="dxa"/>
          </w:tcPr>
          <w:p w:rsidR="002A2ED5" w:rsidRPr="006A70D9" w:rsidRDefault="002A2ED5" w:rsidP="002A2ED5">
            <w:pPr>
              <w:rPr>
                <w:b/>
                <w:sz w:val="20"/>
                <w:szCs w:val="20"/>
              </w:rPr>
            </w:pPr>
            <w:r w:rsidRPr="006A70D9">
              <w:rPr>
                <w:b/>
                <w:sz w:val="20"/>
                <w:szCs w:val="20"/>
              </w:rPr>
              <w:t xml:space="preserve">Раздел </w:t>
            </w:r>
            <w:r w:rsidRPr="006A70D9">
              <w:rPr>
                <w:b/>
                <w:sz w:val="20"/>
                <w:szCs w:val="20"/>
                <w:lang w:val="en-US"/>
              </w:rPr>
              <w:t>VI</w:t>
            </w:r>
            <w:r w:rsidRPr="006A70D9">
              <w:rPr>
                <w:b/>
                <w:sz w:val="20"/>
                <w:szCs w:val="20"/>
              </w:rPr>
              <w:t>. Развитие фортепианного искусства в России</w:t>
            </w:r>
          </w:p>
        </w:tc>
        <w:tc>
          <w:tcPr>
            <w:tcW w:w="6863" w:type="dxa"/>
            <w:gridSpan w:val="2"/>
          </w:tcPr>
          <w:p w:rsidR="002A2ED5" w:rsidRPr="006A70D9" w:rsidRDefault="002A2ED5" w:rsidP="002A2ED5">
            <w:pPr>
              <w:jc w:val="center"/>
              <w:rPr>
                <w:b/>
                <w:sz w:val="20"/>
                <w:szCs w:val="20"/>
              </w:rPr>
            </w:pPr>
            <w:r w:rsidRPr="006A70D9">
              <w:rPr>
                <w:b/>
                <w:sz w:val="20"/>
                <w:szCs w:val="20"/>
                <w:lang w:val="en-US"/>
              </w:rPr>
              <w:t>I</w:t>
            </w:r>
            <w:r w:rsidRPr="006A70D9">
              <w:rPr>
                <w:b/>
                <w:sz w:val="20"/>
                <w:szCs w:val="20"/>
              </w:rPr>
              <w:t xml:space="preserve"> курс, </w:t>
            </w:r>
            <w:r w:rsidRPr="006A70D9">
              <w:rPr>
                <w:b/>
                <w:sz w:val="20"/>
                <w:szCs w:val="20"/>
                <w:lang w:val="en-US"/>
              </w:rPr>
              <w:t>I</w:t>
            </w:r>
            <w:r w:rsidRPr="006A70D9">
              <w:rPr>
                <w:b/>
                <w:sz w:val="20"/>
                <w:szCs w:val="20"/>
              </w:rPr>
              <w:t xml:space="preserve"> семестр</w:t>
            </w:r>
          </w:p>
        </w:tc>
        <w:tc>
          <w:tcPr>
            <w:tcW w:w="3217" w:type="dxa"/>
          </w:tcPr>
          <w:p w:rsidR="002A2ED5" w:rsidRPr="006A70D9" w:rsidRDefault="002A2ED5" w:rsidP="002A2ED5">
            <w:pPr>
              <w:jc w:val="center"/>
              <w:rPr>
                <w:b/>
                <w:sz w:val="20"/>
                <w:szCs w:val="20"/>
              </w:rPr>
            </w:pPr>
            <w:r w:rsidRPr="006A70D9">
              <w:rPr>
                <w:b/>
                <w:sz w:val="20"/>
                <w:szCs w:val="20"/>
              </w:rPr>
              <w:t>16+8ср</w:t>
            </w:r>
          </w:p>
        </w:tc>
        <w:tc>
          <w:tcPr>
            <w:tcW w:w="1440" w:type="dxa"/>
            <w:shd w:val="clear" w:color="auto" w:fill="auto"/>
          </w:tcPr>
          <w:p w:rsidR="002A2ED5" w:rsidRPr="006A70D9" w:rsidRDefault="002A2ED5" w:rsidP="002A2ED5">
            <w:pPr>
              <w:jc w:val="center"/>
              <w:rPr>
                <w:sz w:val="20"/>
                <w:szCs w:val="20"/>
              </w:rPr>
            </w:pPr>
          </w:p>
        </w:tc>
      </w:tr>
      <w:tr w:rsidR="002A2ED5" w:rsidRPr="00B557BE" w:rsidTr="006127EC">
        <w:trPr>
          <w:trHeight w:val="210"/>
        </w:trPr>
        <w:tc>
          <w:tcPr>
            <w:tcW w:w="3168" w:type="dxa"/>
          </w:tcPr>
          <w:p w:rsidR="002A2ED5" w:rsidRPr="006A70D9" w:rsidRDefault="002A2ED5" w:rsidP="002A2ED5">
            <w:pPr>
              <w:jc w:val="center"/>
              <w:rPr>
                <w:b/>
                <w:sz w:val="20"/>
                <w:szCs w:val="20"/>
              </w:rPr>
            </w:pPr>
            <w:r w:rsidRPr="006A70D9">
              <w:rPr>
                <w:b/>
                <w:sz w:val="20"/>
                <w:szCs w:val="20"/>
              </w:rPr>
              <w:t xml:space="preserve">Тема 6.1 </w:t>
            </w:r>
          </w:p>
          <w:p w:rsidR="002A2ED5" w:rsidRPr="006A70D9" w:rsidRDefault="002A2ED5" w:rsidP="002A2ED5">
            <w:pPr>
              <w:jc w:val="center"/>
              <w:rPr>
                <w:b/>
                <w:sz w:val="20"/>
                <w:szCs w:val="20"/>
              </w:rPr>
            </w:pPr>
            <w:r w:rsidRPr="006A70D9">
              <w:rPr>
                <w:b/>
                <w:sz w:val="20"/>
                <w:szCs w:val="20"/>
              </w:rPr>
              <w:t>Формирование системы профессионального музыкального образования в России</w:t>
            </w:r>
          </w:p>
          <w:p w:rsidR="002A2ED5" w:rsidRPr="006A70D9" w:rsidRDefault="002A2ED5" w:rsidP="002A2ED5">
            <w:pPr>
              <w:jc w:val="center"/>
              <w:rPr>
                <w:b/>
                <w:sz w:val="20"/>
                <w:szCs w:val="20"/>
              </w:rPr>
            </w:pPr>
          </w:p>
        </w:tc>
        <w:tc>
          <w:tcPr>
            <w:tcW w:w="6863" w:type="dxa"/>
            <w:gridSpan w:val="2"/>
          </w:tcPr>
          <w:p w:rsidR="002A2ED5" w:rsidRPr="006A70D9" w:rsidRDefault="002A2ED5" w:rsidP="002A2ED5">
            <w:pPr>
              <w:ind w:firstLine="567"/>
              <w:jc w:val="both"/>
              <w:rPr>
                <w:sz w:val="20"/>
                <w:szCs w:val="20"/>
              </w:rPr>
            </w:pPr>
            <w:r w:rsidRPr="006A70D9">
              <w:rPr>
                <w:b/>
                <w:sz w:val="20"/>
                <w:szCs w:val="20"/>
              </w:rPr>
              <w:t xml:space="preserve"> </w:t>
            </w:r>
            <w:r w:rsidRPr="006A70D9">
              <w:rPr>
                <w:sz w:val="20"/>
                <w:szCs w:val="20"/>
              </w:rPr>
              <w:t>Зарождение светской ветви музыкальной педагогики. Взаимопроникновение фольклорной, канонической и светской ветвей музыкального образования в первой половине XVIII века. Появление первых музыкальных учебных заведений и музыкальных дисциплин в учебных заведениях различного профиля. Распространение клавишных музыкальных инструментов и их роль в становлении и развитии музыкального образования в России.</w:t>
            </w:r>
          </w:p>
        </w:tc>
        <w:tc>
          <w:tcPr>
            <w:tcW w:w="3217" w:type="dxa"/>
          </w:tcPr>
          <w:p w:rsidR="002A2ED5" w:rsidRPr="006A70D9" w:rsidRDefault="002A2ED5" w:rsidP="002A2ED5">
            <w:pPr>
              <w:jc w:val="center"/>
              <w:rPr>
                <w:sz w:val="20"/>
                <w:szCs w:val="20"/>
              </w:rPr>
            </w:pPr>
            <w:r w:rsidRPr="006A70D9">
              <w:rPr>
                <w:sz w:val="20"/>
                <w:szCs w:val="20"/>
              </w:rPr>
              <w:t>2</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tcPr>
          <w:p w:rsidR="002A2ED5" w:rsidRPr="006A70D9" w:rsidRDefault="002A2ED5" w:rsidP="002A2ED5">
            <w:pPr>
              <w:jc w:val="center"/>
              <w:rPr>
                <w:b/>
                <w:sz w:val="20"/>
                <w:szCs w:val="20"/>
              </w:rPr>
            </w:pPr>
            <w:r w:rsidRPr="006A70D9">
              <w:rPr>
                <w:b/>
                <w:sz w:val="20"/>
                <w:szCs w:val="20"/>
              </w:rPr>
              <w:t>Тема 6.2</w:t>
            </w:r>
          </w:p>
          <w:p w:rsidR="002A2ED5" w:rsidRPr="006A70D9" w:rsidRDefault="002A2ED5" w:rsidP="002A2ED5">
            <w:pPr>
              <w:jc w:val="center"/>
              <w:rPr>
                <w:b/>
                <w:sz w:val="20"/>
                <w:szCs w:val="20"/>
              </w:rPr>
            </w:pPr>
            <w:r w:rsidRPr="006A70D9">
              <w:rPr>
                <w:b/>
                <w:sz w:val="20"/>
                <w:szCs w:val="20"/>
              </w:rPr>
              <w:t>Русская клавирная музыка. Фортепианное творчество М.И. Глинки.</w:t>
            </w:r>
          </w:p>
          <w:p w:rsidR="002A2ED5" w:rsidRPr="006A70D9" w:rsidRDefault="002A2ED5" w:rsidP="002A2ED5">
            <w:pPr>
              <w:jc w:val="center"/>
              <w:rPr>
                <w:b/>
                <w:sz w:val="20"/>
                <w:szCs w:val="20"/>
              </w:rPr>
            </w:pPr>
          </w:p>
        </w:tc>
        <w:tc>
          <w:tcPr>
            <w:tcW w:w="6863" w:type="dxa"/>
            <w:gridSpan w:val="2"/>
          </w:tcPr>
          <w:p w:rsidR="002A2ED5" w:rsidRPr="006A70D9" w:rsidRDefault="002A2ED5" w:rsidP="002A2ED5">
            <w:pPr>
              <w:jc w:val="both"/>
              <w:rPr>
                <w:sz w:val="20"/>
                <w:szCs w:val="20"/>
              </w:rPr>
            </w:pPr>
            <w:r w:rsidRPr="006A70D9">
              <w:rPr>
                <w:sz w:val="20"/>
                <w:szCs w:val="20"/>
              </w:rPr>
              <w:t>Зарождение русской клавирной школы. Русские музыканты-любители и их взгляды на клавирное искусство. Вопросы обучения игре на клавире в изданиях общепедагогического характера. Концертная жизнь и русские пианисты  - композиторы. Деятельность Дж. Фильда, А.Д. Жилина, Л.С. Гурилева. Фортепианные произведения М.И. Глинки: круг образов, стиль, фактура; взгляды на исполнительство и педагогику.</w:t>
            </w:r>
          </w:p>
        </w:tc>
        <w:tc>
          <w:tcPr>
            <w:tcW w:w="3217" w:type="dxa"/>
          </w:tcPr>
          <w:p w:rsidR="002A2ED5" w:rsidRPr="006A70D9" w:rsidRDefault="002A2ED5" w:rsidP="002A2ED5">
            <w:pPr>
              <w:jc w:val="center"/>
              <w:rPr>
                <w:sz w:val="20"/>
                <w:szCs w:val="20"/>
              </w:rPr>
            </w:pPr>
            <w:r w:rsidRPr="006A70D9">
              <w:rPr>
                <w:sz w:val="20"/>
                <w:szCs w:val="20"/>
              </w:rPr>
              <w:t>2</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tcPr>
          <w:p w:rsidR="002A2ED5" w:rsidRPr="006A70D9" w:rsidRDefault="002A2ED5" w:rsidP="002A2ED5">
            <w:pPr>
              <w:jc w:val="center"/>
              <w:rPr>
                <w:b/>
                <w:sz w:val="20"/>
                <w:szCs w:val="20"/>
              </w:rPr>
            </w:pPr>
            <w:r w:rsidRPr="006A70D9">
              <w:rPr>
                <w:b/>
                <w:sz w:val="20"/>
                <w:szCs w:val="20"/>
              </w:rPr>
              <w:t>Тема 6.3</w:t>
            </w:r>
          </w:p>
          <w:p w:rsidR="002A2ED5" w:rsidRPr="006A70D9" w:rsidRDefault="002A2ED5" w:rsidP="002A2ED5">
            <w:pPr>
              <w:jc w:val="center"/>
              <w:rPr>
                <w:b/>
                <w:sz w:val="20"/>
                <w:szCs w:val="20"/>
              </w:rPr>
            </w:pPr>
            <w:r w:rsidRPr="006A70D9">
              <w:rPr>
                <w:b/>
                <w:sz w:val="20"/>
                <w:szCs w:val="20"/>
              </w:rPr>
              <w:t>Русская фортепианная культура второй половины 19 века.</w:t>
            </w:r>
          </w:p>
          <w:p w:rsidR="002A2ED5" w:rsidRPr="006A70D9" w:rsidRDefault="002A2ED5" w:rsidP="002A2ED5">
            <w:pPr>
              <w:jc w:val="center"/>
              <w:rPr>
                <w:b/>
                <w:sz w:val="20"/>
                <w:szCs w:val="20"/>
              </w:rPr>
            </w:pPr>
          </w:p>
        </w:tc>
        <w:tc>
          <w:tcPr>
            <w:tcW w:w="6863" w:type="dxa"/>
            <w:gridSpan w:val="2"/>
          </w:tcPr>
          <w:p w:rsidR="002A2ED5" w:rsidRPr="006A70D9" w:rsidRDefault="002A2ED5" w:rsidP="002A2ED5">
            <w:pPr>
              <w:jc w:val="both"/>
              <w:rPr>
                <w:sz w:val="20"/>
                <w:szCs w:val="20"/>
              </w:rPr>
            </w:pPr>
            <w:r w:rsidRPr="006A70D9">
              <w:rPr>
                <w:sz w:val="20"/>
                <w:szCs w:val="20"/>
              </w:rPr>
              <w:t>Выдающаяся роль русского фортепианного искусства в развитии музыкальной культуры второй половины 19 века. Русское музыкальное общество и первые консерватории в России. «Исторические концерты» А.Г. Рубинштейна и его лекции по истории фортепианной литературы.</w:t>
            </w:r>
          </w:p>
          <w:p w:rsidR="002A2ED5" w:rsidRPr="006A70D9" w:rsidRDefault="002A2ED5" w:rsidP="002A2ED5">
            <w:pPr>
              <w:jc w:val="both"/>
              <w:rPr>
                <w:sz w:val="20"/>
                <w:szCs w:val="20"/>
              </w:rPr>
            </w:pPr>
            <w:r w:rsidRPr="006A70D9">
              <w:rPr>
                <w:sz w:val="20"/>
                <w:szCs w:val="20"/>
              </w:rPr>
              <w:t xml:space="preserve">Фортепианное творчество композиторов «Могучей кучки» - стремление к национальной самобытности, ассимиляция европейских влияний. Традиции исполнения фортепианных произведений А.П.Бородина, Н.А. Римского-Корсакова, М.П.Мусоргского. </w:t>
            </w:r>
          </w:p>
          <w:p w:rsidR="002A2ED5" w:rsidRPr="006A70D9" w:rsidRDefault="002A2ED5" w:rsidP="002A2ED5">
            <w:pPr>
              <w:jc w:val="both"/>
              <w:rPr>
                <w:sz w:val="20"/>
                <w:szCs w:val="20"/>
              </w:rPr>
            </w:pPr>
            <w:r w:rsidRPr="006A70D9">
              <w:rPr>
                <w:sz w:val="20"/>
                <w:szCs w:val="20"/>
              </w:rPr>
              <w:t xml:space="preserve">Московская консерватория и Н.Г. Рубинштейн. Педагогика Н.Г. Рубинштейна. </w:t>
            </w:r>
          </w:p>
        </w:tc>
        <w:tc>
          <w:tcPr>
            <w:tcW w:w="3217" w:type="dxa"/>
          </w:tcPr>
          <w:p w:rsidR="002A2ED5" w:rsidRPr="006A70D9" w:rsidRDefault="002A2ED5" w:rsidP="002A2ED5">
            <w:pPr>
              <w:jc w:val="center"/>
              <w:rPr>
                <w:sz w:val="20"/>
                <w:szCs w:val="20"/>
              </w:rPr>
            </w:pPr>
            <w:r>
              <w:rPr>
                <w:sz w:val="20"/>
                <w:szCs w:val="20"/>
              </w:rPr>
              <w:t>4</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tcPr>
          <w:p w:rsidR="002A2ED5" w:rsidRPr="006A70D9" w:rsidRDefault="002A2ED5" w:rsidP="002A2ED5">
            <w:pPr>
              <w:jc w:val="center"/>
              <w:rPr>
                <w:b/>
                <w:sz w:val="20"/>
                <w:szCs w:val="20"/>
              </w:rPr>
            </w:pPr>
            <w:r w:rsidRPr="006A70D9">
              <w:rPr>
                <w:b/>
                <w:sz w:val="20"/>
                <w:szCs w:val="20"/>
              </w:rPr>
              <w:t>Тема 6.4</w:t>
            </w:r>
          </w:p>
          <w:p w:rsidR="002A2ED5" w:rsidRPr="006A70D9" w:rsidRDefault="002A2ED5" w:rsidP="002A2ED5">
            <w:pPr>
              <w:jc w:val="center"/>
              <w:rPr>
                <w:b/>
                <w:sz w:val="20"/>
                <w:szCs w:val="20"/>
              </w:rPr>
            </w:pPr>
            <w:r w:rsidRPr="006A70D9">
              <w:rPr>
                <w:b/>
                <w:sz w:val="20"/>
                <w:szCs w:val="20"/>
              </w:rPr>
              <w:t>Фортепианная культура на рубеже 19 -20 вв.</w:t>
            </w:r>
          </w:p>
          <w:p w:rsidR="002A2ED5" w:rsidRPr="006A70D9" w:rsidRDefault="002A2ED5" w:rsidP="002A2ED5">
            <w:pPr>
              <w:jc w:val="center"/>
              <w:rPr>
                <w:b/>
                <w:sz w:val="20"/>
                <w:szCs w:val="20"/>
              </w:rPr>
            </w:pPr>
          </w:p>
        </w:tc>
        <w:tc>
          <w:tcPr>
            <w:tcW w:w="6863" w:type="dxa"/>
            <w:gridSpan w:val="2"/>
          </w:tcPr>
          <w:p w:rsidR="002A2ED5" w:rsidRPr="006A70D9" w:rsidRDefault="002A2ED5" w:rsidP="002A2ED5">
            <w:pPr>
              <w:jc w:val="both"/>
              <w:rPr>
                <w:sz w:val="20"/>
                <w:szCs w:val="20"/>
              </w:rPr>
            </w:pPr>
            <w:r w:rsidRPr="006A70D9">
              <w:rPr>
                <w:sz w:val="20"/>
                <w:szCs w:val="20"/>
              </w:rPr>
              <w:t>Рост музыкального профессионализма в Германии во второй половине 19 века. Развитие науки об исполнительстве. Анатомо- физиологическая школа ( Ф.-А. Штейнгаузен).</w:t>
            </w:r>
          </w:p>
          <w:p w:rsidR="002A2ED5" w:rsidRPr="006A70D9" w:rsidRDefault="002A2ED5" w:rsidP="002A2ED5">
            <w:pPr>
              <w:jc w:val="both"/>
              <w:rPr>
                <w:sz w:val="20"/>
                <w:szCs w:val="20"/>
              </w:rPr>
            </w:pPr>
            <w:r w:rsidRPr="006A70D9">
              <w:rPr>
                <w:sz w:val="20"/>
                <w:szCs w:val="20"/>
              </w:rPr>
              <w:t>Деятельность учеников Ф. Листа (Г.фон Бюлов. К. Таузиг, А. Рейзенауэр).</w:t>
            </w:r>
          </w:p>
          <w:p w:rsidR="002A2ED5" w:rsidRPr="006A70D9" w:rsidRDefault="002A2ED5" w:rsidP="002A2ED5">
            <w:pPr>
              <w:jc w:val="both"/>
              <w:rPr>
                <w:sz w:val="20"/>
                <w:szCs w:val="20"/>
              </w:rPr>
            </w:pPr>
            <w:r w:rsidRPr="006A70D9">
              <w:rPr>
                <w:sz w:val="20"/>
                <w:szCs w:val="20"/>
              </w:rPr>
              <w:t>Т. Лешетицкий, его роль в развитии русского и зарубежного пианизма. Педагогические принципы и ученики Лешетицкого.</w:t>
            </w:r>
          </w:p>
          <w:p w:rsidR="002A2ED5" w:rsidRPr="006A70D9" w:rsidRDefault="002A2ED5" w:rsidP="002A2ED5">
            <w:pPr>
              <w:jc w:val="both"/>
              <w:rPr>
                <w:sz w:val="20"/>
                <w:szCs w:val="20"/>
              </w:rPr>
            </w:pPr>
            <w:r w:rsidRPr="006A70D9">
              <w:rPr>
                <w:sz w:val="20"/>
                <w:szCs w:val="20"/>
              </w:rPr>
              <w:t>Ф. Бузони, его пианистические принципы. Техническая система Бузони.  Бузони – редактор. Педагогическая деятельность Бузони. Его ученики (Э. Петри).</w:t>
            </w:r>
          </w:p>
        </w:tc>
        <w:tc>
          <w:tcPr>
            <w:tcW w:w="3217" w:type="dxa"/>
          </w:tcPr>
          <w:p w:rsidR="002A2ED5" w:rsidRPr="006A70D9" w:rsidRDefault="002A2ED5" w:rsidP="002A2ED5">
            <w:pPr>
              <w:jc w:val="center"/>
              <w:rPr>
                <w:sz w:val="20"/>
                <w:szCs w:val="20"/>
              </w:rPr>
            </w:pPr>
            <w:r w:rsidRPr="006A70D9">
              <w:rPr>
                <w:sz w:val="20"/>
                <w:szCs w:val="20"/>
              </w:rPr>
              <w:t>3</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tcPr>
          <w:p w:rsidR="002A2ED5" w:rsidRPr="006A70D9" w:rsidRDefault="002A2ED5" w:rsidP="002A2ED5">
            <w:pPr>
              <w:jc w:val="center"/>
              <w:rPr>
                <w:b/>
                <w:sz w:val="20"/>
                <w:szCs w:val="20"/>
              </w:rPr>
            </w:pPr>
            <w:r w:rsidRPr="006A70D9">
              <w:rPr>
                <w:b/>
                <w:sz w:val="20"/>
                <w:szCs w:val="20"/>
              </w:rPr>
              <w:t>Тема 6.5</w:t>
            </w:r>
          </w:p>
          <w:p w:rsidR="002A2ED5" w:rsidRPr="006A70D9" w:rsidRDefault="002A2ED5" w:rsidP="002A2ED5">
            <w:pPr>
              <w:jc w:val="center"/>
              <w:rPr>
                <w:b/>
                <w:sz w:val="20"/>
                <w:szCs w:val="20"/>
              </w:rPr>
            </w:pPr>
            <w:r w:rsidRPr="006A70D9">
              <w:rPr>
                <w:b/>
                <w:sz w:val="20"/>
                <w:szCs w:val="20"/>
              </w:rPr>
              <w:t>Русская фортепианная культура    начала 20 века.</w:t>
            </w:r>
          </w:p>
        </w:tc>
        <w:tc>
          <w:tcPr>
            <w:tcW w:w="6863" w:type="dxa"/>
            <w:gridSpan w:val="2"/>
          </w:tcPr>
          <w:p w:rsidR="002A2ED5" w:rsidRPr="006A70D9" w:rsidRDefault="002A2ED5" w:rsidP="002A2ED5">
            <w:pPr>
              <w:jc w:val="both"/>
              <w:rPr>
                <w:sz w:val="20"/>
                <w:szCs w:val="20"/>
              </w:rPr>
            </w:pPr>
            <w:r w:rsidRPr="006A70D9">
              <w:rPr>
                <w:sz w:val="20"/>
                <w:szCs w:val="20"/>
              </w:rPr>
              <w:t>Русское фортепианное искусство в культурологическом контексте 20 века (круг образов, стилистическая направленность, выразительные средства).</w:t>
            </w:r>
          </w:p>
          <w:p w:rsidR="002A2ED5" w:rsidRPr="006A70D9" w:rsidRDefault="002A2ED5" w:rsidP="002A2ED5">
            <w:pPr>
              <w:jc w:val="both"/>
              <w:rPr>
                <w:sz w:val="20"/>
                <w:szCs w:val="20"/>
              </w:rPr>
            </w:pPr>
            <w:r w:rsidRPr="006A70D9">
              <w:rPr>
                <w:sz w:val="20"/>
                <w:szCs w:val="20"/>
              </w:rPr>
              <w:t>Фортепианное искусство как часть культуры «серебряного века».</w:t>
            </w:r>
          </w:p>
          <w:p w:rsidR="002A2ED5" w:rsidRPr="006A70D9" w:rsidRDefault="002A2ED5" w:rsidP="002A2ED5">
            <w:pPr>
              <w:jc w:val="both"/>
              <w:rPr>
                <w:sz w:val="20"/>
                <w:szCs w:val="20"/>
              </w:rPr>
            </w:pPr>
            <w:r w:rsidRPr="006A70D9">
              <w:rPr>
                <w:sz w:val="20"/>
                <w:szCs w:val="20"/>
              </w:rPr>
              <w:t>Петербургская (Ленинградская) фортепианная школа.</w:t>
            </w:r>
          </w:p>
          <w:p w:rsidR="002A2ED5" w:rsidRPr="006A70D9" w:rsidRDefault="002A2ED5" w:rsidP="002A2ED5">
            <w:pPr>
              <w:jc w:val="both"/>
              <w:rPr>
                <w:sz w:val="20"/>
                <w:szCs w:val="20"/>
              </w:rPr>
            </w:pPr>
            <w:r w:rsidRPr="006A70D9">
              <w:rPr>
                <w:sz w:val="20"/>
                <w:szCs w:val="20"/>
              </w:rPr>
              <w:t xml:space="preserve"> Фортепианное творчество петербургских композиторов. А. Н. Лядов, А. К. Глазунов, С. Ляпунов.</w:t>
            </w:r>
          </w:p>
          <w:p w:rsidR="002A2ED5" w:rsidRPr="006A70D9" w:rsidRDefault="002A2ED5" w:rsidP="002A2ED5">
            <w:pPr>
              <w:jc w:val="both"/>
              <w:rPr>
                <w:sz w:val="20"/>
                <w:szCs w:val="20"/>
              </w:rPr>
            </w:pPr>
            <w:r w:rsidRPr="006A70D9">
              <w:rPr>
                <w:sz w:val="20"/>
                <w:szCs w:val="20"/>
              </w:rPr>
              <w:t>Педагогические принципы Т. Лешетицкого и А.Н.Есиповой.</w:t>
            </w:r>
          </w:p>
          <w:p w:rsidR="002A2ED5" w:rsidRPr="006A70D9" w:rsidRDefault="002A2ED5" w:rsidP="002A2ED5">
            <w:pPr>
              <w:jc w:val="both"/>
              <w:rPr>
                <w:sz w:val="20"/>
                <w:szCs w:val="20"/>
              </w:rPr>
            </w:pPr>
            <w:r w:rsidRPr="006A70D9">
              <w:rPr>
                <w:sz w:val="20"/>
                <w:szCs w:val="20"/>
              </w:rPr>
              <w:t>Истоки московской фортепианной школы. С.И. Танеев и его роль в истории Московской консерватории. Н.С.Зверев - педагог. П.А.Пабст и его  ученики. В.И. Сафонов - исполнитель и педагог.</w:t>
            </w:r>
          </w:p>
          <w:p w:rsidR="002A2ED5" w:rsidRPr="006A70D9" w:rsidRDefault="002A2ED5" w:rsidP="002A2ED5">
            <w:pPr>
              <w:jc w:val="both"/>
              <w:rPr>
                <w:sz w:val="20"/>
                <w:szCs w:val="20"/>
              </w:rPr>
            </w:pPr>
            <w:r w:rsidRPr="006A70D9">
              <w:rPr>
                <w:sz w:val="20"/>
                <w:szCs w:val="20"/>
              </w:rPr>
              <w:t xml:space="preserve">Фортепианное творчество С.В. Рахманинова, А. Н. Скрябина, его значение в истории фортепианного искусства. </w:t>
            </w:r>
          </w:p>
          <w:p w:rsidR="002A2ED5" w:rsidRPr="006A70D9" w:rsidRDefault="002A2ED5" w:rsidP="002A2ED5">
            <w:pPr>
              <w:jc w:val="both"/>
              <w:rPr>
                <w:sz w:val="20"/>
                <w:szCs w:val="20"/>
              </w:rPr>
            </w:pPr>
            <w:r w:rsidRPr="006A70D9">
              <w:rPr>
                <w:sz w:val="20"/>
                <w:szCs w:val="20"/>
              </w:rPr>
              <w:t>Выдающиеся интерпретаторы фортепианного наследия Скрябина  (С.Е. Фейнберг, В.В. Софроницкий, В. Горовиц, С.Т. Рихтер).</w:t>
            </w:r>
          </w:p>
        </w:tc>
        <w:tc>
          <w:tcPr>
            <w:tcW w:w="3217" w:type="dxa"/>
          </w:tcPr>
          <w:p w:rsidR="002A2ED5" w:rsidRPr="006A70D9" w:rsidRDefault="002A2ED5" w:rsidP="002A2ED5">
            <w:pPr>
              <w:jc w:val="center"/>
              <w:rPr>
                <w:sz w:val="20"/>
                <w:szCs w:val="20"/>
              </w:rPr>
            </w:pPr>
            <w:r>
              <w:rPr>
                <w:sz w:val="20"/>
                <w:szCs w:val="20"/>
              </w:rPr>
              <w:t>4</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vMerge w:val="restart"/>
          </w:tcPr>
          <w:p w:rsidR="002A2ED5" w:rsidRPr="006A70D9" w:rsidRDefault="002A2ED5" w:rsidP="002A2ED5">
            <w:pPr>
              <w:jc w:val="center"/>
              <w:rPr>
                <w:b/>
                <w:sz w:val="20"/>
                <w:szCs w:val="20"/>
              </w:rPr>
            </w:pPr>
          </w:p>
        </w:tc>
        <w:tc>
          <w:tcPr>
            <w:tcW w:w="6863" w:type="dxa"/>
            <w:gridSpan w:val="2"/>
          </w:tcPr>
          <w:p w:rsidR="002A2ED5" w:rsidRPr="006A70D9" w:rsidRDefault="002A2ED5" w:rsidP="002A2ED5">
            <w:pPr>
              <w:jc w:val="both"/>
              <w:rPr>
                <w:b/>
                <w:sz w:val="20"/>
                <w:szCs w:val="20"/>
              </w:rPr>
            </w:pPr>
            <w:r w:rsidRPr="006A70D9">
              <w:rPr>
                <w:rFonts w:eastAsia="Calibri"/>
                <w:b/>
                <w:bCs/>
                <w:sz w:val="20"/>
                <w:szCs w:val="20"/>
              </w:rPr>
              <w:t xml:space="preserve">В том числе </w:t>
            </w:r>
            <w:r w:rsidRPr="006A70D9">
              <w:rPr>
                <w:b/>
                <w:sz w:val="20"/>
                <w:szCs w:val="20"/>
              </w:rPr>
              <w:t>Теоретические занятия</w:t>
            </w:r>
          </w:p>
        </w:tc>
        <w:tc>
          <w:tcPr>
            <w:tcW w:w="3217" w:type="dxa"/>
          </w:tcPr>
          <w:p w:rsidR="002A2ED5" w:rsidRPr="006A70D9" w:rsidRDefault="002A2ED5" w:rsidP="002A2ED5">
            <w:pPr>
              <w:jc w:val="right"/>
              <w:rPr>
                <w:i/>
                <w:sz w:val="20"/>
                <w:szCs w:val="20"/>
              </w:rPr>
            </w:pPr>
            <w:r w:rsidRPr="006A70D9">
              <w:rPr>
                <w:i/>
                <w:sz w:val="20"/>
                <w:szCs w:val="20"/>
              </w:rPr>
              <w:t>15</w:t>
            </w:r>
          </w:p>
        </w:tc>
        <w:tc>
          <w:tcPr>
            <w:tcW w:w="1440" w:type="dxa"/>
            <w:shd w:val="clear" w:color="auto" w:fill="auto"/>
          </w:tcPr>
          <w:p w:rsidR="002A2ED5" w:rsidRPr="006A70D9" w:rsidRDefault="002A2ED5" w:rsidP="002A2ED5">
            <w:pPr>
              <w:jc w:val="center"/>
              <w:rPr>
                <w:sz w:val="20"/>
                <w:szCs w:val="20"/>
              </w:rPr>
            </w:pPr>
          </w:p>
        </w:tc>
      </w:tr>
      <w:tr w:rsidR="002A2ED5" w:rsidRPr="00B557BE" w:rsidTr="006127EC">
        <w:trPr>
          <w:trHeight w:val="210"/>
        </w:trPr>
        <w:tc>
          <w:tcPr>
            <w:tcW w:w="3168" w:type="dxa"/>
            <w:vMerge/>
          </w:tcPr>
          <w:p w:rsidR="002A2ED5" w:rsidRPr="006A70D9" w:rsidRDefault="002A2ED5" w:rsidP="002A2ED5">
            <w:pPr>
              <w:jc w:val="center"/>
              <w:rPr>
                <w:b/>
                <w:sz w:val="20"/>
                <w:szCs w:val="20"/>
              </w:rPr>
            </w:pPr>
          </w:p>
        </w:tc>
        <w:tc>
          <w:tcPr>
            <w:tcW w:w="6863" w:type="dxa"/>
            <w:gridSpan w:val="2"/>
          </w:tcPr>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
                <w:bCs/>
                <w:sz w:val="20"/>
                <w:szCs w:val="20"/>
              </w:rPr>
              <w:t>Контрольные работы</w:t>
            </w:r>
          </w:p>
        </w:tc>
        <w:tc>
          <w:tcPr>
            <w:tcW w:w="3217" w:type="dxa"/>
          </w:tcPr>
          <w:p w:rsidR="002A2ED5" w:rsidRPr="006A70D9" w:rsidRDefault="002A2ED5" w:rsidP="002A2ED5">
            <w:pPr>
              <w:jc w:val="center"/>
              <w:rPr>
                <w:sz w:val="20"/>
                <w:szCs w:val="20"/>
              </w:rPr>
            </w:pPr>
            <w:r w:rsidRPr="006A70D9">
              <w:rPr>
                <w:sz w:val="20"/>
                <w:szCs w:val="20"/>
              </w:rPr>
              <w:t>1</w:t>
            </w:r>
          </w:p>
        </w:tc>
        <w:tc>
          <w:tcPr>
            <w:tcW w:w="1440" w:type="dxa"/>
            <w:shd w:val="clear" w:color="auto" w:fill="auto"/>
          </w:tcPr>
          <w:p w:rsidR="002A2ED5" w:rsidRPr="006A70D9" w:rsidRDefault="002A2ED5" w:rsidP="002A2ED5">
            <w:pPr>
              <w:jc w:val="center"/>
              <w:rPr>
                <w:sz w:val="20"/>
                <w:szCs w:val="20"/>
              </w:rPr>
            </w:pPr>
          </w:p>
        </w:tc>
      </w:tr>
      <w:tr w:rsidR="002A2ED5" w:rsidRPr="00B557BE" w:rsidTr="006127EC">
        <w:trPr>
          <w:trHeight w:val="210"/>
        </w:trPr>
        <w:tc>
          <w:tcPr>
            <w:tcW w:w="3168" w:type="dxa"/>
          </w:tcPr>
          <w:p w:rsidR="002A2ED5" w:rsidRPr="006A70D9" w:rsidRDefault="002A2ED5" w:rsidP="002A2ED5">
            <w:pPr>
              <w:jc w:val="center"/>
              <w:rPr>
                <w:b/>
                <w:sz w:val="20"/>
                <w:szCs w:val="20"/>
              </w:rPr>
            </w:pPr>
          </w:p>
        </w:tc>
        <w:tc>
          <w:tcPr>
            <w:tcW w:w="6863" w:type="dxa"/>
            <w:gridSpan w:val="2"/>
          </w:tcPr>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
                <w:bCs/>
                <w:sz w:val="20"/>
                <w:szCs w:val="20"/>
              </w:rPr>
              <w:t>Самостоятельная работа обучающихся:</w:t>
            </w:r>
          </w:p>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6A70D9">
              <w:rPr>
                <w:bCs/>
                <w:sz w:val="20"/>
                <w:szCs w:val="20"/>
              </w:rPr>
              <w:t>1.</w:t>
            </w:r>
            <w:r w:rsidRPr="006A70D9">
              <w:rPr>
                <w:bCs/>
                <w:sz w:val="20"/>
                <w:szCs w:val="20"/>
              </w:rPr>
              <w:tab/>
              <w:t>Конспектирование литературы: А.Алексеев «История фортепианного искусства»</w:t>
            </w:r>
          </w:p>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Cs/>
                <w:sz w:val="20"/>
                <w:szCs w:val="20"/>
              </w:rPr>
              <w:t>2. Прослушивание аудиозаписей.</w:t>
            </w:r>
          </w:p>
        </w:tc>
        <w:tc>
          <w:tcPr>
            <w:tcW w:w="3217" w:type="dxa"/>
          </w:tcPr>
          <w:p w:rsidR="002A2ED5" w:rsidRPr="006A70D9" w:rsidRDefault="002A2ED5" w:rsidP="002A2ED5">
            <w:pPr>
              <w:jc w:val="center"/>
              <w:rPr>
                <w:b/>
                <w:sz w:val="20"/>
                <w:szCs w:val="20"/>
              </w:rPr>
            </w:pPr>
            <w:r w:rsidRPr="006A70D9">
              <w:rPr>
                <w:b/>
                <w:sz w:val="20"/>
                <w:szCs w:val="20"/>
              </w:rPr>
              <w:t>8</w:t>
            </w:r>
          </w:p>
        </w:tc>
        <w:tc>
          <w:tcPr>
            <w:tcW w:w="1440" w:type="dxa"/>
            <w:shd w:val="clear" w:color="auto" w:fill="auto"/>
          </w:tcPr>
          <w:p w:rsidR="002A2ED5" w:rsidRPr="006A70D9" w:rsidRDefault="002A2ED5" w:rsidP="002A2ED5">
            <w:pPr>
              <w:jc w:val="center"/>
              <w:rPr>
                <w:sz w:val="20"/>
                <w:szCs w:val="20"/>
              </w:rPr>
            </w:pPr>
          </w:p>
        </w:tc>
      </w:tr>
      <w:tr w:rsidR="002A2ED5" w:rsidRPr="00B557BE" w:rsidTr="006127EC">
        <w:trPr>
          <w:trHeight w:val="210"/>
        </w:trPr>
        <w:tc>
          <w:tcPr>
            <w:tcW w:w="3168" w:type="dxa"/>
          </w:tcPr>
          <w:p w:rsidR="002A2ED5" w:rsidRPr="006A70D9" w:rsidRDefault="002A2ED5" w:rsidP="002A2ED5">
            <w:pPr>
              <w:jc w:val="center"/>
              <w:rPr>
                <w:b/>
                <w:sz w:val="20"/>
                <w:szCs w:val="20"/>
              </w:rPr>
            </w:pPr>
            <w:r w:rsidRPr="006A70D9">
              <w:rPr>
                <w:b/>
                <w:sz w:val="20"/>
                <w:szCs w:val="20"/>
              </w:rPr>
              <w:t xml:space="preserve">Раздел </w:t>
            </w:r>
            <w:r w:rsidRPr="006A70D9">
              <w:rPr>
                <w:b/>
                <w:sz w:val="20"/>
                <w:szCs w:val="20"/>
                <w:lang w:val="en-US"/>
              </w:rPr>
              <w:t>VII</w:t>
            </w:r>
            <w:r w:rsidRPr="006A70D9">
              <w:rPr>
                <w:b/>
                <w:sz w:val="20"/>
                <w:szCs w:val="20"/>
              </w:rPr>
              <w:t xml:space="preserve">. Фортепианная культура </w:t>
            </w:r>
            <w:r w:rsidRPr="006A70D9">
              <w:rPr>
                <w:b/>
                <w:sz w:val="20"/>
                <w:szCs w:val="20"/>
                <w:lang w:val="en-US"/>
              </w:rPr>
              <w:t>XX</w:t>
            </w:r>
            <w:r w:rsidRPr="006A70D9">
              <w:rPr>
                <w:b/>
                <w:sz w:val="20"/>
                <w:szCs w:val="20"/>
              </w:rPr>
              <w:t xml:space="preserve"> века</w:t>
            </w:r>
          </w:p>
        </w:tc>
        <w:tc>
          <w:tcPr>
            <w:tcW w:w="6863" w:type="dxa"/>
            <w:gridSpan w:val="2"/>
          </w:tcPr>
          <w:p w:rsidR="002A2ED5" w:rsidRPr="006A70D9" w:rsidRDefault="002A2ED5" w:rsidP="002A2ED5">
            <w:pPr>
              <w:jc w:val="center"/>
              <w:rPr>
                <w:b/>
                <w:sz w:val="20"/>
                <w:szCs w:val="20"/>
              </w:rPr>
            </w:pPr>
            <w:r w:rsidRPr="006A70D9">
              <w:rPr>
                <w:b/>
                <w:sz w:val="20"/>
                <w:szCs w:val="20"/>
                <w:lang w:val="en-US"/>
              </w:rPr>
              <w:t>I</w:t>
            </w:r>
            <w:r w:rsidRPr="006A70D9">
              <w:rPr>
                <w:b/>
                <w:sz w:val="20"/>
                <w:szCs w:val="20"/>
              </w:rPr>
              <w:t xml:space="preserve"> курс, </w:t>
            </w:r>
            <w:r w:rsidRPr="006A70D9">
              <w:rPr>
                <w:b/>
                <w:sz w:val="20"/>
                <w:szCs w:val="20"/>
                <w:lang w:val="en-US"/>
              </w:rPr>
              <w:t>II</w:t>
            </w:r>
            <w:r w:rsidRPr="006A70D9">
              <w:rPr>
                <w:b/>
                <w:sz w:val="20"/>
                <w:szCs w:val="20"/>
              </w:rPr>
              <w:t xml:space="preserve"> семестр</w:t>
            </w:r>
          </w:p>
        </w:tc>
        <w:tc>
          <w:tcPr>
            <w:tcW w:w="3217" w:type="dxa"/>
          </w:tcPr>
          <w:p w:rsidR="002A2ED5" w:rsidRPr="006A70D9" w:rsidRDefault="002A2ED5" w:rsidP="002A2ED5">
            <w:pPr>
              <w:jc w:val="center"/>
              <w:rPr>
                <w:b/>
                <w:sz w:val="20"/>
                <w:szCs w:val="20"/>
              </w:rPr>
            </w:pPr>
            <w:r w:rsidRPr="006A70D9">
              <w:rPr>
                <w:b/>
                <w:sz w:val="20"/>
                <w:szCs w:val="20"/>
              </w:rPr>
              <w:t>20+6ср</w:t>
            </w:r>
          </w:p>
        </w:tc>
        <w:tc>
          <w:tcPr>
            <w:tcW w:w="1440" w:type="dxa"/>
            <w:shd w:val="clear" w:color="auto" w:fill="auto"/>
          </w:tcPr>
          <w:p w:rsidR="002A2ED5" w:rsidRPr="006A70D9" w:rsidRDefault="002A2ED5" w:rsidP="002A2ED5">
            <w:pPr>
              <w:jc w:val="center"/>
              <w:rPr>
                <w:sz w:val="20"/>
                <w:szCs w:val="20"/>
              </w:rPr>
            </w:pPr>
          </w:p>
        </w:tc>
      </w:tr>
      <w:tr w:rsidR="002A2ED5" w:rsidRPr="00B557BE" w:rsidTr="00DC791A">
        <w:trPr>
          <w:trHeight w:val="210"/>
        </w:trPr>
        <w:tc>
          <w:tcPr>
            <w:tcW w:w="3168" w:type="dxa"/>
            <w:shd w:val="clear" w:color="auto" w:fill="auto"/>
          </w:tcPr>
          <w:p w:rsidR="002A2ED5" w:rsidRPr="006A70D9" w:rsidRDefault="002A2ED5" w:rsidP="002A2ED5">
            <w:pPr>
              <w:jc w:val="center"/>
              <w:outlineLvl w:val="0"/>
              <w:rPr>
                <w:b/>
                <w:sz w:val="20"/>
                <w:szCs w:val="20"/>
              </w:rPr>
            </w:pPr>
            <w:r w:rsidRPr="006A70D9">
              <w:rPr>
                <w:b/>
                <w:sz w:val="20"/>
                <w:szCs w:val="20"/>
              </w:rPr>
              <w:t>Тема 7.1</w:t>
            </w:r>
          </w:p>
          <w:p w:rsidR="002A2ED5" w:rsidRPr="006A70D9" w:rsidRDefault="002A2ED5" w:rsidP="002A2ED5">
            <w:pPr>
              <w:jc w:val="center"/>
              <w:outlineLvl w:val="0"/>
              <w:rPr>
                <w:b/>
                <w:sz w:val="20"/>
                <w:szCs w:val="20"/>
              </w:rPr>
            </w:pPr>
            <w:r w:rsidRPr="006A70D9">
              <w:rPr>
                <w:b/>
                <w:sz w:val="20"/>
                <w:szCs w:val="20"/>
              </w:rPr>
              <w:t>Французская фортепианная музыка первой половины 20 века.</w:t>
            </w:r>
          </w:p>
          <w:p w:rsidR="002A2ED5" w:rsidRPr="006A70D9" w:rsidRDefault="002A2ED5" w:rsidP="002A2ED5">
            <w:pPr>
              <w:jc w:val="center"/>
              <w:rPr>
                <w:b/>
                <w:sz w:val="20"/>
                <w:szCs w:val="20"/>
              </w:rPr>
            </w:pP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Импрессионизм и символизм, их связь с миром позднего романтизма и проявление в различных видах искусства.</w:t>
            </w:r>
          </w:p>
          <w:p w:rsidR="002A2ED5" w:rsidRPr="006A70D9" w:rsidRDefault="002A2ED5" w:rsidP="002A2ED5">
            <w:pPr>
              <w:jc w:val="both"/>
              <w:rPr>
                <w:sz w:val="20"/>
                <w:szCs w:val="20"/>
              </w:rPr>
            </w:pPr>
            <w:r w:rsidRPr="006A70D9">
              <w:rPr>
                <w:sz w:val="20"/>
                <w:szCs w:val="20"/>
              </w:rPr>
              <w:t>Фортепианное творчество К. Дебюсси. Стилистические истоки, особенности формы и гармонического языка, новаторство в области фортепианной фактуры.</w:t>
            </w:r>
          </w:p>
          <w:p w:rsidR="002A2ED5" w:rsidRPr="006A70D9" w:rsidRDefault="002A2ED5" w:rsidP="002A2ED5">
            <w:pPr>
              <w:jc w:val="both"/>
              <w:rPr>
                <w:sz w:val="20"/>
                <w:szCs w:val="20"/>
              </w:rPr>
            </w:pPr>
            <w:r w:rsidRPr="006A70D9">
              <w:rPr>
                <w:sz w:val="20"/>
                <w:szCs w:val="20"/>
              </w:rPr>
              <w:t xml:space="preserve">Фортепианные произведения М. Равеля. Черты общности и различия в творчестве Дебюсси и Равеля. Стилистические истоки равелевского фортепиано. </w:t>
            </w:r>
          </w:p>
          <w:p w:rsidR="002A2ED5" w:rsidRPr="006A70D9" w:rsidRDefault="002A2ED5" w:rsidP="002A2ED5">
            <w:pPr>
              <w:rPr>
                <w:sz w:val="20"/>
                <w:szCs w:val="20"/>
              </w:rPr>
            </w:pPr>
            <w:r w:rsidRPr="006A70D9">
              <w:rPr>
                <w:sz w:val="20"/>
                <w:szCs w:val="20"/>
              </w:rPr>
              <w:t>Фортепианные произведения композиторов «Шестерки»: круг образов, стиль, фактура</w:t>
            </w:r>
          </w:p>
        </w:tc>
        <w:tc>
          <w:tcPr>
            <w:tcW w:w="3217" w:type="dxa"/>
            <w:shd w:val="clear" w:color="auto" w:fill="auto"/>
          </w:tcPr>
          <w:p w:rsidR="002A2ED5" w:rsidRPr="006A70D9" w:rsidRDefault="002A2ED5" w:rsidP="002A2ED5">
            <w:pPr>
              <w:jc w:val="center"/>
              <w:rPr>
                <w:sz w:val="20"/>
                <w:szCs w:val="20"/>
              </w:rPr>
            </w:pPr>
            <w:r w:rsidRPr="006A70D9">
              <w:rPr>
                <w:sz w:val="20"/>
                <w:szCs w:val="20"/>
              </w:rPr>
              <w:t>2</w:t>
            </w:r>
          </w:p>
        </w:tc>
        <w:tc>
          <w:tcPr>
            <w:tcW w:w="1440" w:type="dxa"/>
            <w:shd w:val="clear" w:color="auto" w:fill="auto"/>
          </w:tcPr>
          <w:p w:rsidR="002A2ED5" w:rsidRPr="006A70D9" w:rsidRDefault="002A2ED5" w:rsidP="002A2ED5">
            <w:pPr>
              <w:jc w:val="center"/>
              <w:rPr>
                <w:sz w:val="20"/>
                <w:szCs w:val="20"/>
              </w:rPr>
            </w:pPr>
            <w:r w:rsidRPr="006A70D9">
              <w:rPr>
                <w:sz w:val="20"/>
                <w:szCs w:val="20"/>
              </w:rPr>
              <w:t>1,2,3</w:t>
            </w: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t>Тема 7.2</w:t>
            </w:r>
          </w:p>
          <w:p w:rsidR="002A2ED5" w:rsidRPr="006A70D9" w:rsidRDefault="002A2ED5" w:rsidP="002A2ED5">
            <w:pPr>
              <w:jc w:val="center"/>
              <w:rPr>
                <w:b/>
                <w:sz w:val="20"/>
                <w:szCs w:val="20"/>
              </w:rPr>
            </w:pPr>
            <w:r w:rsidRPr="006A70D9">
              <w:rPr>
                <w:b/>
                <w:sz w:val="20"/>
                <w:szCs w:val="20"/>
              </w:rPr>
              <w:t>Нововенская школа</w:t>
            </w: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Экспрессионизм в музыке. А. Шенберг и его ученики А. Берг, А. Веберн. Тенденции: конфликт с миром, бунт и бессилие, беспросветность; сострадание к человеку, к человечеству и вместе с тем крайний эгоцентризм; безудержная эмоциональность; абстракционизм.</w:t>
            </w:r>
          </w:p>
          <w:p w:rsidR="002A2ED5" w:rsidRPr="006A70D9" w:rsidRDefault="002A2ED5" w:rsidP="002A2ED5">
            <w:pPr>
              <w:jc w:val="both"/>
              <w:rPr>
                <w:sz w:val="20"/>
                <w:szCs w:val="20"/>
              </w:rPr>
            </w:pPr>
            <w:r w:rsidRPr="006A70D9">
              <w:rPr>
                <w:sz w:val="20"/>
                <w:szCs w:val="20"/>
              </w:rPr>
              <w:t xml:space="preserve">Центральный момент реформы Шёнберга — ликвидация тональной основы музыки и замена ее специально сконструированной техникой додекафонии. </w:t>
            </w:r>
          </w:p>
          <w:p w:rsidR="002A2ED5" w:rsidRPr="006A70D9" w:rsidRDefault="002A2ED5" w:rsidP="002A2ED5">
            <w:pPr>
              <w:jc w:val="both"/>
              <w:rPr>
                <w:sz w:val="20"/>
                <w:szCs w:val="20"/>
              </w:rPr>
            </w:pPr>
            <w:r w:rsidRPr="006A70D9">
              <w:rPr>
                <w:sz w:val="20"/>
                <w:szCs w:val="20"/>
              </w:rPr>
              <w:t>Новый метод  - ликвидация принципа централизации звуковысотных элементов музыки, замена их условной «интервальной» организацией музыкальной ткани.</w:t>
            </w:r>
          </w:p>
        </w:tc>
        <w:tc>
          <w:tcPr>
            <w:tcW w:w="3217" w:type="dxa"/>
            <w:shd w:val="clear" w:color="auto" w:fill="auto"/>
          </w:tcPr>
          <w:p w:rsidR="002A2ED5" w:rsidRPr="006A70D9" w:rsidRDefault="002A2ED5" w:rsidP="002A2ED5">
            <w:pPr>
              <w:jc w:val="center"/>
              <w:rPr>
                <w:sz w:val="20"/>
                <w:szCs w:val="20"/>
              </w:rPr>
            </w:pPr>
            <w:r>
              <w:rPr>
                <w:sz w:val="20"/>
                <w:szCs w:val="20"/>
              </w:rPr>
              <w:t>3</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t>Тема 7.3</w:t>
            </w:r>
          </w:p>
          <w:p w:rsidR="002A2ED5" w:rsidRPr="006A70D9" w:rsidRDefault="002A2ED5" w:rsidP="002A2ED5">
            <w:pPr>
              <w:jc w:val="center"/>
              <w:rPr>
                <w:b/>
                <w:sz w:val="20"/>
                <w:szCs w:val="20"/>
              </w:rPr>
            </w:pPr>
            <w:r w:rsidRPr="006A70D9">
              <w:rPr>
                <w:b/>
                <w:sz w:val="20"/>
                <w:szCs w:val="20"/>
              </w:rPr>
              <w:t>Зарубежные исполнительские школы конца 19 первой половины 20 в.</w:t>
            </w:r>
          </w:p>
          <w:p w:rsidR="002A2ED5" w:rsidRPr="006A70D9" w:rsidRDefault="002A2ED5" w:rsidP="002A2ED5">
            <w:pPr>
              <w:jc w:val="center"/>
              <w:rPr>
                <w:b/>
                <w:sz w:val="20"/>
                <w:szCs w:val="20"/>
              </w:rPr>
            </w:pP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Общий обзор. Роль Германии в развитии мирового пианистического искусства</w:t>
            </w:r>
            <w:r w:rsidRPr="006A70D9">
              <w:rPr>
                <w:b/>
                <w:sz w:val="20"/>
                <w:szCs w:val="20"/>
              </w:rPr>
              <w:t xml:space="preserve">. </w:t>
            </w:r>
            <w:r w:rsidRPr="006A70D9">
              <w:rPr>
                <w:sz w:val="20"/>
                <w:szCs w:val="20"/>
              </w:rPr>
              <w:t>Ф. Бузони, его пианистические принципы.</w:t>
            </w:r>
          </w:p>
          <w:p w:rsidR="002A2ED5" w:rsidRPr="006A70D9" w:rsidRDefault="002A2ED5" w:rsidP="002A2ED5">
            <w:pPr>
              <w:jc w:val="both"/>
              <w:rPr>
                <w:sz w:val="20"/>
                <w:szCs w:val="20"/>
              </w:rPr>
            </w:pPr>
            <w:r w:rsidRPr="006A70D9">
              <w:rPr>
                <w:sz w:val="20"/>
                <w:szCs w:val="20"/>
              </w:rPr>
              <w:t xml:space="preserve"> Техническая система Бузони.  Бузони – редактор. Педагогическая деятельность Бузони. Его ученики (Э. Петри).Г. Г.Бюлов, К. Таузиг – продолжатели просветительских традиций Ф.Листа. л. Годовский. Клавесинная интерпретация клавирных произведений И.С. Баха Ванды Ландовска. </w:t>
            </w:r>
          </w:p>
          <w:p w:rsidR="002A2ED5" w:rsidRPr="006A70D9" w:rsidRDefault="002A2ED5" w:rsidP="002A2ED5">
            <w:pPr>
              <w:jc w:val="both"/>
              <w:rPr>
                <w:sz w:val="20"/>
                <w:szCs w:val="20"/>
              </w:rPr>
            </w:pPr>
            <w:r w:rsidRPr="006A70D9">
              <w:rPr>
                <w:sz w:val="20"/>
                <w:szCs w:val="20"/>
              </w:rPr>
              <w:t>А. Швейцер и его труды о И.С. Бахе. А. Шнабель. Редакция сонат Л.Бетховена.</w:t>
            </w:r>
          </w:p>
        </w:tc>
        <w:tc>
          <w:tcPr>
            <w:tcW w:w="3217" w:type="dxa"/>
            <w:shd w:val="clear" w:color="auto" w:fill="auto"/>
          </w:tcPr>
          <w:p w:rsidR="002A2ED5" w:rsidRPr="006A70D9" w:rsidRDefault="002A2ED5" w:rsidP="002A2ED5">
            <w:pPr>
              <w:jc w:val="center"/>
              <w:rPr>
                <w:sz w:val="20"/>
                <w:szCs w:val="20"/>
              </w:rPr>
            </w:pPr>
            <w:r w:rsidRPr="006A70D9">
              <w:rPr>
                <w:sz w:val="20"/>
                <w:szCs w:val="20"/>
              </w:rPr>
              <w:t>3</w:t>
            </w:r>
          </w:p>
        </w:tc>
        <w:tc>
          <w:tcPr>
            <w:tcW w:w="1440" w:type="dxa"/>
            <w:shd w:val="clear" w:color="auto" w:fill="auto"/>
          </w:tcPr>
          <w:p w:rsidR="002A2ED5" w:rsidRPr="006A70D9" w:rsidRDefault="002A2ED5" w:rsidP="002A2ED5">
            <w:pPr>
              <w:jc w:val="center"/>
              <w:rPr>
                <w:sz w:val="20"/>
                <w:szCs w:val="20"/>
              </w:rPr>
            </w:pPr>
            <w:r w:rsidRPr="006A70D9">
              <w:rPr>
                <w:sz w:val="20"/>
                <w:szCs w:val="20"/>
              </w:rPr>
              <w:t>1,2,3</w:t>
            </w:r>
          </w:p>
        </w:tc>
      </w:tr>
      <w:tr w:rsidR="002A2ED5" w:rsidRPr="00B557BE" w:rsidTr="00DC791A">
        <w:trPr>
          <w:trHeight w:val="210"/>
        </w:trPr>
        <w:tc>
          <w:tcPr>
            <w:tcW w:w="3168" w:type="dxa"/>
            <w:shd w:val="clear" w:color="auto" w:fill="auto"/>
          </w:tcPr>
          <w:p w:rsidR="002A2ED5" w:rsidRPr="006A70D9" w:rsidRDefault="002A2ED5" w:rsidP="002A2ED5">
            <w:pPr>
              <w:jc w:val="center"/>
              <w:outlineLvl w:val="0"/>
              <w:rPr>
                <w:b/>
                <w:sz w:val="20"/>
                <w:szCs w:val="20"/>
              </w:rPr>
            </w:pPr>
            <w:r w:rsidRPr="006A70D9">
              <w:rPr>
                <w:b/>
                <w:sz w:val="20"/>
                <w:szCs w:val="20"/>
              </w:rPr>
              <w:t>Тема 7.4</w:t>
            </w:r>
          </w:p>
          <w:p w:rsidR="002A2ED5" w:rsidRPr="006A70D9" w:rsidRDefault="002A2ED5" w:rsidP="002A2ED5">
            <w:pPr>
              <w:jc w:val="center"/>
              <w:outlineLvl w:val="0"/>
              <w:rPr>
                <w:b/>
                <w:sz w:val="20"/>
                <w:szCs w:val="20"/>
              </w:rPr>
            </w:pPr>
            <w:r w:rsidRPr="006A70D9">
              <w:rPr>
                <w:b/>
                <w:sz w:val="20"/>
                <w:szCs w:val="20"/>
              </w:rPr>
              <w:t>Основные зарубежные  исполнительские школы современности.</w:t>
            </w:r>
          </w:p>
          <w:p w:rsidR="002A2ED5" w:rsidRPr="006A70D9" w:rsidRDefault="002A2ED5" w:rsidP="002A2ED5">
            <w:pPr>
              <w:jc w:val="center"/>
              <w:rPr>
                <w:b/>
                <w:sz w:val="20"/>
                <w:szCs w:val="20"/>
              </w:rPr>
            </w:pP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Американская пианистическая школа, ее истоки, воздействие русской пианистической культуры. Исполнительское творчество В.Горовица, Р. Серкина.</w:t>
            </w:r>
          </w:p>
          <w:p w:rsidR="002A2ED5" w:rsidRPr="006A70D9" w:rsidRDefault="002A2ED5" w:rsidP="002A2ED5">
            <w:pPr>
              <w:jc w:val="both"/>
              <w:rPr>
                <w:sz w:val="20"/>
                <w:szCs w:val="20"/>
              </w:rPr>
            </w:pPr>
            <w:r w:rsidRPr="006A70D9">
              <w:rPr>
                <w:sz w:val="20"/>
                <w:szCs w:val="20"/>
              </w:rPr>
              <w:t>Немецкая школа: Э.Фишер, В.Гизекинг, А.Шнабель.</w:t>
            </w:r>
          </w:p>
          <w:p w:rsidR="002A2ED5" w:rsidRPr="006A70D9" w:rsidRDefault="002A2ED5" w:rsidP="002A2ED5">
            <w:pPr>
              <w:jc w:val="both"/>
              <w:rPr>
                <w:sz w:val="20"/>
                <w:szCs w:val="20"/>
              </w:rPr>
            </w:pPr>
            <w:r w:rsidRPr="006A70D9">
              <w:rPr>
                <w:sz w:val="20"/>
                <w:szCs w:val="20"/>
              </w:rPr>
              <w:t>Французская школа: М.Лонг, А.Корто</w:t>
            </w:r>
          </w:p>
          <w:p w:rsidR="002A2ED5" w:rsidRPr="006A70D9" w:rsidRDefault="002A2ED5" w:rsidP="002A2ED5">
            <w:pPr>
              <w:jc w:val="both"/>
              <w:rPr>
                <w:sz w:val="20"/>
                <w:szCs w:val="20"/>
              </w:rPr>
            </w:pPr>
            <w:r w:rsidRPr="006A70D9">
              <w:rPr>
                <w:sz w:val="20"/>
                <w:szCs w:val="20"/>
              </w:rPr>
              <w:t>Итальянская школа: А. Бенедетти-Микеланджели, М.Поллини.</w:t>
            </w:r>
          </w:p>
          <w:p w:rsidR="002A2ED5" w:rsidRPr="006A70D9" w:rsidRDefault="002A2ED5" w:rsidP="002A2ED5">
            <w:pPr>
              <w:jc w:val="both"/>
              <w:rPr>
                <w:sz w:val="20"/>
                <w:szCs w:val="20"/>
              </w:rPr>
            </w:pPr>
            <w:r w:rsidRPr="006A70D9">
              <w:rPr>
                <w:sz w:val="20"/>
                <w:szCs w:val="20"/>
              </w:rPr>
              <w:t xml:space="preserve">Пианисты- исполнители других национальных школ: Арт. Рубинштейн, Г.Гульд, К.Аррау, М. Перайя. </w:t>
            </w:r>
          </w:p>
          <w:p w:rsidR="002A2ED5" w:rsidRPr="006A70D9" w:rsidRDefault="002A2ED5" w:rsidP="002A2ED5">
            <w:pPr>
              <w:jc w:val="both"/>
              <w:rPr>
                <w:sz w:val="20"/>
                <w:szCs w:val="20"/>
              </w:rPr>
            </w:pPr>
            <w:r w:rsidRPr="006A70D9">
              <w:rPr>
                <w:sz w:val="20"/>
                <w:szCs w:val="20"/>
              </w:rPr>
              <w:t>Международные конкурсы пианистов. Новые тенденции в фортепианном исполнительстве последних  лет.</w:t>
            </w:r>
          </w:p>
        </w:tc>
        <w:tc>
          <w:tcPr>
            <w:tcW w:w="3217" w:type="dxa"/>
            <w:shd w:val="clear" w:color="auto" w:fill="auto"/>
          </w:tcPr>
          <w:p w:rsidR="002A2ED5" w:rsidRPr="006A70D9" w:rsidRDefault="002A2ED5" w:rsidP="002A2ED5">
            <w:pPr>
              <w:jc w:val="center"/>
              <w:rPr>
                <w:sz w:val="20"/>
                <w:szCs w:val="20"/>
              </w:rPr>
            </w:pPr>
            <w:r w:rsidRPr="006A70D9">
              <w:rPr>
                <w:sz w:val="20"/>
                <w:szCs w:val="20"/>
              </w:rPr>
              <w:t>3</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t xml:space="preserve">Раздел </w:t>
            </w:r>
            <w:r w:rsidRPr="006A70D9">
              <w:rPr>
                <w:b/>
                <w:sz w:val="20"/>
                <w:szCs w:val="20"/>
                <w:lang w:val="en-US"/>
              </w:rPr>
              <w:t>VIII</w:t>
            </w:r>
            <w:r w:rsidRPr="006A70D9">
              <w:rPr>
                <w:b/>
                <w:sz w:val="20"/>
                <w:szCs w:val="20"/>
              </w:rPr>
              <w:t>. Исполнительские школы в России</w:t>
            </w:r>
          </w:p>
        </w:tc>
        <w:tc>
          <w:tcPr>
            <w:tcW w:w="6863" w:type="dxa"/>
            <w:gridSpan w:val="2"/>
            <w:shd w:val="clear" w:color="auto" w:fill="auto"/>
          </w:tcPr>
          <w:p w:rsidR="002A2ED5" w:rsidRPr="006A70D9" w:rsidRDefault="002A2ED5" w:rsidP="002A2ED5">
            <w:pPr>
              <w:rPr>
                <w:sz w:val="20"/>
                <w:szCs w:val="20"/>
              </w:rPr>
            </w:pPr>
          </w:p>
        </w:tc>
        <w:tc>
          <w:tcPr>
            <w:tcW w:w="3217" w:type="dxa"/>
            <w:shd w:val="clear" w:color="auto" w:fill="auto"/>
          </w:tcPr>
          <w:p w:rsidR="002A2ED5" w:rsidRPr="006A70D9" w:rsidRDefault="002A2ED5" w:rsidP="002A2ED5">
            <w:pPr>
              <w:jc w:val="center"/>
              <w:rPr>
                <w:sz w:val="20"/>
                <w:szCs w:val="20"/>
              </w:rPr>
            </w:pPr>
          </w:p>
        </w:tc>
        <w:tc>
          <w:tcPr>
            <w:tcW w:w="1440" w:type="dxa"/>
            <w:shd w:val="clear" w:color="auto" w:fill="auto"/>
          </w:tcPr>
          <w:p w:rsidR="002A2ED5" w:rsidRPr="006A70D9" w:rsidRDefault="002A2ED5" w:rsidP="002A2ED5">
            <w:pPr>
              <w:jc w:val="center"/>
              <w:rPr>
                <w:sz w:val="20"/>
                <w:szCs w:val="20"/>
              </w:rPr>
            </w:pP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t>Тема 8.1</w:t>
            </w:r>
          </w:p>
          <w:p w:rsidR="002A2ED5" w:rsidRPr="006A70D9" w:rsidRDefault="002A2ED5" w:rsidP="002A2ED5">
            <w:pPr>
              <w:jc w:val="center"/>
              <w:rPr>
                <w:b/>
                <w:sz w:val="20"/>
                <w:szCs w:val="20"/>
              </w:rPr>
            </w:pPr>
            <w:r w:rsidRPr="006A70D9">
              <w:rPr>
                <w:b/>
                <w:sz w:val="20"/>
                <w:szCs w:val="20"/>
              </w:rPr>
              <w:t>Основные отечественные  исполнительские школы 20 века.</w:t>
            </w: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Формирование советской фортепиано – исполнительской культуры, ведущая роль крупнейших мастеров старшего поколения, развивающих традиции русской пианистической школы.</w:t>
            </w:r>
          </w:p>
          <w:p w:rsidR="002A2ED5" w:rsidRPr="006A70D9" w:rsidRDefault="002A2ED5" w:rsidP="002A2ED5">
            <w:pPr>
              <w:jc w:val="both"/>
              <w:rPr>
                <w:sz w:val="20"/>
                <w:szCs w:val="20"/>
              </w:rPr>
            </w:pPr>
            <w:r w:rsidRPr="006A70D9">
              <w:rPr>
                <w:sz w:val="20"/>
                <w:szCs w:val="20"/>
              </w:rPr>
              <w:t>Ф. Блуменфельд, его исполнительская и педагогическая деятельность. А. Б. Гольденвейзер, его литературное и редакторское наследие. Педагогическая и исполнительская деятельность учеников А.Б. Гольденвейзера : Д.Б.Кабалевского, Г.Р. Гинзбург, Т.П.Николаевой, Л.Н. Бермана.</w:t>
            </w:r>
          </w:p>
          <w:p w:rsidR="002A2ED5" w:rsidRPr="006A70D9" w:rsidRDefault="002A2ED5" w:rsidP="002A2ED5">
            <w:pPr>
              <w:jc w:val="both"/>
              <w:rPr>
                <w:sz w:val="20"/>
                <w:szCs w:val="20"/>
              </w:rPr>
            </w:pPr>
            <w:r w:rsidRPr="006A70D9">
              <w:rPr>
                <w:sz w:val="20"/>
                <w:szCs w:val="20"/>
              </w:rPr>
              <w:t>Н.Игумнов - исполнитель и педагог. Ученики и преемственность традиций. Л.Н. Оборин, Я.В.Флиер, Б.М.Давидович, М.И.Гринберг, М.В.Плетнев, Я.И. Мильштейн, Г.М.Цыпин и их вклад в музыкальную педагогику и исполнительство.</w:t>
            </w:r>
          </w:p>
          <w:p w:rsidR="002A2ED5" w:rsidRPr="006A70D9" w:rsidRDefault="002A2ED5" w:rsidP="002A2ED5">
            <w:pPr>
              <w:jc w:val="both"/>
              <w:rPr>
                <w:sz w:val="20"/>
                <w:szCs w:val="20"/>
              </w:rPr>
            </w:pPr>
            <w:r w:rsidRPr="006A70D9">
              <w:rPr>
                <w:sz w:val="20"/>
                <w:szCs w:val="20"/>
              </w:rPr>
              <w:t xml:space="preserve">Л.Н. Николаев, его  школа и педагогические принципы. Влияние педагогики Л.В.Николаева на формирование крупнейших музыкантов </w:t>
            </w:r>
            <w:r w:rsidRPr="006A70D9">
              <w:rPr>
                <w:sz w:val="20"/>
                <w:szCs w:val="20"/>
                <w:lang w:val="en-US"/>
              </w:rPr>
              <w:t>XX</w:t>
            </w:r>
            <w:r w:rsidRPr="006A70D9">
              <w:rPr>
                <w:sz w:val="20"/>
                <w:szCs w:val="20"/>
              </w:rPr>
              <w:t xml:space="preserve"> века – Д.Д.Шостаковича, В.В.Софроницкого, М.В.Юдиной.</w:t>
            </w:r>
          </w:p>
        </w:tc>
        <w:tc>
          <w:tcPr>
            <w:tcW w:w="3217" w:type="dxa"/>
            <w:shd w:val="clear" w:color="auto" w:fill="auto"/>
          </w:tcPr>
          <w:p w:rsidR="002A2ED5" w:rsidRPr="006A70D9" w:rsidRDefault="002A2ED5" w:rsidP="002A2ED5">
            <w:pPr>
              <w:jc w:val="center"/>
              <w:rPr>
                <w:sz w:val="20"/>
                <w:szCs w:val="20"/>
              </w:rPr>
            </w:pPr>
            <w:r>
              <w:rPr>
                <w:sz w:val="20"/>
                <w:szCs w:val="20"/>
              </w:rPr>
              <w:t>3</w:t>
            </w:r>
          </w:p>
        </w:tc>
        <w:tc>
          <w:tcPr>
            <w:tcW w:w="1440" w:type="dxa"/>
            <w:shd w:val="clear" w:color="auto" w:fill="auto"/>
          </w:tcPr>
          <w:p w:rsidR="002A2ED5" w:rsidRPr="006A70D9" w:rsidRDefault="002A2ED5" w:rsidP="002A2ED5">
            <w:pPr>
              <w:jc w:val="center"/>
              <w:rPr>
                <w:sz w:val="20"/>
                <w:szCs w:val="20"/>
              </w:rPr>
            </w:pPr>
            <w:r w:rsidRPr="006A70D9">
              <w:rPr>
                <w:sz w:val="20"/>
                <w:szCs w:val="20"/>
              </w:rPr>
              <w:t>2,3</w:t>
            </w:r>
          </w:p>
        </w:tc>
      </w:tr>
      <w:tr w:rsidR="002A2ED5" w:rsidRPr="00B557BE" w:rsidTr="00DC791A">
        <w:trPr>
          <w:trHeight w:val="210"/>
        </w:trPr>
        <w:tc>
          <w:tcPr>
            <w:tcW w:w="3168" w:type="dxa"/>
            <w:shd w:val="clear" w:color="auto" w:fill="auto"/>
          </w:tcPr>
          <w:p w:rsidR="002A2ED5" w:rsidRPr="006A70D9" w:rsidRDefault="002A2ED5" w:rsidP="002A2ED5">
            <w:pPr>
              <w:jc w:val="center"/>
              <w:outlineLvl w:val="0"/>
              <w:rPr>
                <w:b/>
                <w:sz w:val="20"/>
                <w:szCs w:val="20"/>
              </w:rPr>
            </w:pPr>
            <w:r w:rsidRPr="006A70D9">
              <w:rPr>
                <w:b/>
                <w:sz w:val="20"/>
                <w:szCs w:val="20"/>
              </w:rPr>
              <w:t>Тема 8.2</w:t>
            </w:r>
          </w:p>
          <w:p w:rsidR="002A2ED5" w:rsidRPr="006A70D9" w:rsidRDefault="002A2ED5" w:rsidP="002A2ED5">
            <w:pPr>
              <w:jc w:val="center"/>
              <w:outlineLvl w:val="0"/>
              <w:rPr>
                <w:b/>
                <w:sz w:val="20"/>
                <w:szCs w:val="20"/>
              </w:rPr>
            </w:pPr>
            <w:r w:rsidRPr="006A70D9">
              <w:rPr>
                <w:b/>
                <w:sz w:val="20"/>
                <w:szCs w:val="20"/>
              </w:rPr>
              <w:t>Педагогические и исполнительские принципы Г.Г.Нейгауза.</w:t>
            </w:r>
          </w:p>
          <w:p w:rsidR="002A2ED5" w:rsidRPr="006A70D9" w:rsidRDefault="002A2ED5" w:rsidP="002A2ED5">
            <w:pPr>
              <w:jc w:val="center"/>
              <w:rPr>
                <w:b/>
                <w:sz w:val="20"/>
                <w:szCs w:val="20"/>
              </w:rPr>
            </w:pP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 xml:space="preserve">Основные этапы творческого пути и педагогической работы. Личность педагога как мощный фактор воздействия на развитие учащегося. </w:t>
            </w:r>
          </w:p>
          <w:p w:rsidR="002A2ED5" w:rsidRPr="006A70D9" w:rsidRDefault="002A2ED5" w:rsidP="002A2ED5">
            <w:pPr>
              <w:jc w:val="both"/>
              <w:rPr>
                <w:sz w:val="20"/>
                <w:szCs w:val="20"/>
              </w:rPr>
            </w:pPr>
            <w:r w:rsidRPr="006A70D9">
              <w:rPr>
                <w:sz w:val="20"/>
                <w:szCs w:val="20"/>
              </w:rPr>
              <w:t>Основные черты педагогики Г.Г.Нейгауза в ракурсе направлений современной педагогики.</w:t>
            </w:r>
          </w:p>
          <w:p w:rsidR="002A2ED5" w:rsidRPr="006A70D9" w:rsidRDefault="002A2ED5" w:rsidP="002A2ED5">
            <w:pPr>
              <w:jc w:val="both"/>
              <w:rPr>
                <w:sz w:val="20"/>
                <w:szCs w:val="20"/>
              </w:rPr>
            </w:pPr>
            <w:r w:rsidRPr="006A70D9">
              <w:rPr>
                <w:sz w:val="20"/>
                <w:szCs w:val="20"/>
              </w:rPr>
              <w:t xml:space="preserve">Ученики Г.Г.Нейгауза - выдающиеся пианисты и педагоги. Э.Г. Гилельс, С.Т.Рихтер, Я.И. Зак, С.Г.Нейгауз, Б.С.Маранц, Е.В.Малинин, Л.Н.Наумов, В.В.Горностаева, В.В.Крайнев. </w:t>
            </w:r>
          </w:p>
        </w:tc>
        <w:tc>
          <w:tcPr>
            <w:tcW w:w="3217" w:type="dxa"/>
            <w:shd w:val="clear" w:color="auto" w:fill="auto"/>
          </w:tcPr>
          <w:p w:rsidR="002A2ED5" w:rsidRPr="006A70D9" w:rsidRDefault="002A2ED5" w:rsidP="002A2ED5">
            <w:pPr>
              <w:jc w:val="center"/>
              <w:rPr>
                <w:sz w:val="20"/>
                <w:szCs w:val="20"/>
              </w:rPr>
            </w:pPr>
            <w:r>
              <w:rPr>
                <w:sz w:val="20"/>
                <w:szCs w:val="20"/>
              </w:rPr>
              <w:t>2</w:t>
            </w:r>
          </w:p>
        </w:tc>
        <w:tc>
          <w:tcPr>
            <w:tcW w:w="1440" w:type="dxa"/>
            <w:shd w:val="clear" w:color="auto" w:fill="auto"/>
          </w:tcPr>
          <w:p w:rsidR="002A2ED5" w:rsidRPr="006A70D9" w:rsidRDefault="002A2ED5" w:rsidP="002A2ED5">
            <w:pPr>
              <w:jc w:val="center"/>
              <w:rPr>
                <w:sz w:val="20"/>
                <w:szCs w:val="20"/>
              </w:rPr>
            </w:pPr>
            <w:r w:rsidRPr="006A70D9">
              <w:rPr>
                <w:sz w:val="20"/>
                <w:szCs w:val="20"/>
              </w:rPr>
              <w:t>2,3</w:t>
            </w: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t>Тема 8.3</w:t>
            </w:r>
          </w:p>
          <w:p w:rsidR="002A2ED5" w:rsidRPr="006A70D9" w:rsidRDefault="002A2ED5" w:rsidP="002A2ED5">
            <w:pPr>
              <w:jc w:val="center"/>
              <w:rPr>
                <w:b/>
                <w:sz w:val="20"/>
                <w:szCs w:val="20"/>
              </w:rPr>
            </w:pPr>
            <w:r w:rsidRPr="006A70D9">
              <w:rPr>
                <w:b/>
                <w:sz w:val="20"/>
                <w:szCs w:val="20"/>
              </w:rPr>
              <w:t>С. Е. Фейнберг – музыкант, философ, педагог</w:t>
            </w: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 xml:space="preserve">Исполнительская и педагогическая деятельность. Музыкальные произведения. Книга С.Е. Фейнберга Пианизм как искусство. </w:t>
            </w:r>
          </w:p>
        </w:tc>
        <w:tc>
          <w:tcPr>
            <w:tcW w:w="3217" w:type="dxa"/>
            <w:shd w:val="clear" w:color="auto" w:fill="auto"/>
          </w:tcPr>
          <w:p w:rsidR="002A2ED5" w:rsidRPr="006A70D9" w:rsidRDefault="002A2ED5" w:rsidP="002A2ED5">
            <w:pPr>
              <w:jc w:val="center"/>
              <w:rPr>
                <w:sz w:val="20"/>
                <w:szCs w:val="20"/>
              </w:rPr>
            </w:pPr>
            <w:r w:rsidRPr="006A70D9">
              <w:rPr>
                <w:sz w:val="20"/>
                <w:szCs w:val="20"/>
              </w:rPr>
              <w:t>1</w:t>
            </w:r>
          </w:p>
        </w:tc>
        <w:tc>
          <w:tcPr>
            <w:tcW w:w="1440" w:type="dxa"/>
            <w:shd w:val="clear" w:color="auto" w:fill="auto"/>
          </w:tcPr>
          <w:p w:rsidR="002A2ED5" w:rsidRPr="006A70D9" w:rsidRDefault="002A2ED5" w:rsidP="002A2ED5">
            <w:pPr>
              <w:jc w:val="center"/>
              <w:rPr>
                <w:sz w:val="20"/>
                <w:szCs w:val="20"/>
              </w:rPr>
            </w:pPr>
            <w:r w:rsidRPr="006A70D9">
              <w:rPr>
                <w:sz w:val="20"/>
                <w:szCs w:val="20"/>
              </w:rPr>
              <w:t>2,3</w:t>
            </w: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t>Тема 8.4</w:t>
            </w:r>
          </w:p>
          <w:p w:rsidR="002A2ED5" w:rsidRPr="006A70D9" w:rsidRDefault="002A2ED5" w:rsidP="002A2ED5">
            <w:pPr>
              <w:jc w:val="center"/>
              <w:rPr>
                <w:b/>
                <w:sz w:val="20"/>
                <w:szCs w:val="20"/>
              </w:rPr>
            </w:pPr>
            <w:r w:rsidRPr="006A70D9">
              <w:rPr>
                <w:b/>
                <w:sz w:val="20"/>
                <w:szCs w:val="20"/>
              </w:rPr>
              <w:t>Основные фортепианные зарубежные и отечественные конкурсы пианистического мастерства .</w:t>
            </w: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Цели и задачи конкурсов. Лауреаты конкурсов, их дальнейшая исполнительская и концертная деятельность.</w:t>
            </w:r>
          </w:p>
        </w:tc>
        <w:tc>
          <w:tcPr>
            <w:tcW w:w="3217" w:type="dxa"/>
            <w:shd w:val="clear" w:color="auto" w:fill="auto"/>
          </w:tcPr>
          <w:p w:rsidR="002A2ED5" w:rsidRPr="006A70D9" w:rsidRDefault="002A2ED5" w:rsidP="002A2ED5">
            <w:pPr>
              <w:jc w:val="center"/>
              <w:rPr>
                <w:sz w:val="20"/>
                <w:szCs w:val="20"/>
              </w:rPr>
            </w:pPr>
            <w:r w:rsidRPr="006A70D9">
              <w:rPr>
                <w:sz w:val="20"/>
                <w:szCs w:val="20"/>
              </w:rPr>
              <w:t>1</w:t>
            </w:r>
          </w:p>
        </w:tc>
        <w:tc>
          <w:tcPr>
            <w:tcW w:w="1440" w:type="dxa"/>
            <w:shd w:val="clear" w:color="auto" w:fill="auto"/>
          </w:tcPr>
          <w:p w:rsidR="002A2ED5" w:rsidRPr="006A70D9" w:rsidRDefault="002A2ED5" w:rsidP="002A2ED5">
            <w:pPr>
              <w:jc w:val="center"/>
              <w:rPr>
                <w:sz w:val="20"/>
                <w:szCs w:val="20"/>
              </w:rPr>
            </w:pPr>
            <w:r w:rsidRPr="006A70D9">
              <w:rPr>
                <w:sz w:val="20"/>
                <w:szCs w:val="20"/>
              </w:rPr>
              <w:t>2,3</w:t>
            </w:r>
          </w:p>
        </w:tc>
      </w:tr>
      <w:tr w:rsidR="002A2ED5" w:rsidRPr="00B557BE" w:rsidTr="00DC791A">
        <w:trPr>
          <w:trHeight w:val="210"/>
        </w:trPr>
        <w:tc>
          <w:tcPr>
            <w:tcW w:w="3168" w:type="dxa"/>
            <w:shd w:val="clear" w:color="auto" w:fill="auto"/>
          </w:tcPr>
          <w:p w:rsidR="002A2ED5" w:rsidRPr="006A70D9" w:rsidRDefault="002A2ED5" w:rsidP="002A2ED5">
            <w:pPr>
              <w:jc w:val="center"/>
              <w:rPr>
                <w:b/>
                <w:sz w:val="20"/>
                <w:szCs w:val="20"/>
              </w:rPr>
            </w:pPr>
            <w:r w:rsidRPr="006A70D9">
              <w:rPr>
                <w:b/>
                <w:sz w:val="20"/>
                <w:szCs w:val="20"/>
              </w:rPr>
              <w:t>Тема 8.5</w:t>
            </w:r>
          </w:p>
          <w:p w:rsidR="002A2ED5" w:rsidRPr="006A70D9" w:rsidRDefault="002A2ED5" w:rsidP="002A2ED5">
            <w:pPr>
              <w:jc w:val="center"/>
              <w:rPr>
                <w:b/>
                <w:sz w:val="20"/>
                <w:szCs w:val="20"/>
              </w:rPr>
            </w:pPr>
            <w:r w:rsidRPr="006A70D9">
              <w:rPr>
                <w:b/>
                <w:sz w:val="20"/>
                <w:szCs w:val="20"/>
              </w:rPr>
              <w:t>Стилевой подход в музыкальной педагогике. Стилевой подход в практике педагогов – пианистов.</w:t>
            </w:r>
          </w:p>
        </w:tc>
        <w:tc>
          <w:tcPr>
            <w:tcW w:w="6863" w:type="dxa"/>
            <w:gridSpan w:val="2"/>
            <w:shd w:val="clear" w:color="auto" w:fill="auto"/>
          </w:tcPr>
          <w:p w:rsidR="002A2ED5" w:rsidRPr="006A70D9" w:rsidRDefault="002A2ED5" w:rsidP="002A2ED5">
            <w:pPr>
              <w:jc w:val="both"/>
              <w:rPr>
                <w:sz w:val="20"/>
                <w:szCs w:val="20"/>
              </w:rPr>
            </w:pPr>
            <w:r w:rsidRPr="006A70D9">
              <w:rPr>
                <w:sz w:val="20"/>
                <w:szCs w:val="20"/>
              </w:rPr>
              <w:t>Становление понятия «стильного исполнения» стиль как эстетическая категория. Категории стиля в музыкальном искусстве. Аспекты изучения музыкального стиля. Стилевой подход как процесс претворения основных черт стиля композитора в творческом исполнительском акте учащегося. Проблемы музыкального интонирования.  Единство и целостность исполнительской интерпретации. Типы пианистических стилей по К.А. Мартинсену. Традиции русского стилевого исполнительства. Творческое отношение к традициям музыкантов- педагогов.</w:t>
            </w:r>
          </w:p>
        </w:tc>
        <w:tc>
          <w:tcPr>
            <w:tcW w:w="3217" w:type="dxa"/>
            <w:shd w:val="clear" w:color="auto" w:fill="auto"/>
          </w:tcPr>
          <w:p w:rsidR="002A2ED5" w:rsidRPr="006A70D9" w:rsidRDefault="002A2ED5" w:rsidP="002A2ED5">
            <w:pPr>
              <w:jc w:val="center"/>
              <w:rPr>
                <w:sz w:val="20"/>
                <w:szCs w:val="20"/>
              </w:rPr>
            </w:pPr>
            <w:r w:rsidRPr="006A70D9">
              <w:rPr>
                <w:sz w:val="20"/>
                <w:szCs w:val="20"/>
              </w:rPr>
              <w:t>2</w:t>
            </w:r>
          </w:p>
        </w:tc>
        <w:tc>
          <w:tcPr>
            <w:tcW w:w="1440" w:type="dxa"/>
            <w:shd w:val="clear" w:color="auto" w:fill="auto"/>
          </w:tcPr>
          <w:p w:rsidR="002A2ED5" w:rsidRPr="006A70D9" w:rsidRDefault="002A2ED5" w:rsidP="002A2ED5">
            <w:pPr>
              <w:jc w:val="center"/>
              <w:rPr>
                <w:sz w:val="20"/>
                <w:szCs w:val="20"/>
              </w:rPr>
            </w:pPr>
            <w:r w:rsidRPr="006A70D9">
              <w:rPr>
                <w:sz w:val="20"/>
                <w:szCs w:val="20"/>
              </w:rPr>
              <w:t>1,2</w:t>
            </w:r>
          </w:p>
        </w:tc>
      </w:tr>
      <w:tr w:rsidR="002A2ED5" w:rsidRPr="00B557BE" w:rsidTr="006127EC">
        <w:trPr>
          <w:trHeight w:val="210"/>
        </w:trPr>
        <w:tc>
          <w:tcPr>
            <w:tcW w:w="3168" w:type="dxa"/>
            <w:vMerge w:val="restart"/>
          </w:tcPr>
          <w:p w:rsidR="002A2ED5" w:rsidRPr="006A70D9" w:rsidRDefault="002A2ED5" w:rsidP="002A2ED5">
            <w:pPr>
              <w:jc w:val="center"/>
              <w:rPr>
                <w:b/>
                <w:sz w:val="20"/>
                <w:szCs w:val="20"/>
              </w:rPr>
            </w:pPr>
          </w:p>
        </w:tc>
        <w:tc>
          <w:tcPr>
            <w:tcW w:w="6863" w:type="dxa"/>
            <w:gridSpan w:val="2"/>
          </w:tcPr>
          <w:p w:rsidR="002A2ED5" w:rsidRPr="006A70D9" w:rsidRDefault="002A2ED5" w:rsidP="002A2ED5">
            <w:pPr>
              <w:jc w:val="both"/>
              <w:rPr>
                <w:b/>
                <w:sz w:val="20"/>
                <w:szCs w:val="20"/>
              </w:rPr>
            </w:pPr>
            <w:r w:rsidRPr="006A70D9">
              <w:rPr>
                <w:rFonts w:eastAsia="Calibri"/>
                <w:b/>
                <w:bCs/>
                <w:sz w:val="20"/>
                <w:szCs w:val="20"/>
              </w:rPr>
              <w:t xml:space="preserve">В том числе </w:t>
            </w:r>
            <w:r w:rsidRPr="006A70D9">
              <w:rPr>
                <w:b/>
                <w:sz w:val="20"/>
                <w:szCs w:val="20"/>
              </w:rPr>
              <w:t>Теоретические занятия</w:t>
            </w:r>
          </w:p>
        </w:tc>
        <w:tc>
          <w:tcPr>
            <w:tcW w:w="3217" w:type="dxa"/>
          </w:tcPr>
          <w:p w:rsidR="002A2ED5" w:rsidRPr="006A70D9" w:rsidRDefault="002A2ED5" w:rsidP="002A2ED5">
            <w:pPr>
              <w:jc w:val="right"/>
              <w:rPr>
                <w:i/>
                <w:sz w:val="20"/>
                <w:szCs w:val="20"/>
              </w:rPr>
            </w:pPr>
            <w:r w:rsidRPr="006A70D9">
              <w:rPr>
                <w:i/>
                <w:sz w:val="20"/>
                <w:szCs w:val="20"/>
              </w:rPr>
              <w:t>20</w:t>
            </w:r>
          </w:p>
        </w:tc>
        <w:tc>
          <w:tcPr>
            <w:tcW w:w="1440" w:type="dxa"/>
            <w:shd w:val="clear" w:color="auto" w:fill="auto"/>
          </w:tcPr>
          <w:p w:rsidR="002A2ED5" w:rsidRPr="006A70D9" w:rsidRDefault="002A2ED5" w:rsidP="002A2ED5">
            <w:pPr>
              <w:rPr>
                <w:sz w:val="20"/>
                <w:szCs w:val="20"/>
              </w:rPr>
            </w:pPr>
          </w:p>
        </w:tc>
      </w:tr>
      <w:tr w:rsidR="002A2ED5" w:rsidRPr="00B557BE" w:rsidTr="006127EC">
        <w:trPr>
          <w:trHeight w:val="210"/>
        </w:trPr>
        <w:tc>
          <w:tcPr>
            <w:tcW w:w="3168" w:type="dxa"/>
            <w:vMerge/>
          </w:tcPr>
          <w:p w:rsidR="002A2ED5" w:rsidRPr="006A70D9" w:rsidRDefault="002A2ED5" w:rsidP="002A2ED5">
            <w:pPr>
              <w:jc w:val="center"/>
              <w:rPr>
                <w:b/>
                <w:sz w:val="20"/>
                <w:szCs w:val="20"/>
              </w:rPr>
            </w:pPr>
          </w:p>
        </w:tc>
        <w:tc>
          <w:tcPr>
            <w:tcW w:w="6863" w:type="dxa"/>
            <w:gridSpan w:val="2"/>
          </w:tcPr>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
                <w:bCs/>
                <w:sz w:val="20"/>
                <w:szCs w:val="20"/>
              </w:rPr>
              <w:t>Экзамен – 2 ч.</w:t>
            </w:r>
          </w:p>
        </w:tc>
        <w:tc>
          <w:tcPr>
            <w:tcW w:w="3217" w:type="dxa"/>
          </w:tcPr>
          <w:p w:rsidR="002A2ED5" w:rsidRPr="006A70D9" w:rsidRDefault="002A2ED5" w:rsidP="002A2ED5">
            <w:pPr>
              <w:rPr>
                <w:b/>
                <w:sz w:val="20"/>
                <w:szCs w:val="20"/>
              </w:rPr>
            </w:pPr>
          </w:p>
          <w:p w:rsidR="002A2ED5" w:rsidRPr="006A70D9" w:rsidRDefault="002A2ED5" w:rsidP="002A2ED5">
            <w:pPr>
              <w:rPr>
                <w:b/>
                <w:sz w:val="20"/>
                <w:szCs w:val="20"/>
              </w:rPr>
            </w:pPr>
          </w:p>
        </w:tc>
        <w:tc>
          <w:tcPr>
            <w:tcW w:w="1440" w:type="dxa"/>
            <w:shd w:val="clear" w:color="auto" w:fill="auto"/>
          </w:tcPr>
          <w:p w:rsidR="002A2ED5" w:rsidRPr="006A70D9" w:rsidRDefault="002A2ED5" w:rsidP="002A2ED5">
            <w:pPr>
              <w:rPr>
                <w:sz w:val="20"/>
                <w:szCs w:val="20"/>
              </w:rPr>
            </w:pPr>
          </w:p>
        </w:tc>
      </w:tr>
      <w:tr w:rsidR="002A2ED5" w:rsidRPr="00B557BE" w:rsidTr="006127EC">
        <w:trPr>
          <w:trHeight w:val="210"/>
        </w:trPr>
        <w:tc>
          <w:tcPr>
            <w:tcW w:w="3168" w:type="dxa"/>
          </w:tcPr>
          <w:p w:rsidR="002A2ED5" w:rsidRPr="006A70D9" w:rsidRDefault="002A2ED5" w:rsidP="002A2ED5">
            <w:pPr>
              <w:jc w:val="center"/>
              <w:rPr>
                <w:b/>
                <w:sz w:val="20"/>
                <w:szCs w:val="20"/>
              </w:rPr>
            </w:pPr>
          </w:p>
        </w:tc>
        <w:tc>
          <w:tcPr>
            <w:tcW w:w="6863" w:type="dxa"/>
            <w:gridSpan w:val="2"/>
          </w:tcPr>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
                <w:bCs/>
                <w:sz w:val="20"/>
                <w:szCs w:val="20"/>
              </w:rPr>
              <w:t>Самостоятельная работа обучающихся:</w:t>
            </w:r>
          </w:p>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6A70D9">
              <w:rPr>
                <w:bCs/>
                <w:sz w:val="20"/>
                <w:szCs w:val="20"/>
              </w:rPr>
              <w:t>1.Конспектирование литературы: А.Алексеев «История фортепианного искусства»</w:t>
            </w:r>
          </w:p>
          <w:p w:rsidR="002A2ED5" w:rsidRPr="006A70D9"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6A70D9">
              <w:rPr>
                <w:bCs/>
                <w:sz w:val="20"/>
                <w:szCs w:val="20"/>
              </w:rPr>
              <w:t>2.Прослушивание аудиозаписей.</w:t>
            </w:r>
          </w:p>
        </w:tc>
        <w:tc>
          <w:tcPr>
            <w:tcW w:w="3217" w:type="dxa"/>
          </w:tcPr>
          <w:p w:rsidR="002A2ED5" w:rsidRPr="006A70D9" w:rsidRDefault="002A2ED5" w:rsidP="002A2ED5">
            <w:pPr>
              <w:jc w:val="center"/>
              <w:rPr>
                <w:b/>
                <w:sz w:val="20"/>
                <w:szCs w:val="20"/>
              </w:rPr>
            </w:pPr>
            <w:r w:rsidRPr="006A70D9">
              <w:rPr>
                <w:b/>
                <w:sz w:val="20"/>
                <w:szCs w:val="20"/>
              </w:rPr>
              <w:t>6</w:t>
            </w:r>
          </w:p>
        </w:tc>
        <w:tc>
          <w:tcPr>
            <w:tcW w:w="1440" w:type="dxa"/>
            <w:shd w:val="clear" w:color="auto" w:fill="auto"/>
          </w:tcPr>
          <w:p w:rsidR="002A2ED5" w:rsidRPr="006A70D9" w:rsidRDefault="002A2ED5" w:rsidP="002A2ED5">
            <w:pPr>
              <w:rPr>
                <w:sz w:val="20"/>
                <w:szCs w:val="20"/>
              </w:rPr>
            </w:pPr>
          </w:p>
        </w:tc>
      </w:tr>
      <w:tr w:rsidR="002A2ED5" w:rsidRPr="00B557BE" w:rsidTr="006127EC">
        <w:trPr>
          <w:trHeight w:val="210"/>
        </w:trPr>
        <w:tc>
          <w:tcPr>
            <w:tcW w:w="3168" w:type="dxa"/>
          </w:tcPr>
          <w:p w:rsidR="002A2ED5" w:rsidRPr="000250D1" w:rsidRDefault="002A2ED5" w:rsidP="002A2ED5">
            <w:pPr>
              <w:jc w:val="center"/>
              <w:rPr>
                <w:b/>
                <w:sz w:val="20"/>
                <w:szCs w:val="20"/>
              </w:rPr>
            </w:pPr>
            <w:r w:rsidRPr="000250D1">
              <w:rPr>
                <w:b/>
                <w:sz w:val="20"/>
                <w:szCs w:val="20"/>
              </w:rPr>
              <w:t>МДК 01.05. Основы композиции. Дополнительный инструмент</w:t>
            </w:r>
          </w:p>
        </w:tc>
        <w:tc>
          <w:tcPr>
            <w:tcW w:w="6863" w:type="dxa"/>
            <w:gridSpan w:val="2"/>
          </w:tcPr>
          <w:p w:rsidR="002A2ED5" w:rsidRPr="000250D1" w:rsidRDefault="002A2ED5" w:rsidP="002A2ED5">
            <w:pPr>
              <w:rPr>
                <w:b/>
                <w:sz w:val="20"/>
                <w:szCs w:val="20"/>
              </w:rPr>
            </w:pPr>
          </w:p>
        </w:tc>
        <w:tc>
          <w:tcPr>
            <w:tcW w:w="3217" w:type="dxa"/>
          </w:tcPr>
          <w:p w:rsidR="002A2ED5" w:rsidRPr="000250D1" w:rsidRDefault="002A2ED5" w:rsidP="002A2ED5">
            <w:pPr>
              <w:jc w:val="center"/>
              <w:rPr>
                <w:b/>
                <w:sz w:val="20"/>
                <w:szCs w:val="20"/>
              </w:rPr>
            </w:pPr>
            <w:r w:rsidRPr="000250D1">
              <w:rPr>
                <w:b/>
                <w:sz w:val="20"/>
                <w:szCs w:val="20"/>
              </w:rPr>
              <w:t>240 (148+92ср)</w:t>
            </w:r>
          </w:p>
        </w:tc>
        <w:tc>
          <w:tcPr>
            <w:tcW w:w="1440" w:type="dxa"/>
            <w:shd w:val="clear" w:color="auto" w:fill="auto"/>
          </w:tcPr>
          <w:p w:rsidR="002A2ED5" w:rsidRPr="00B557BE" w:rsidRDefault="002A2ED5" w:rsidP="002A2ED5">
            <w:pPr>
              <w:rPr>
                <w:sz w:val="20"/>
                <w:szCs w:val="20"/>
                <w:highlight w:val="yellow"/>
              </w:rPr>
            </w:pPr>
          </w:p>
        </w:tc>
      </w:tr>
      <w:tr w:rsidR="002A2ED5" w:rsidRPr="00B557BE" w:rsidTr="006127EC">
        <w:trPr>
          <w:trHeight w:val="210"/>
        </w:trPr>
        <w:tc>
          <w:tcPr>
            <w:tcW w:w="3168" w:type="dxa"/>
            <w:vMerge w:val="restart"/>
          </w:tcPr>
          <w:p w:rsidR="002A2ED5" w:rsidRPr="000250D1" w:rsidRDefault="002A2ED5" w:rsidP="002A2ED5">
            <w:pPr>
              <w:jc w:val="center"/>
              <w:rPr>
                <w:b/>
                <w:sz w:val="20"/>
                <w:szCs w:val="20"/>
              </w:rPr>
            </w:pPr>
            <w:r w:rsidRPr="000250D1">
              <w:rPr>
                <w:b/>
                <w:sz w:val="20"/>
                <w:szCs w:val="20"/>
              </w:rPr>
              <w:t>1 Раздел. Основы композиции.</w:t>
            </w:r>
          </w:p>
        </w:tc>
        <w:tc>
          <w:tcPr>
            <w:tcW w:w="6863" w:type="dxa"/>
            <w:gridSpan w:val="2"/>
          </w:tcPr>
          <w:p w:rsidR="002A2ED5" w:rsidRPr="000250D1" w:rsidRDefault="002A2ED5" w:rsidP="002A2ED5">
            <w:pPr>
              <w:rPr>
                <w:b/>
                <w:sz w:val="20"/>
                <w:szCs w:val="20"/>
              </w:rPr>
            </w:pPr>
            <w:r w:rsidRPr="000250D1">
              <w:rPr>
                <w:b/>
                <w:sz w:val="20"/>
                <w:szCs w:val="20"/>
                <w:lang w:val="en-US"/>
              </w:rPr>
              <w:t xml:space="preserve">                                     </w:t>
            </w:r>
          </w:p>
        </w:tc>
        <w:tc>
          <w:tcPr>
            <w:tcW w:w="3217" w:type="dxa"/>
          </w:tcPr>
          <w:p w:rsidR="002A2ED5" w:rsidRPr="000250D1" w:rsidRDefault="002A2ED5" w:rsidP="002A2ED5">
            <w:pPr>
              <w:jc w:val="center"/>
              <w:rPr>
                <w:b/>
                <w:sz w:val="20"/>
                <w:szCs w:val="20"/>
              </w:rPr>
            </w:pPr>
            <w:r w:rsidRPr="000250D1">
              <w:rPr>
                <w:b/>
                <w:sz w:val="20"/>
                <w:szCs w:val="20"/>
              </w:rPr>
              <w:t>50(40+10 ср)</w:t>
            </w:r>
          </w:p>
        </w:tc>
        <w:tc>
          <w:tcPr>
            <w:tcW w:w="1440" w:type="dxa"/>
            <w:shd w:val="clear" w:color="auto" w:fill="auto"/>
          </w:tcPr>
          <w:p w:rsidR="002A2ED5" w:rsidRPr="000250D1" w:rsidRDefault="002A2ED5" w:rsidP="002A2ED5">
            <w:pPr>
              <w:rPr>
                <w:sz w:val="20"/>
                <w:szCs w:val="20"/>
              </w:rPr>
            </w:pPr>
          </w:p>
        </w:tc>
      </w:tr>
      <w:tr w:rsidR="002A2ED5" w:rsidRPr="00B557BE" w:rsidTr="006127EC">
        <w:trPr>
          <w:trHeight w:val="210"/>
        </w:trPr>
        <w:tc>
          <w:tcPr>
            <w:tcW w:w="3168" w:type="dxa"/>
            <w:vMerge/>
          </w:tcPr>
          <w:p w:rsidR="002A2ED5" w:rsidRPr="000250D1" w:rsidRDefault="002A2ED5" w:rsidP="002A2ED5">
            <w:pPr>
              <w:jc w:val="center"/>
              <w:rPr>
                <w:b/>
                <w:sz w:val="20"/>
                <w:szCs w:val="20"/>
              </w:rPr>
            </w:pPr>
          </w:p>
        </w:tc>
        <w:tc>
          <w:tcPr>
            <w:tcW w:w="6863" w:type="dxa"/>
            <w:gridSpan w:val="2"/>
          </w:tcPr>
          <w:p w:rsidR="002A2ED5" w:rsidRPr="000250D1" w:rsidRDefault="002A2ED5" w:rsidP="002A2ED5">
            <w:pPr>
              <w:rPr>
                <w:b/>
                <w:sz w:val="20"/>
                <w:szCs w:val="20"/>
                <w:lang w:val="en-US"/>
              </w:rPr>
            </w:pPr>
            <w:r w:rsidRPr="000250D1">
              <w:rPr>
                <w:b/>
                <w:sz w:val="20"/>
                <w:szCs w:val="20"/>
                <w:lang w:val="en-US"/>
              </w:rPr>
              <w:t xml:space="preserve">                                     </w:t>
            </w:r>
            <w:r w:rsidRPr="000250D1">
              <w:rPr>
                <w:b/>
                <w:sz w:val="20"/>
                <w:szCs w:val="20"/>
              </w:rPr>
              <w:t>5 класс   (2 полугодие)</w:t>
            </w:r>
          </w:p>
        </w:tc>
        <w:tc>
          <w:tcPr>
            <w:tcW w:w="3217" w:type="dxa"/>
          </w:tcPr>
          <w:p w:rsidR="002A2ED5" w:rsidRPr="000250D1" w:rsidRDefault="002A2ED5" w:rsidP="002A2ED5">
            <w:pPr>
              <w:jc w:val="center"/>
              <w:rPr>
                <w:b/>
                <w:sz w:val="20"/>
                <w:szCs w:val="20"/>
              </w:rPr>
            </w:pPr>
            <w:r w:rsidRPr="000250D1">
              <w:rPr>
                <w:b/>
                <w:sz w:val="20"/>
                <w:szCs w:val="20"/>
              </w:rPr>
              <w:t>40</w:t>
            </w:r>
          </w:p>
        </w:tc>
        <w:tc>
          <w:tcPr>
            <w:tcW w:w="1440" w:type="dxa"/>
            <w:shd w:val="clear" w:color="auto" w:fill="auto"/>
          </w:tcPr>
          <w:p w:rsidR="002A2ED5" w:rsidRPr="000250D1" w:rsidRDefault="002A2ED5" w:rsidP="002A2ED5">
            <w:pPr>
              <w:rPr>
                <w:sz w:val="20"/>
                <w:szCs w:val="20"/>
              </w:rPr>
            </w:pPr>
          </w:p>
        </w:tc>
      </w:tr>
      <w:tr w:rsidR="002A2ED5" w:rsidRPr="00B557BE" w:rsidTr="006127EC">
        <w:trPr>
          <w:trHeight w:val="210"/>
        </w:trPr>
        <w:tc>
          <w:tcPr>
            <w:tcW w:w="3168" w:type="dxa"/>
          </w:tcPr>
          <w:p w:rsidR="002A2ED5" w:rsidRPr="000250D1" w:rsidRDefault="002A2ED5" w:rsidP="002A2ED5">
            <w:pPr>
              <w:jc w:val="both"/>
              <w:rPr>
                <w:sz w:val="20"/>
                <w:szCs w:val="20"/>
              </w:rPr>
            </w:pPr>
            <w:r w:rsidRPr="000250D1">
              <w:rPr>
                <w:b/>
                <w:bCs/>
                <w:sz w:val="20"/>
                <w:szCs w:val="20"/>
              </w:rPr>
              <w:t xml:space="preserve">Тема 1.1. </w:t>
            </w:r>
            <w:r w:rsidRPr="000250D1">
              <w:rPr>
                <w:sz w:val="20"/>
                <w:szCs w:val="20"/>
              </w:rPr>
              <w:t>Сочинение мелодий в форме периода квадратной структуры</w:t>
            </w:r>
          </w:p>
        </w:tc>
        <w:tc>
          <w:tcPr>
            <w:tcW w:w="6863" w:type="dxa"/>
            <w:gridSpan w:val="2"/>
          </w:tcPr>
          <w:p w:rsidR="002A2ED5" w:rsidRPr="000250D1" w:rsidRDefault="002A2ED5" w:rsidP="002A2ED5">
            <w:pPr>
              <w:jc w:val="both"/>
              <w:rPr>
                <w:sz w:val="20"/>
                <w:szCs w:val="20"/>
              </w:rPr>
            </w:pPr>
            <w:r w:rsidRPr="000250D1">
              <w:rPr>
                <w:sz w:val="20"/>
                <w:szCs w:val="20"/>
              </w:rPr>
              <w:t>Музыкальный образ, программная и непрограммная музыка, понятие жанра, профессиональная и народная музыка, строение мелодии. При сочинении мелодий необходимо: учитывать закономерности избранного стиля; использовать приемы построения музыкального материала (музыкальный синтаксис); использовать приемы развития мелодической линии (подъемы и спады, скачки и их заполнение); определить местоположение кульминации; применять различные размеры (3/4, 4/4, 6/8), ритмические фигуры и их сочетания, синкопы (особенности метроритмики).</w:t>
            </w:r>
          </w:p>
        </w:tc>
        <w:tc>
          <w:tcPr>
            <w:tcW w:w="3217" w:type="dxa"/>
          </w:tcPr>
          <w:p w:rsidR="002A2ED5" w:rsidRPr="000250D1" w:rsidRDefault="002A2ED5" w:rsidP="002A2ED5">
            <w:pPr>
              <w:jc w:val="center"/>
              <w:rPr>
                <w:sz w:val="20"/>
                <w:szCs w:val="20"/>
              </w:rPr>
            </w:pPr>
            <w:r w:rsidRPr="000250D1">
              <w:rPr>
                <w:sz w:val="20"/>
                <w:szCs w:val="20"/>
              </w:rPr>
              <w:t>5</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tcPr>
          <w:p w:rsidR="002A2ED5" w:rsidRPr="000250D1" w:rsidRDefault="002A2ED5" w:rsidP="002A2ED5">
            <w:pPr>
              <w:jc w:val="both"/>
              <w:rPr>
                <w:b/>
                <w:bCs/>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Самостоятельная работа обучающихся</w:t>
            </w:r>
          </w:p>
          <w:p w:rsidR="002A2ED5" w:rsidRPr="000250D1" w:rsidRDefault="002A2ED5" w:rsidP="002A2ED5">
            <w:pPr>
              <w:rPr>
                <w:color w:val="000000"/>
                <w:sz w:val="20"/>
                <w:szCs w:val="20"/>
              </w:rPr>
            </w:pP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jc w:val="both"/>
              <w:rPr>
                <w:b/>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t>1</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val="restart"/>
          </w:tcPr>
          <w:p w:rsidR="002A2ED5" w:rsidRPr="000250D1" w:rsidRDefault="002A2ED5" w:rsidP="002A2ED5">
            <w:pPr>
              <w:jc w:val="both"/>
              <w:rPr>
                <w:b/>
                <w:bCs/>
                <w:sz w:val="20"/>
                <w:szCs w:val="20"/>
              </w:rPr>
            </w:pPr>
            <w:r w:rsidRPr="000250D1">
              <w:rPr>
                <w:b/>
                <w:bCs/>
                <w:sz w:val="20"/>
                <w:szCs w:val="20"/>
              </w:rPr>
              <w:t xml:space="preserve">Тема 1.2. </w:t>
            </w:r>
            <w:r w:rsidRPr="000250D1">
              <w:rPr>
                <w:sz w:val="20"/>
                <w:szCs w:val="20"/>
              </w:rPr>
              <w:t>Сочин</w:t>
            </w:r>
            <w:r w:rsidR="00E729D7">
              <w:rPr>
                <w:sz w:val="20"/>
                <w:szCs w:val="20"/>
              </w:rPr>
              <w:t>ен</w:t>
            </w:r>
            <w:r w:rsidRPr="000250D1">
              <w:rPr>
                <w:sz w:val="20"/>
                <w:szCs w:val="20"/>
              </w:rPr>
              <w:t>ие мелодий в форме периода неквадратной структуры</w:t>
            </w:r>
          </w:p>
        </w:tc>
        <w:tc>
          <w:tcPr>
            <w:tcW w:w="6863" w:type="dxa"/>
            <w:gridSpan w:val="2"/>
          </w:tcPr>
          <w:p w:rsidR="002A2ED5" w:rsidRPr="000250D1" w:rsidRDefault="002A2ED5" w:rsidP="002A2ED5">
            <w:pPr>
              <w:jc w:val="both"/>
              <w:rPr>
                <w:bCs/>
                <w:sz w:val="20"/>
                <w:szCs w:val="20"/>
              </w:rPr>
            </w:pPr>
            <w:r w:rsidRPr="000250D1">
              <w:rPr>
                <w:sz w:val="20"/>
                <w:szCs w:val="20"/>
              </w:rPr>
              <w:t>Средства развития музыкального материала для обогащения музыкального содержания. При сочинении мелодий в форме периода неквадратной структуры направить внимание на мотивно-тематическую работу, включающую: повторы, секвенцирование, вычленение, дробление, суммирование, варьирование, вариантность, сочетание различных структур.</w:t>
            </w:r>
          </w:p>
        </w:tc>
        <w:tc>
          <w:tcPr>
            <w:tcW w:w="3217" w:type="dxa"/>
          </w:tcPr>
          <w:p w:rsidR="002A2ED5" w:rsidRPr="000250D1" w:rsidRDefault="002A2ED5" w:rsidP="002A2ED5">
            <w:pPr>
              <w:jc w:val="center"/>
              <w:rPr>
                <w:sz w:val="20"/>
                <w:szCs w:val="20"/>
              </w:rPr>
            </w:pPr>
            <w:r w:rsidRPr="000250D1">
              <w:rPr>
                <w:sz w:val="20"/>
                <w:szCs w:val="20"/>
              </w:rPr>
              <w:t>4</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vMerge/>
          </w:tcPr>
          <w:p w:rsidR="002A2ED5" w:rsidRPr="000250D1" w:rsidRDefault="002A2ED5" w:rsidP="002A2ED5">
            <w:pPr>
              <w:jc w:val="both"/>
              <w:rPr>
                <w:b/>
                <w:bCs/>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Самостоятельная работа обучающихся</w:t>
            </w:r>
          </w:p>
          <w:p w:rsidR="002A2ED5" w:rsidRPr="000250D1" w:rsidRDefault="002A2ED5" w:rsidP="002A2ED5">
            <w:pPr>
              <w:rPr>
                <w:color w:val="000000"/>
                <w:sz w:val="20"/>
                <w:szCs w:val="20"/>
              </w:rPr>
            </w:pP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jc w:val="both"/>
              <w:rPr>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t>1</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val="restart"/>
          </w:tcPr>
          <w:p w:rsidR="002A2ED5" w:rsidRPr="000250D1" w:rsidRDefault="002A2ED5" w:rsidP="002A2ED5">
            <w:pPr>
              <w:rPr>
                <w:sz w:val="20"/>
                <w:szCs w:val="20"/>
              </w:rPr>
            </w:pPr>
            <w:r w:rsidRPr="000250D1">
              <w:rPr>
                <w:b/>
                <w:bCs/>
                <w:sz w:val="20"/>
                <w:szCs w:val="20"/>
              </w:rPr>
              <w:t xml:space="preserve">Тема 1.3. </w:t>
            </w:r>
            <w:r w:rsidRPr="000250D1">
              <w:rPr>
                <w:sz w:val="20"/>
                <w:szCs w:val="20"/>
              </w:rPr>
              <w:t xml:space="preserve">Сочинение пьес в форме периода с сопровождением мелодии в виде бурдона </w:t>
            </w:r>
          </w:p>
        </w:tc>
        <w:tc>
          <w:tcPr>
            <w:tcW w:w="6863" w:type="dxa"/>
            <w:gridSpan w:val="2"/>
          </w:tcPr>
          <w:p w:rsidR="002A2ED5" w:rsidRPr="000250D1" w:rsidRDefault="002A2ED5" w:rsidP="002A2ED5">
            <w:pPr>
              <w:jc w:val="both"/>
              <w:rPr>
                <w:sz w:val="20"/>
                <w:szCs w:val="20"/>
              </w:rPr>
            </w:pPr>
            <w:r w:rsidRPr="000250D1">
              <w:rPr>
                <w:sz w:val="20"/>
                <w:szCs w:val="20"/>
              </w:rPr>
              <w:t>Сочинение пьес с простейшим сопровождением мелодии в виде бурдона. Типы изложения музыкального материала. Различные фактурные сочетания: гомофонно-гармонический склад фактуры; подголосочный склад фактуры.</w:t>
            </w:r>
          </w:p>
        </w:tc>
        <w:tc>
          <w:tcPr>
            <w:tcW w:w="3217" w:type="dxa"/>
          </w:tcPr>
          <w:p w:rsidR="002A2ED5" w:rsidRPr="000250D1" w:rsidRDefault="002A2ED5" w:rsidP="002A2ED5">
            <w:pPr>
              <w:jc w:val="center"/>
              <w:rPr>
                <w:sz w:val="20"/>
                <w:szCs w:val="20"/>
              </w:rPr>
            </w:pPr>
            <w:r w:rsidRPr="000250D1">
              <w:rPr>
                <w:sz w:val="20"/>
                <w:szCs w:val="20"/>
              </w:rPr>
              <w:t>4</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vMerge/>
          </w:tcPr>
          <w:p w:rsidR="002A2ED5" w:rsidRPr="000250D1" w:rsidRDefault="002A2ED5" w:rsidP="002A2ED5">
            <w:pPr>
              <w:rPr>
                <w:b/>
                <w:bCs/>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Самостоятельная работа обучающихся</w:t>
            </w:r>
          </w:p>
          <w:p w:rsidR="002A2ED5" w:rsidRPr="000250D1" w:rsidRDefault="002A2ED5" w:rsidP="002A2ED5">
            <w:pPr>
              <w:rPr>
                <w:color w:val="000000"/>
                <w:sz w:val="20"/>
                <w:szCs w:val="20"/>
              </w:rPr>
            </w:pP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jc w:val="both"/>
              <w:rPr>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t>1</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val="restart"/>
          </w:tcPr>
          <w:p w:rsidR="002A2ED5" w:rsidRPr="000250D1" w:rsidRDefault="002A2ED5" w:rsidP="002A2ED5">
            <w:pPr>
              <w:rPr>
                <w:b/>
                <w:bCs/>
                <w:sz w:val="20"/>
                <w:szCs w:val="20"/>
              </w:rPr>
            </w:pPr>
            <w:r w:rsidRPr="000250D1">
              <w:rPr>
                <w:b/>
                <w:bCs/>
                <w:sz w:val="20"/>
                <w:szCs w:val="20"/>
              </w:rPr>
              <w:t xml:space="preserve">Тема 1.4. </w:t>
            </w:r>
            <w:r w:rsidRPr="000250D1">
              <w:rPr>
                <w:sz w:val="20"/>
                <w:szCs w:val="20"/>
              </w:rPr>
              <w:t>Сочинение пьес в форме периода с сопровождением мелодии в виде остинато</w:t>
            </w:r>
          </w:p>
        </w:tc>
        <w:tc>
          <w:tcPr>
            <w:tcW w:w="6863" w:type="dxa"/>
            <w:gridSpan w:val="2"/>
          </w:tcPr>
          <w:p w:rsidR="002A2ED5" w:rsidRPr="000250D1" w:rsidRDefault="002A2ED5" w:rsidP="002A2ED5">
            <w:pPr>
              <w:jc w:val="both"/>
              <w:rPr>
                <w:bCs/>
                <w:sz w:val="20"/>
                <w:szCs w:val="20"/>
              </w:rPr>
            </w:pPr>
            <w:r w:rsidRPr="000250D1">
              <w:rPr>
                <w:sz w:val="20"/>
                <w:szCs w:val="20"/>
              </w:rPr>
              <w:t>Сочинение пьес с простейшим сопровождением мелодии в виде остинато. Типы изложения музыкального материала. Различные фактурные сочетания: гомофонно-гармонический склад фактуры; подголосочный склад фактуры; аккордовый склад фактуры (хоральный).</w:t>
            </w:r>
          </w:p>
        </w:tc>
        <w:tc>
          <w:tcPr>
            <w:tcW w:w="3217" w:type="dxa"/>
          </w:tcPr>
          <w:p w:rsidR="002A2ED5" w:rsidRPr="000250D1" w:rsidRDefault="002A2ED5" w:rsidP="002A2ED5">
            <w:pPr>
              <w:jc w:val="center"/>
              <w:rPr>
                <w:sz w:val="20"/>
                <w:szCs w:val="20"/>
              </w:rPr>
            </w:pPr>
            <w:r w:rsidRPr="000250D1">
              <w:rPr>
                <w:sz w:val="20"/>
                <w:szCs w:val="20"/>
              </w:rPr>
              <w:t>4</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vMerge/>
          </w:tcPr>
          <w:p w:rsidR="002A2ED5" w:rsidRPr="000250D1" w:rsidRDefault="002A2ED5" w:rsidP="002A2ED5">
            <w:pPr>
              <w:rPr>
                <w:b/>
                <w:bCs/>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Самостоятельная работа обучающихся</w:t>
            </w:r>
          </w:p>
          <w:p w:rsidR="002A2ED5" w:rsidRPr="000250D1" w:rsidRDefault="002A2ED5" w:rsidP="002A2ED5">
            <w:pPr>
              <w:rPr>
                <w:color w:val="000000"/>
                <w:sz w:val="20"/>
                <w:szCs w:val="20"/>
              </w:rPr>
            </w:pP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jc w:val="both"/>
              <w:rPr>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t>1</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val="restart"/>
          </w:tcPr>
          <w:p w:rsidR="002A2ED5" w:rsidRPr="000250D1" w:rsidRDefault="002A2ED5" w:rsidP="002A2ED5">
            <w:pPr>
              <w:rPr>
                <w:sz w:val="20"/>
                <w:szCs w:val="20"/>
              </w:rPr>
            </w:pPr>
            <w:r w:rsidRPr="000250D1">
              <w:rPr>
                <w:b/>
                <w:sz w:val="20"/>
                <w:szCs w:val="20"/>
              </w:rPr>
              <w:t>Тема 1.5.</w:t>
            </w:r>
            <w:r w:rsidRPr="000250D1">
              <w:rPr>
                <w:sz w:val="20"/>
                <w:szCs w:val="20"/>
              </w:rPr>
              <w:t xml:space="preserve"> Сочинение сопровождения к народным песням</w:t>
            </w:r>
          </w:p>
        </w:tc>
        <w:tc>
          <w:tcPr>
            <w:tcW w:w="6863" w:type="dxa"/>
            <w:gridSpan w:val="2"/>
          </w:tcPr>
          <w:p w:rsidR="002A2ED5" w:rsidRPr="000250D1" w:rsidRDefault="002A2ED5" w:rsidP="002A2ED5">
            <w:pPr>
              <w:pStyle w:val="Default"/>
              <w:rPr>
                <w:bCs/>
                <w:sz w:val="20"/>
                <w:szCs w:val="20"/>
              </w:rPr>
            </w:pPr>
            <w:r w:rsidRPr="000250D1">
              <w:rPr>
                <w:sz w:val="20"/>
                <w:szCs w:val="20"/>
              </w:rPr>
              <w:t xml:space="preserve">Сочинение сопровождения к народным песням. Различные варианты развития музыкальной темы народной песни, различные варианты сопровождения в зависимости от образно-художественного содержания куплетов народной песни. </w:t>
            </w:r>
          </w:p>
        </w:tc>
        <w:tc>
          <w:tcPr>
            <w:tcW w:w="3217" w:type="dxa"/>
          </w:tcPr>
          <w:p w:rsidR="002A2ED5" w:rsidRPr="000250D1" w:rsidRDefault="002A2ED5" w:rsidP="002A2ED5">
            <w:pPr>
              <w:jc w:val="center"/>
              <w:rPr>
                <w:sz w:val="20"/>
                <w:szCs w:val="20"/>
              </w:rPr>
            </w:pPr>
            <w:r w:rsidRPr="000250D1">
              <w:rPr>
                <w:sz w:val="20"/>
                <w:szCs w:val="20"/>
              </w:rPr>
              <w:t>6</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vMerge/>
          </w:tcPr>
          <w:p w:rsidR="002A2ED5" w:rsidRPr="000250D1" w:rsidRDefault="002A2ED5" w:rsidP="002A2ED5">
            <w:pPr>
              <w:rPr>
                <w:b/>
                <w:sz w:val="20"/>
                <w:szCs w:val="20"/>
              </w:rPr>
            </w:pPr>
          </w:p>
        </w:tc>
        <w:tc>
          <w:tcPr>
            <w:tcW w:w="6863" w:type="dxa"/>
            <w:gridSpan w:val="2"/>
          </w:tcPr>
          <w:p w:rsidR="002A2ED5" w:rsidRPr="000250D1" w:rsidRDefault="002A2ED5" w:rsidP="002A2ED5">
            <w:pPr>
              <w:pStyle w:val="Default"/>
              <w:rPr>
                <w:b/>
                <w:sz w:val="20"/>
                <w:szCs w:val="20"/>
              </w:rPr>
            </w:pPr>
            <w:r w:rsidRPr="000250D1">
              <w:rPr>
                <w:b/>
                <w:sz w:val="20"/>
                <w:szCs w:val="20"/>
              </w:rPr>
              <w:t>Самостоятельная работа обучающихся</w:t>
            </w:r>
          </w:p>
          <w:p w:rsidR="002A2ED5" w:rsidRPr="000250D1" w:rsidRDefault="002A2ED5" w:rsidP="002A2ED5">
            <w:pPr>
              <w:rPr>
                <w:color w:val="000000"/>
                <w:sz w:val="20"/>
                <w:szCs w:val="20"/>
              </w:rPr>
            </w:pP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pStyle w:val="Default"/>
              <w:rPr>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t>2</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tcPr>
          <w:p w:rsidR="002A2ED5" w:rsidRPr="000250D1" w:rsidRDefault="002A2ED5" w:rsidP="002A2ED5">
            <w:pPr>
              <w:rPr>
                <w:b/>
                <w:sz w:val="20"/>
                <w:szCs w:val="20"/>
              </w:rPr>
            </w:pPr>
          </w:p>
        </w:tc>
        <w:tc>
          <w:tcPr>
            <w:tcW w:w="6863" w:type="dxa"/>
            <w:gridSpan w:val="2"/>
          </w:tcPr>
          <w:p w:rsidR="002A2ED5" w:rsidRPr="000250D1" w:rsidRDefault="002A2ED5" w:rsidP="002A2ED5">
            <w:pPr>
              <w:pStyle w:val="Default"/>
              <w:rPr>
                <w:b/>
                <w:sz w:val="20"/>
                <w:szCs w:val="20"/>
              </w:rPr>
            </w:pPr>
            <w:r w:rsidRPr="000250D1">
              <w:rPr>
                <w:b/>
                <w:sz w:val="20"/>
                <w:szCs w:val="20"/>
              </w:rPr>
              <w:t>Контрольный урок (Опрос)</w:t>
            </w:r>
          </w:p>
        </w:tc>
        <w:tc>
          <w:tcPr>
            <w:tcW w:w="3217" w:type="dxa"/>
          </w:tcPr>
          <w:p w:rsidR="002A2ED5" w:rsidRPr="000250D1" w:rsidRDefault="002A2ED5" w:rsidP="002A2ED5">
            <w:pPr>
              <w:jc w:val="center"/>
              <w:rPr>
                <w:sz w:val="20"/>
                <w:szCs w:val="20"/>
                <w:lang w:val="en-US"/>
              </w:rPr>
            </w:pPr>
            <w:r w:rsidRPr="000250D1">
              <w:rPr>
                <w:sz w:val="20"/>
                <w:szCs w:val="20"/>
                <w:lang w:val="en-US"/>
              </w:rPr>
              <w:t>1</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val="restart"/>
          </w:tcPr>
          <w:p w:rsidR="002A2ED5" w:rsidRPr="000250D1" w:rsidRDefault="002A2ED5" w:rsidP="002A2ED5">
            <w:pPr>
              <w:rPr>
                <w:sz w:val="20"/>
                <w:szCs w:val="20"/>
              </w:rPr>
            </w:pPr>
            <w:r w:rsidRPr="000250D1">
              <w:rPr>
                <w:b/>
                <w:sz w:val="20"/>
                <w:szCs w:val="20"/>
              </w:rPr>
              <w:t xml:space="preserve">Тема 1.6. </w:t>
            </w:r>
            <w:r w:rsidRPr="000250D1">
              <w:rPr>
                <w:sz w:val="20"/>
                <w:szCs w:val="20"/>
              </w:rPr>
              <w:t>Сочинение вокальных мелодий на тексты с сопровождением</w:t>
            </w:r>
          </w:p>
        </w:tc>
        <w:tc>
          <w:tcPr>
            <w:tcW w:w="6863" w:type="dxa"/>
            <w:gridSpan w:val="2"/>
          </w:tcPr>
          <w:p w:rsidR="002A2ED5" w:rsidRPr="000250D1" w:rsidRDefault="002A2ED5" w:rsidP="002A2ED5">
            <w:pPr>
              <w:jc w:val="both"/>
              <w:rPr>
                <w:bCs/>
                <w:sz w:val="20"/>
                <w:szCs w:val="20"/>
              </w:rPr>
            </w:pPr>
            <w:r w:rsidRPr="000250D1">
              <w:rPr>
                <w:bCs/>
                <w:sz w:val="20"/>
                <w:szCs w:val="20"/>
              </w:rPr>
              <w:t>Работа с поэтическими текстами: выявление образной сферы поэтического текста, анализ метроритмической основы; выявление смысловых доминант и кульминационных фаз. Работа над созданием вокального типа мелодики, мелодической горизонтали текста. Пропевание вокально-мелодических идей. Обобщенный и детализированный типы сопровождения. Проработка гармонической вертикали текста.</w:t>
            </w:r>
          </w:p>
        </w:tc>
        <w:tc>
          <w:tcPr>
            <w:tcW w:w="3217" w:type="dxa"/>
          </w:tcPr>
          <w:p w:rsidR="002A2ED5" w:rsidRPr="000250D1" w:rsidRDefault="002A2ED5" w:rsidP="002A2ED5">
            <w:pPr>
              <w:jc w:val="center"/>
              <w:rPr>
                <w:sz w:val="20"/>
                <w:szCs w:val="20"/>
                <w:lang w:val="en-US"/>
              </w:rPr>
            </w:pPr>
            <w:r w:rsidRPr="000250D1">
              <w:rPr>
                <w:sz w:val="20"/>
                <w:szCs w:val="20"/>
                <w:lang w:val="en-US"/>
              </w:rPr>
              <w:t>5</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vMerge/>
          </w:tcPr>
          <w:p w:rsidR="002A2ED5" w:rsidRPr="000250D1" w:rsidRDefault="002A2ED5" w:rsidP="002A2ED5">
            <w:pPr>
              <w:rPr>
                <w:b/>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Самостоятельная работа обучающихся</w:t>
            </w:r>
          </w:p>
          <w:p w:rsidR="002A2ED5" w:rsidRPr="000250D1" w:rsidRDefault="002A2ED5" w:rsidP="002A2ED5">
            <w:pPr>
              <w:rPr>
                <w:color w:val="000000"/>
                <w:sz w:val="20"/>
                <w:szCs w:val="20"/>
              </w:rPr>
            </w:pP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jc w:val="both"/>
              <w:rPr>
                <w:bCs/>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t>2</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vMerge/>
          </w:tcPr>
          <w:p w:rsidR="002A2ED5" w:rsidRPr="000250D1" w:rsidRDefault="002A2ED5" w:rsidP="002A2ED5">
            <w:pPr>
              <w:rPr>
                <w:b/>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Контрольный урок (Опрос)</w:t>
            </w:r>
          </w:p>
        </w:tc>
        <w:tc>
          <w:tcPr>
            <w:tcW w:w="3217" w:type="dxa"/>
          </w:tcPr>
          <w:p w:rsidR="002A2ED5" w:rsidRPr="000250D1" w:rsidRDefault="002A2ED5" w:rsidP="002A2ED5">
            <w:pPr>
              <w:jc w:val="center"/>
              <w:rPr>
                <w:sz w:val="20"/>
                <w:szCs w:val="20"/>
                <w:lang w:val="en-US"/>
              </w:rPr>
            </w:pPr>
            <w:r w:rsidRPr="000250D1">
              <w:rPr>
                <w:sz w:val="20"/>
                <w:szCs w:val="20"/>
                <w:lang w:val="en-US"/>
              </w:rPr>
              <w:t>1</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tcPr>
          <w:p w:rsidR="002A2ED5" w:rsidRPr="000250D1" w:rsidRDefault="002A2ED5" w:rsidP="002A2ED5">
            <w:pPr>
              <w:rPr>
                <w:b/>
                <w:bCs/>
                <w:sz w:val="20"/>
                <w:szCs w:val="20"/>
              </w:rPr>
            </w:pPr>
            <w:r w:rsidRPr="000250D1">
              <w:rPr>
                <w:b/>
                <w:sz w:val="20"/>
                <w:szCs w:val="20"/>
              </w:rPr>
              <w:t xml:space="preserve">Тема 1.7. </w:t>
            </w:r>
            <w:r w:rsidRPr="000250D1">
              <w:rPr>
                <w:sz w:val="20"/>
                <w:szCs w:val="20"/>
              </w:rPr>
              <w:t>Сочинение инструментальных вариаций на народные темы</w:t>
            </w:r>
          </w:p>
        </w:tc>
        <w:tc>
          <w:tcPr>
            <w:tcW w:w="6863" w:type="dxa"/>
            <w:gridSpan w:val="2"/>
          </w:tcPr>
          <w:p w:rsidR="002A2ED5" w:rsidRPr="000250D1" w:rsidRDefault="002A2ED5" w:rsidP="002A2ED5">
            <w:pPr>
              <w:jc w:val="both"/>
              <w:rPr>
                <w:sz w:val="20"/>
                <w:szCs w:val="20"/>
              </w:rPr>
            </w:pPr>
            <w:r w:rsidRPr="000250D1">
              <w:rPr>
                <w:sz w:val="20"/>
                <w:szCs w:val="20"/>
              </w:rPr>
              <w:t>Особенности сочинения вариационного цикла. Типы инструментального варьирования. Обзор нотной литературы по данной теме.</w:t>
            </w:r>
          </w:p>
        </w:tc>
        <w:tc>
          <w:tcPr>
            <w:tcW w:w="3217" w:type="dxa"/>
          </w:tcPr>
          <w:p w:rsidR="002A2ED5" w:rsidRPr="000250D1" w:rsidRDefault="002A2ED5" w:rsidP="002A2ED5">
            <w:pPr>
              <w:jc w:val="center"/>
              <w:rPr>
                <w:sz w:val="20"/>
                <w:szCs w:val="20"/>
              </w:rPr>
            </w:pPr>
            <w:r w:rsidRPr="000250D1">
              <w:rPr>
                <w:sz w:val="20"/>
                <w:szCs w:val="20"/>
              </w:rPr>
              <w:t>9</w:t>
            </w:r>
          </w:p>
        </w:tc>
        <w:tc>
          <w:tcPr>
            <w:tcW w:w="1440" w:type="dxa"/>
            <w:shd w:val="clear" w:color="auto" w:fill="auto"/>
          </w:tcPr>
          <w:p w:rsidR="002A2ED5" w:rsidRPr="000250D1" w:rsidRDefault="002A2ED5" w:rsidP="002A2ED5">
            <w:pPr>
              <w:jc w:val="center"/>
              <w:rPr>
                <w:sz w:val="20"/>
                <w:szCs w:val="20"/>
              </w:rPr>
            </w:pPr>
            <w:r w:rsidRPr="000250D1">
              <w:rPr>
                <w:sz w:val="20"/>
                <w:szCs w:val="20"/>
              </w:rPr>
              <w:t>1,2</w:t>
            </w:r>
          </w:p>
        </w:tc>
      </w:tr>
      <w:tr w:rsidR="002A2ED5" w:rsidRPr="00B557BE" w:rsidTr="006127EC">
        <w:trPr>
          <w:trHeight w:val="210"/>
        </w:trPr>
        <w:tc>
          <w:tcPr>
            <w:tcW w:w="3168" w:type="dxa"/>
            <w:vMerge w:val="restart"/>
          </w:tcPr>
          <w:p w:rsidR="002A2ED5" w:rsidRPr="000250D1" w:rsidRDefault="002A2ED5" w:rsidP="002A2ED5">
            <w:pPr>
              <w:rPr>
                <w:b/>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Зачёт</w:t>
            </w:r>
          </w:p>
        </w:tc>
        <w:tc>
          <w:tcPr>
            <w:tcW w:w="3217" w:type="dxa"/>
          </w:tcPr>
          <w:p w:rsidR="002A2ED5" w:rsidRPr="000250D1" w:rsidRDefault="002A2ED5" w:rsidP="002A2ED5">
            <w:pPr>
              <w:rPr>
                <w:b/>
                <w:sz w:val="20"/>
                <w:szCs w:val="20"/>
              </w:rPr>
            </w:pPr>
            <w:r w:rsidRPr="000250D1">
              <w:rPr>
                <w:b/>
                <w:sz w:val="20"/>
                <w:szCs w:val="20"/>
              </w:rPr>
              <w:t xml:space="preserve">  </w:t>
            </w:r>
          </w:p>
          <w:p w:rsidR="002A2ED5" w:rsidRPr="000250D1" w:rsidRDefault="002A2ED5" w:rsidP="002A2ED5">
            <w:pPr>
              <w:rPr>
                <w:sz w:val="20"/>
                <w:szCs w:val="20"/>
              </w:rPr>
            </w:pPr>
            <w:r w:rsidRPr="000250D1">
              <w:rPr>
                <w:sz w:val="20"/>
                <w:szCs w:val="20"/>
              </w:rPr>
              <w:t xml:space="preserve">                             1</w:t>
            </w:r>
          </w:p>
        </w:tc>
        <w:tc>
          <w:tcPr>
            <w:tcW w:w="1440" w:type="dxa"/>
            <w:shd w:val="clear" w:color="auto" w:fill="auto"/>
          </w:tcPr>
          <w:p w:rsidR="002A2ED5" w:rsidRPr="000250D1" w:rsidRDefault="002A2ED5" w:rsidP="002A2ED5">
            <w:pPr>
              <w:jc w:val="center"/>
              <w:rPr>
                <w:sz w:val="20"/>
                <w:szCs w:val="20"/>
              </w:rPr>
            </w:pPr>
            <w:r w:rsidRPr="000250D1">
              <w:rPr>
                <w:sz w:val="20"/>
                <w:szCs w:val="20"/>
              </w:rPr>
              <w:t>1,2,3</w:t>
            </w:r>
          </w:p>
        </w:tc>
      </w:tr>
      <w:tr w:rsidR="002A2ED5" w:rsidRPr="00B557BE" w:rsidTr="006127EC">
        <w:trPr>
          <w:trHeight w:val="210"/>
        </w:trPr>
        <w:tc>
          <w:tcPr>
            <w:tcW w:w="3168" w:type="dxa"/>
            <w:vMerge/>
          </w:tcPr>
          <w:p w:rsidR="002A2ED5" w:rsidRPr="000250D1" w:rsidRDefault="002A2ED5" w:rsidP="002A2ED5">
            <w:pPr>
              <w:rPr>
                <w:b/>
                <w:sz w:val="20"/>
                <w:szCs w:val="20"/>
              </w:rPr>
            </w:pPr>
          </w:p>
        </w:tc>
        <w:tc>
          <w:tcPr>
            <w:tcW w:w="6863" w:type="dxa"/>
            <w:gridSpan w:val="2"/>
          </w:tcPr>
          <w:p w:rsidR="002A2ED5" w:rsidRPr="000250D1" w:rsidRDefault="002A2ED5" w:rsidP="002A2ED5">
            <w:pPr>
              <w:rPr>
                <w:color w:val="000000"/>
                <w:sz w:val="20"/>
                <w:szCs w:val="20"/>
              </w:rPr>
            </w:pPr>
            <w:r w:rsidRPr="000250D1">
              <w:rPr>
                <w:b/>
                <w:sz w:val="20"/>
                <w:szCs w:val="20"/>
              </w:rPr>
              <w:t>Самостоятельная работа обучающихся:</w:t>
            </w:r>
            <w:r w:rsidRPr="000250D1">
              <w:rPr>
                <w:sz w:val="20"/>
                <w:szCs w:val="20"/>
                <w:lang w:eastAsia="en-US"/>
              </w:rPr>
              <w:t xml:space="preserve">.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jc w:val="both"/>
              <w:rPr>
                <w:b/>
                <w:sz w:val="20"/>
                <w:szCs w:val="20"/>
              </w:rPr>
            </w:pPr>
          </w:p>
          <w:p w:rsidR="002A2ED5" w:rsidRPr="000250D1" w:rsidRDefault="002A2ED5" w:rsidP="002A2ED5">
            <w:pPr>
              <w:jc w:val="both"/>
              <w:rPr>
                <w:sz w:val="20"/>
                <w:szCs w:val="20"/>
              </w:rPr>
            </w:pPr>
          </w:p>
        </w:tc>
        <w:tc>
          <w:tcPr>
            <w:tcW w:w="3217" w:type="dxa"/>
          </w:tcPr>
          <w:p w:rsidR="002A2ED5" w:rsidRPr="000250D1" w:rsidRDefault="002A2ED5" w:rsidP="002A2ED5">
            <w:pPr>
              <w:jc w:val="center"/>
              <w:rPr>
                <w:b/>
                <w:i/>
                <w:sz w:val="20"/>
                <w:szCs w:val="20"/>
                <w:u w:val="single"/>
              </w:rPr>
            </w:pPr>
            <w:r w:rsidRPr="000250D1">
              <w:rPr>
                <w:b/>
                <w:i/>
                <w:sz w:val="20"/>
                <w:szCs w:val="20"/>
                <w:u w:val="single"/>
              </w:rPr>
              <w:t>2</w:t>
            </w:r>
          </w:p>
        </w:tc>
        <w:tc>
          <w:tcPr>
            <w:tcW w:w="1440" w:type="dxa"/>
            <w:shd w:val="clear" w:color="auto" w:fill="auto"/>
          </w:tcPr>
          <w:p w:rsidR="002A2ED5" w:rsidRPr="000250D1" w:rsidRDefault="002A2ED5" w:rsidP="002A2ED5">
            <w:pPr>
              <w:jc w:val="center"/>
              <w:rPr>
                <w:sz w:val="20"/>
                <w:szCs w:val="20"/>
              </w:rPr>
            </w:pPr>
          </w:p>
        </w:tc>
      </w:tr>
      <w:tr w:rsidR="002A2ED5" w:rsidRPr="00B557BE" w:rsidTr="006127EC">
        <w:trPr>
          <w:trHeight w:val="210"/>
        </w:trPr>
        <w:tc>
          <w:tcPr>
            <w:tcW w:w="3168" w:type="dxa"/>
          </w:tcPr>
          <w:p w:rsidR="002A2ED5" w:rsidRPr="000250D1" w:rsidRDefault="002A2ED5" w:rsidP="002A2ED5">
            <w:pPr>
              <w:rPr>
                <w:b/>
                <w:sz w:val="20"/>
                <w:szCs w:val="20"/>
              </w:rPr>
            </w:pPr>
          </w:p>
        </w:tc>
        <w:tc>
          <w:tcPr>
            <w:tcW w:w="6863" w:type="dxa"/>
            <w:gridSpan w:val="2"/>
          </w:tcPr>
          <w:p w:rsidR="002A2ED5" w:rsidRPr="000250D1" w:rsidRDefault="002A2ED5" w:rsidP="002A2ED5">
            <w:pPr>
              <w:jc w:val="both"/>
              <w:rPr>
                <w:b/>
                <w:sz w:val="20"/>
                <w:szCs w:val="20"/>
              </w:rPr>
            </w:pPr>
            <w:r w:rsidRPr="000250D1">
              <w:rPr>
                <w:b/>
                <w:sz w:val="20"/>
                <w:szCs w:val="20"/>
              </w:rPr>
              <w:t>В том числе Практические занятия</w:t>
            </w:r>
          </w:p>
        </w:tc>
        <w:tc>
          <w:tcPr>
            <w:tcW w:w="3217" w:type="dxa"/>
          </w:tcPr>
          <w:p w:rsidR="002A2ED5" w:rsidRPr="00B557BE" w:rsidRDefault="002A2ED5" w:rsidP="002A2ED5">
            <w:pPr>
              <w:jc w:val="center"/>
              <w:rPr>
                <w:i/>
                <w:sz w:val="20"/>
                <w:szCs w:val="20"/>
                <w:highlight w:val="yellow"/>
              </w:rPr>
            </w:pPr>
            <w:r w:rsidRPr="000250D1">
              <w:rPr>
                <w:i/>
                <w:sz w:val="20"/>
                <w:szCs w:val="20"/>
              </w:rPr>
              <w:t>39</w:t>
            </w:r>
          </w:p>
        </w:tc>
        <w:tc>
          <w:tcPr>
            <w:tcW w:w="1440" w:type="dxa"/>
            <w:shd w:val="clear" w:color="auto" w:fill="auto"/>
          </w:tcPr>
          <w:p w:rsidR="002A2ED5" w:rsidRPr="00B557BE" w:rsidRDefault="002A2ED5" w:rsidP="002A2ED5">
            <w:pPr>
              <w:jc w:val="center"/>
              <w:rPr>
                <w:sz w:val="20"/>
                <w:szCs w:val="20"/>
                <w:highlight w:val="yellow"/>
              </w:rPr>
            </w:pPr>
          </w:p>
        </w:tc>
      </w:tr>
      <w:tr w:rsidR="002A2ED5" w:rsidRPr="00B557BE" w:rsidTr="006127EC">
        <w:trPr>
          <w:trHeight w:val="210"/>
        </w:trPr>
        <w:tc>
          <w:tcPr>
            <w:tcW w:w="3168" w:type="dxa"/>
          </w:tcPr>
          <w:p w:rsidR="002A2ED5" w:rsidRPr="000250D1" w:rsidRDefault="002A2ED5" w:rsidP="002A2ED5">
            <w:pPr>
              <w:rPr>
                <w:sz w:val="20"/>
                <w:szCs w:val="20"/>
                <w:lang w:eastAsia="en-US"/>
              </w:rPr>
            </w:pPr>
            <w:r w:rsidRPr="000250D1">
              <w:rPr>
                <w:b/>
                <w:bCs/>
                <w:sz w:val="20"/>
                <w:szCs w:val="20"/>
                <w:lang w:eastAsia="en-US"/>
              </w:rPr>
              <w:t xml:space="preserve"> </w:t>
            </w:r>
            <w:r w:rsidRPr="000250D1">
              <w:rPr>
                <w:b/>
                <w:bCs/>
                <w:sz w:val="20"/>
                <w:szCs w:val="20"/>
                <w:lang w:val="en-US" w:eastAsia="en-US"/>
              </w:rPr>
              <w:t>II</w:t>
            </w:r>
            <w:r w:rsidRPr="000250D1">
              <w:rPr>
                <w:b/>
                <w:bCs/>
                <w:sz w:val="20"/>
                <w:szCs w:val="20"/>
                <w:lang w:eastAsia="en-US"/>
              </w:rPr>
              <w:t xml:space="preserve"> – </w:t>
            </w:r>
            <w:r w:rsidRPr="000250D1">
              <w:rPr>
                <w:b/>
                <w:bCs/>
                <w:sz w:val="20"/>
                <w:szCs w:val="20"/>
                <w:lang w:val="en-US" w:eastAsia="en-US"/>
              </w:rPr>
              <w:t>XI</w:t>
            </w:r>
            <w:r w:rsidRPr="000250D1">
              <w:rPr>
                <w:b/>
                <w:bCs/>
                <w:sz w:val="20"/>
                <w:szCs w:val="20"/>
                <w:lang w:eastAsia="en-US"/>
              </w:rPr>
              <w:t xml:space="preserve"> Раздел. Дополнительный инструмент.</w:t>
            </w:r>
          </w:p>
        </w:tc>
        <w:tc>
          <w:tcPr>
            <w:tcW w:w="6863" w:type="dxa"/>
            <w:gridSpan w:val="2"/>
          </w:tcPr>
          <w:p w:rsidR="002A2ED5" w:rsidRPr="000250D1" w:rsidRDefault="002A2ED5" w:rsidP="002A2ED5">
            <w:pPr>
              <w:rPr>
                <w:sz w:val="20"/>
                <w:szCs w:val="20"/>
                <w:lang w:eastAsia="en-US"/>
              </w:rPr>
            </w:pPr>
            <w:r w:rsidRPr="000250D1">
              <w:rPr>
                <w:sz w:val="20"/>
                <w:szCs w:val="20"/>
                <w:lang w:eastAsia="en-US"/>
              </w:rPr>
              <w:t xml:space="preserve">                                       </w:t>
            </w:r>
          </w:p>
        </w:tc>
        <w:tc>
          <w:tcPr>
            <w:tcW w:w="3217" w:type="dxa"/>
          </w:tcPr>
          <w:p w:rsidR="002A2ED5" w:rsidRPr="000250D1" w:rsidRDefault="002A2ED5" w:rsidP="002A2ED5">
            <w:pPr>
              <w:jc w:val="center"/>
              <w:rPr>
                <w:b/>
                <w:sz w:val="20"/>
                <w:szCs w:val="20"/>
                <w:lang w:eastAsia="en-US"/>
              </w:rPr>
            </w:pPr>
            <w:r w:rsidRPr="000250D1">
              <w:rPr>
                <w:b/>
                <w:sz w:val="20"/>
                <w:szCs w:val="20"/>
                <w:lang w:eastAsia="en-US"/>
              </w:rPr>
              <w:t>190 (108+82ср)</w:t>
            </w:r>
          </w:p>
        </w:tc>
        <w:tc>
          <w:tcPr>
            <w:tcW w:w="1440" w:type="dxa"/>
            <w:shd w:val="clear" w:color="auto" w:fill="auto"/>
          </w:tcPr>
          <w:p w:rsidR="002A2ED5" w:rsidRPr="00B557BE" w:rsidRDefault="002A2ED5" w:rsidP="002A2ED5">
            <w:pPr>
              <w:rPr>
                <w:sz w:val="20"/>
                <w:szCs w:val="20"/>
                <w:highlight w:val="yellow"/>
                <w:lang w:eastAsia="en-US"/>
              </w:rPr>
            </w:pPr>
          </w:p>
        </w:tc>
      </w:tr>
      <w:tr w:rsidR="002A2ED5" w:rsidRPr="000250D1" w:rsidTr="006127EC">
        <w:trPr>
          <w:trHeight w:val="210"/>
        </w:trPr>
        <w:tc>
          <w:tcPr>
            <w:tcW w:w="3168" w:type="dxa"/>
          </w:tcPr>
          <w:p w:rsidR="002A2ED5" w:rsidRPr="000250D1" w:rsidRDefault="002A2ED5" w:rsidP="002A2ED5">
            <w:pPr>
              <w:rPr>
                <w:sz w:val="20"/>
                <w:szCs w:val="20"/>
                <w:lang w:eastAsia="en-US"/>
              </w:rPr>
            </w:pPr>
          </w:p>
        </w:tc>
        <w:tc>
          <w:tcPr>
            <w:tcW w:w="6863" w:type="dxa"/>
            <w:gridSpan w:val="2"/>
          </w:tcPr>
          <w:p w:rsidR="002A2ED5" w:rsidRPr="000250D1" w:rsidRDefault="002A2ED5" w:rsidP="002A2ED5">
            <w:pPr>
              <w:rPr>
                <w:sz w:val="20"/>
                <w:szCs w:val="20"/>
                <w:lang w:eastAsia="en-US"/>
              </w:rPr>
            </w:pPr>
            <w:r w:rsidRPr="000250D1">
              <w:rPr>
                <w:sz w:val="20"/>
                <w:szCs w:val="20"/>
                <w:lang w:eastAsia="en-US"/>
              </w:rPr>
              <w:t xml:space="preserve">                                          </w:t>
            </w:r>
            <w:r w:rsidRPr="000250D1">
              <w:rPr>
                <w:b/>
                <w:sz w:val="20"/>
                <w:szCs w:val="20"/>
                <w:lang w:eastAsia="en-US"/>
              </w:rPr>
              <w:t>7  класс (1 полугодие)</w:t>
            </w:r>
          </w:p>
        </w:tc>
        <w:tc>
          <w:tcPr>
            <w:tcW w:w="3217" w:type="dxa"/>
          </w:tcPr>
          <w:p w:rsidR="002A2ED5" w:rsidRPr="000250D1" w:rsidRDefault="002A2ED5" w:rsidP="004769E9">
            <w:pPr>
              <w:jc w:val="center"/>
              <w:rPr>
                <w:b/>
                <w:sz w:val="20"/>
                <w:szCs w:val="20"/>
                <w:lang w:eastAsia="en-US"/>
              </w:rPr>
            </w:pPr>
            <w:r w:rsidRPr="000250D1">
              <w:rPr>
                <w:b/>
                <w:sz w:val="20"/>
                <w:szCs w:val="20"/>
                <w:lang w:eastAsia="en-US"/>
              </w:rPr>
              <w:t>16+</w:t>
            </w:r>
            <w:r w:rsidR="004769E9">
              <w:rPr>
                <w:b/>
                <w:sz w:val="20"/>
                <w:szCs w:val="20"/>
                <w:lang w:eastAsia="en-US"/>
              </w:rPr>
              <w:t>11</w:t>
            </w:r>
            <w:r w:rsidRPr="000250D1">
              <w:rPr>
                <w:b/>
                <w:sz w:val="20"/>
                <w:szCs w:val="20"/>
                <w:lang w:eastAsia="en-US"/>
              </w:rPr>
              <w:t>ср</w:t>
            </w: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tcPr>
          <w:p w:rsidR="002A2ED5" w:rsidRPr="000250D1" w:rsidRDefault="002A2ED5" w:rsidP="002A2ED5">
            <w:pPr>
              <w:rPr>
                <w:b/>
                <w:bCs/>
                <w:sz w:val="20"/>
                <w:szCs w:val="20"/>
                <w:lang w:val="en-US" w:eastAsia="en-US"/>
              </w:rPr>
            </w:pPr>
            <w:r w:rsidRPr="000250D1">
              <w:rPr>
                <w:b/>
                <w:bCs/>
                <w:sz w:val="20"/>
                <w:szCs w:val="20"/>
                <w:lang w:val="en-US" w:eastAsia="en-US"/>
              </w:rPr>
              <w:t>II</w:t>
            </w:r>
            <w:r w:rsidRPr="000250D1">
              <w:rPr>
                <w:b/>
                <w:bCs/>
                <w:sz w:val="20"/>
                <w:szCs w:val="20"/>
                <w:lang w:eastAsia="en-US"/>
              </w:rPr>
              <w:t xml:space="preserve"> Раздел</w:t>
            </w:r>
            <w:r w:rsidRPr="000250D1">
              <w:rPr>
                <w:b/>
                <w:bCs/>
                <w:sz w:val="20"/>
                <w:szCs w:val="20"/>
                <w:lang w:val="en-US" w:eastAsia="en-US"/>
              </w:rPr>
              <w:t>.</w:t>
            </w:r>
          </w:p>
        </w:tc>
        <w:tc>
          <w:tcPr>
            <w:tcW w:w="6863" w:type="dxa"/>
            <w:gridSpan w:val="2"/>
          </w:tcPr>
          <w:p w:rsidR="002A2ED5" w:rsidRPr="000250D1" w:rsidRDefault="002A2ED5" w:rsidP="002A2ED5">
            <w:pPr>
              <w:rPr>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tcPr>
          <w:p w:rsidR="002A2ED5" w:rsidRPr="000250D1" w:rsidRDefault="002A2ED5" w:rsidP="002A2ED5">
            <w:pPr>
              <w:rPr>
                <w:bCs/>
                <w:sz w:val="20"/>
                <w:szCs w:val="20"/>
                <w:lang w:eastAsia="en-US"/>
              </w:rPr>
            </w:pPr>
            <w:r w:rsidRPr="000250D1">
              <w:rPr>
                <w:b/>
                <w:bCs/>
                <w:sz w:val="20"/>
                <w:szCs w:val="20"/>
                <w:lang w:eastAsia="en-US"/>
              </w:rPr>
              <w:t>Тема 2.1.</w:t>
            </w:r>
          </w:p>
          <w:p w:rsidR="002A2ED5" w:rsidRPr="000250D1" w:rsidRDefault="002A2ED5" w:rsidP="002A2ED5">
            <w:pPr>
              <w:rPr>
                <w:bCs/>
                <w:sz w:val="20"/>
                <w:szCs w:val="20"/>
                <w:lang w:eastAsia="en-US"/>
              </w:rPr>
            </w:pPr>
            <w:r w:rsidRPr="000250D1">
              <w:rPr>
                <w:bCs/>
                <w:sz w:val="20"/>
                <w:szCs w:val="20"/>
                <w:lang w:eastAsia="en-US"/>
              </w:rPr>
              <w:t>Введение</w:t>
            </w:r>
          </w:p>
        </w:tc>
        <w:tc>
          <w:tcPr>
            <w:tcW w:w="6863" w:type="dxa"/>
            <w:gridSpan w:val="2"/>
          </w:tcPr>
          <w:p w:rsidR="002A2ED5" w:rsidRPr="000250D1" w:rsidRDefault="002A2ED5" w:rsidP="002A2ED5">
            <w:pPr>
              <w:rPr>
                <w:sz w:val="20"/>
                <w:szCs w:val="20"/>
                <w:lang w:eastAsia="en-US"/>
              </w:rPr>
            </w:pPr>
            <w:r w:rsidRPr="000250D1">
              <w:rPr>
                <w:sz w:val="20"/>
                <w:szCs w:val="20"/>
                <w:lang w:eastAsia="en-US"/>
              </w:rPr>
              <w:t>Формирование репертуара на семестр: выбор 2 разнохарактерных произведения разных национальных школ</w:t>
            </w:r>
            <w:r w:rsidRPr="000250D1">
              <w:rPr>
                <w:bCs/>
                <w:sz w:val="20"/>
                <w:szCs w:val="20"/>
                <w:lang w:eastAsia="en-US"/>
              </w:rPr>
              <w:t xml:space="preserve"> </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0250D1"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Тема 2.2</w:t>
            </w:r>
          </w:p>
          <w:p w:rsidR="002A2ED5" w:rsidRPr="000250D1" w:rsidRDefault="002A2ED5" w:rsidP="002A2ED5">
            <w:pPr>
              <w:rPr>
                <w:bCs/>
                <w:sz w:val="20"/>
                <w:szCs w:val="20"/>
                <w:lang w:eastAsia="en-US"/>
              </w:rPr>
            </w:pPr>
            <w:r w:rsidRPr="000250D1">
              <w:rPr>
                <w:bCs/>
                <w:sz w:val="20"/>
                <w:szCs w:val="20"/>
                <w:lang w:eastAsia="en-US"/>
              </w:rPr>
              <w:t>Формирование слуховых представлений о музыке изучаемого стиля</w:t>
            </w:r>
          </w:p>
        </w:tc>
        <w:tc>
          <w:tcPr>
            <w:tcW w:w="6863" w:type="dxa"/>
            <w:gridSpan w:val="2"/>
          </w:tcPr>
          <w:p w:rsidR="002A2ED5" w:rsidRPr="000250D1" w:rsidRDefault="002A2ED5" w:rsidP="002A2ED5">
            <w:pPr>
              <w:rPr>
                <w:bCs/>
                <w:sz w:val="20"/>
                <w:szCs w:val="20"/>
                <w:lang w:eastAsia="en-US"/>
              </w:rPr>
            </w:pPr>
            <w:r w:rsidRPr="000250D1">
              <w:rPr>
                <w:sz w:val="20"/>
                <w:szCs w:val="20"/>
                <w:lang w:eastAsia="en-US"/>
              </w:rPr>
              <w:t>Знакомство с композиторами изучаемой эпохи, особенностями письма, стиля, прослушивание записей.</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0250D1" w:rsidTr="006127EC">
        <w:trPr>
          <w:trHeight w:val="210"/>
        </w:trPr>
        <w:tc>
          <w:tcPr>
            <w:tcW w:w="3168" w:type="dxa"/>
          </w:tcPr>
          <w:p w:rsidR="002A2ED5" w:rsidRPr="000250D1" w:rsidRDefault="002A2ED5" w:rsidP="002A2ED5">
            <w:pPr>
              <w:rPr>
                <w:b/>
                <w:bCs/>
                <w:sz w:val="20"/>
                <w:szCs w:val="20"/>
                <w:lang w:val="en-US" w:eastAsia="en-US"/>
              </w:rPr>
            </w:pPr>
            <w:r w:rsidRPr="000250D1">
              <w:rPr>
                <w:b/>
                <w:bCs/>
                <w:sz w:val="20"/>
                <w:szCs w:val="20"/>
                <w:lang w:eastAsia="en-US"/>
              </w:rPr>
              <w:t>Тема 2.</w:t>
            </w:r>
            <w:r w:rsidRPr="000250D1">
              <w:rPr>
                <w:b/>
                <w:bCs/>
                <w:sz w:val="20"/>
                <w:szCs w:val="20"/>
                <w:lang w:val="en-US" w:eastAsia="en-US"/>
              </w:rPr>
              <w:t>3</w:t>
            </w:r>
          </w:p>
          <w:p w:rsidR="002A2ED5" w:rsidRPr="000250D1" w:rsidRDefault="002A2ED5" w:rsidP="002A2ED5">
            <w:pPr>
              <w:rPr>
                <w:b/>
                <w:bCs/>
                <w:sz w:val="20"/>
                <w:szCs w:val="20"/>
                <w:lang w:val="en-US" w:eastAsia="en-US"/>
              </w:rPr>
            </w:pPr>
            <w:r w:rsidRPr="000250D1">
              <w:rPr>
                <w:bCs/>
                <w:sz w:val="20"/>
                <w:szCs w:val="20"/>
                <w:lang w:eastAsia="en-US"/>
              </w:rPr>
              <w:t>Работа над техникой</w:t>
            </w:r>
          </w:p>
        </w:tc>
        <w:tc>
          <w:tcPr>
            <w:tcW w:w="6863" w:type="dxa"/>
            <w:gridSpan w:val="2"/>
          </w:tcPr>
          <w:p w:rsidR="002A2ED5" w:rsidRPr="000250D1" w:rsidRDefault="002A2ED5" w:rsidP="002A2ED5">
            <w:pPr>
              <w:rPr>
                <w:bCs/>
                <w:sz w:val="20"/>
                <w:szCs w:val="20"/>
                <w:lang w:eastAsia="en-US"/>
              </w:rPr>
            </w:pPr>
            <w:r w:rsidRPr="000250D1">
              <w:rPr>
                <w:sz w:val="20"/>
                <w:szCs w:val="20"/>
                <w:lang w:eastAsia="en-US"/>
              </w:rPr>
              <w:t>Игра упражнений для адаптирования к инструменту, знакомство с принципами регистровки</w:t>
            </w:r>
          </w:p>
        </w:tc>
        <w:tc>
          <w:tcPr>
            <w:tcW w:w="3217" w:type="dxa"/>
          </w:tcPr>
          <w:p w:rsidR="002A2ED5" w:rsidRPr="000250D1" w:rsidRDefault="002A2ED5" w:rsidP="002A2ED5">
            <w:pPr>
              <w:jc w:val="center"/>
              <w:rPr>
                <w:sz w:val="20"/>
                <w:szCs w:val="20"/>
                <w:lang w:eastAsia="en-US"/>
              </w:rPr>
            </w:pPr>
            <w:r w:rsidRPr="000250D1">
              <w:rPr>
                <w:sz w:val="20"/>
                <w:szCs w:val="20"/>
                <w:lang w:eastAsia="en-US"/>
              </w:rPr>
              <w:t>2</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0250D1" w:rsidTr="006127EC">
        <w:trPr>
          <w:trHeight w:val="210"/>
        </w:trPr>
        <w:tc>
          <w:tcPr>
            <w:tcW w:w="3168" w:type="dxa"/>
            <w:vMerge w:val="restart"/>
          </w:tcPr>
          <w:p w:rsidR="002A2ED5" w:rsidRPr="000250D1" w:rsidRDefault="002A2ED5" w:rsidP="002A2ED5">
            <w:pPr>
              <w:rPr>
                <w:b/>
                <w:bCs/>
                <w:sz w:val="20"/>
                <w:szCs w:val="20"/>
                <w:lang w:val="en-US" w:eastAsia="en-US"/>
              </w:rPr>
            </w:pPr>
            <w:r w:rsidRPr="000250D1">
              <w:rPr>
                <w:b/>
                <w:bCs/>
                <w:sz w:val="20"/>
                <w:szCs w:val="20"/>
                <w:lang w:eastAsia="en-US"/>
              </w:rPr>
              <w:t>Тема 2.</w:t>
            </w:r>
            <w:r w:rsidRPr="000250D1">
              <w:rPr>
                <w:b/>
                <w:bCs/>
                <w:sz w:val="20"/>
                <w:szCs w:val="20"/>
                <w:lang w:val="en-US" w:eastAsia="en-US"/>
              </w:rPr>
              <w:t>4</w:t>
            </w:r>
          </w:p>
          <w:p w:rsidR="002A2ED5" w:rsidRPr="000250D1" w:rsidRDefault="002A2ED5" w:rsidP="002A2ED5">
            <w:pPr>
              <w:rPr>
                <w:bCs/>
                <w:sz w:val="20"/>
                <w:szCs w:val="20"/>
                <w:lang w:eastAsia="en-US"/>
              </w:rPr>
            </w:pPr>
            <w:r w:rsidRPr="000250D1">
              <w:rPr>
                <w:bCs/>
                <w:sz w:val="20"/>
                <w:szCs w:val="20"/>
                <w:lang w:eastAsia="en-US"/>
              </w:rPr>
              <w:t xml:space="preserve"> Работа над программой</w:t>
            </w:r>
          </w:p>
        </w:tc>
        <w:tc>
          <w:tcPr>
            <w:tcW w:w="6863" w:type="dxa"/>
            <w:gridSpan w:val="2"/>
          </w:tcPr>
          <w:p w:rsidR="002A2ED5" w:rsidRPr="000250D1" w:rsidRDefault="002A2ED5" w:rsidP="002A2ED5">
            <w:pPr>
              <w:rPr>
                <w:bCs/>
                <w:sz w:val="20"/>
                <w:szCs w:val="20"/>
                <w:lang w:eastAsia="en-US"/>
              </w:rPr>
            </w:pPr>
            <w:r w:rsidRPr="000250D1">
              <w:rPr>
                <w:sz w:val="20"/>
                <w:szCs w:val="20"/>
                <w:lang w:eastAsia="en-US"/>
              </w:rPr>
              <w:t>Двигательное освоение музыкального материала, изучение украшений,  работа над правильным туше, художественным образом</w:t>
            </w:r>
            <w:r w:rsidRPr="000250D1">
              <w:rPr>
                <w:bCs/>
                <w:sz w:val="20"/>
                <w:szCs w:val="20"/>
                <w:lang w:eastAsia="en-US"/>
              </w:rPr>
              <w:t xml:space="preserve"> </w:t>
            </w:r>
          </w:p>
        </w:tc>
        <w:tc>
          <w:tcPr>
            <w:tcW w:w="3217" w:type="dxa"/>
          </w:tcPr>
          <w:p w:rsidR="002A2ED5" w:rsidRPr="000250D1" w:rsidRDefault="002A2ED5" w:rsidP="002A2ED5">
            <w:pPr>
              <w:jc w:val="center"/>
              <w:rPr>
                <w:sz w:val="20"/>
                <w:szCs w:val="20"/>
                <w:lang w:eastAsia="en-US"/>
              </w:rPr>
            </w:pPr>
            <w:r w:rsidRPr="000250D1">
              <w:rPr>
                <w:sz w:val="20"/>
                <w:szCs w:val="20"/>
                <w:lang w:eastAsia="en-US"/>
              </w:rPr>
              <w:t>11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bCs/>
                <w:sz w:val="20"/>
                <w:szCs w:val="20"/>
                <w:lang w:eastAsia="en-US"/>
              </w:rPr>
            </w:pPr>
            <w:r w:rsidRPr="000250D1">
              <w:rPr>
                <w:b/>
                <w:bCs/>
                <w:sz w:val="20"/>
                <w:szCs w:val="20"/>
                <w:lang w:eastAsia="en-US"/>
              </w:rPr>
              <w:t>Самостоятельная работа обучающихся</w:t>
            </w:r>
          </w:p>
          <w:p w:rsidR="002A2ED5" w:rsidRPr="000250D1" w:rsidRDefault="002A2ED5" w:rsidP="002A2ED5">
            <w:pPr>
              <w:rPr>
                <w:color w:val="000000"/>
                <w:sz w:val="20"/>
                <w:szCs w:val="20"/>
              </w:rPr>
            </w:pPr>
            <w:r w:rsidRPr="000250D1">
              <w:rPr>
                <w:sz w:val="20"/>
                <w:szCs w:val="20"/>
                <w:lang w:eastAsia="en-US"/>
              </w:rPr>
              <w:t xml:space="preserve">1.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rPr>
                <w:b/>
                <w:bCs/>
                <w:sz w:val="20"/>
                <w:szCs w:val="20"/>
                <w:lang w:eastAsia="en-US"/>
              </w:rPr>
            </w:pPr>
          </w:p>
        </w:tc>
        <w:tc>
          <w:tcPr>
            <w:tcW w:w="3217" w:type="dxa"/>
          </w:tcPr>
          <w:p w:rsidR="002A2ED5" w:rsidRPr="004769E9" w:rsidRDefault="004769E9" w:rsidP="002A2ED5">
            <w:pPr>
              <w:jc w:val="center"/>
              <w:rPr>
                <w:sz w:val="20"/>
                <w:szCs w:val="20"/>
                <w:lang w:eastAsia="en-US"/>
              </w:rPr>
            </w:pPr>
            <w:r>
              <w:rPr>
                <w:sz w:val="20"/>
                <w:szCs w:val="20"/>
                <w:lang w:eastAsia="en-US"/>
              </w:rPr>
              <w:t>11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3</w:t>
            </w: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bCs/>
                <w:sz w:val="20"/>
                <w:szCs w:val="20"/>
                <w:lang w:eastAsia="en-US"/>
              </w:rPr>
            </w:pPr>
            <w:r w:rsidRPr="000250D1">
              <w:rPr>
                <w:b/>
                <w:bCs/>
                <w:sz w:val="20"/>
                <w:szCs w:val="20"/>
                <w:lang w:eastAsia="en-US"/>
              </w:rPr>
              <w:t xml:space="preserve">Контрольный урок </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B557BE" w:rsidTr="006127EC">
        <w:trPr>
          <w:trHeight w:val="210"/>
        </w:trPr>
        <w:tc>
          <w:tcPr>
            <w:tcW w:w="3168" w:type="dxa"/>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bCs/>
                <w:sz w:val="20"/>
                <w:szCs w:val="20"/>
                <w:lang w:eastAsia="en-US"/>
              </w:rPr>
            </w:pPr>
            <w:r w:rsidRPr="000250D1">
              <w:rPr>
                <w:sz w:val="20"/>
                <w:szCs w:val="20"/>
                <w:lang w:eastAsia="en-US"/>
              </w:rPr>
              <w:t xml:space="preserve">                                          </w:t>
            </w:r>
            <w:r w:rsidRPr="000250D1">
              <w:rPr>
                <w:b/>
                <w:sz w:val="20"/>
                <w:szCs w:val="20"/>
                <w:lang w:eastAsia="en-US"/>
              </w:rPr>
              <w:t>7  класс (</w:t>
            </w:r>
            <w:r w:rsidRPr="000250D1">
              <w:rPr>
                <w:b/>
                <w:sz w:val="20"/>
                <w:szCs w:val="20"/>
                <w:lang w:val="en-US" w:eastAsia="en-US"/>
              </w:rPr>
              <w:t>2</w:t>
            </w:r>
            <w:r w:rsidRPr="000250D1">
              <w:rPr>
                <w:b/>
                <w:sz w:val="20"/>
                <w:szCs w:val="20"/>
                <w:lang w:eastAsia="en-US"/>
              </w:rPr>
              <w:t xml:space="preserve"> полугодие)</w:t>
            </w:r>
          </w:p>
        </w:tc>
        <w:tc>
          <w:tcPr>
            <w:tcW w:w="3217" w:type="dxa"/>
          </w:tcPr>
          <w:p w:rsidR="002A2ED5" w:rsidRPr="000250D1" w:rsidRDefault="002A2ED5" w:rsidP="002A2ED5">
            <w:pPr>
              <w:jc w:val="center"/>
              <w:rPr>
                <w:b/>
                <w:sz w:val="20"/>
                <w:szCs w:val="20"/>
                <w:lang w:eastAsia="en-US"/>
              </w:rPr>
            </w:pPr>
            <w:r w:rsidRPr="000250D1">
              <w:rPr>
                <w:b/>
                <w:sz w:val="20"/>
                <w:szCs w:val="20"/>
                <w:lang w:val="en-US" w:eastAsia="en-US"/>
              </w:rPr>
              <w:t>20</w:t>
            </w:r>
            <w:r w:rsidR="004769E9">
              <w:rPr>
                <w:b/>
                <w:sz w:val="20"/>
                <w:szCs w:val="20"/>
                <w:lang w:eastAsia="en-US"/>
              </w:rPr>
              <w:t>+11</w:t>
            </w:r>
            <w:r w:rsidRPr="000250D1">
              <w:rPr>
                <w:b/>
                <w:sz w:val="20"/>
                <w:szCs w:val="20"/>
                <w:lang w:eastAsia="en-US"/>
              </w:rPr>
              <w:t>ср</w:t>
            </w: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tcPr>
          <w:p w:rsidR="002A2ED5" w:rsidRPr="000250D1" w:rsidRDefault="002A2ED5" w:rsidP="002A2ED5">
            <w:pPr>
              <w:rPr>
                <w:b/>
                <w:bCs/>
                <w:sz w:val="20"/>
                <w:szCs w:val="20"/>
                <w:lang w:val="en-US" w:eastAsia="en-US"/>
              </w:rPr>
            </w:pPr>
            <w:r w:rsidRPr="000250D1">
              <w:rPr>
                <w:b/>
                <w:bCs/>
                <w:sz w:val="20"/>
                <w:szCs w:val="20"/>
                <w:lang w:val="en-US" w:eastAsia="en-US"/>
              </w:rPr>
              <w:t xml:space="preserve">III </w:t>
            </w:r>
            <w:r w:rsidRPr="000250D1">
              <w:rPr>
                <w:b/>
                <w:bCs/>
                <w:sz w:val="20"/>
                <w:szCs w:val="20"/>
                <w:lang w:eastAsia="en-US"/>
              </w:rPr>
              <w:t xml:space="preserve">Раздел </w:t>
            </w:r>
          </w:p>
        </w:tc>
        <w:tc>
          <w:tcPr>
            <w:tcW w:w="6863" w:type="dxa"/>
            <w:gridSpan w:val="2"/>
          </w:tcPr>
          <w:p w:rsidR="002A2ED5" w:rsidRPr="000250D1" w:rsidRDefault="002A2ED5" w:rsidP="002A2ED5">
            <w:pPr>
              <w:rPr>
                <w:b/>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 xml:space="preserve">Тема </w:t>
            </w:r>
            <w:r w:rsidRPr="000250D1">
              <w:rPr>
                <w:b/>
                <w:bCs/>
                <w:sz w:val="20"/>
                <w:szCs w:val="20"/>
                <w:lang w:val="en-US" w:eastAsia="en-US"/>
              </w:rPr>
              <w:t>3</w:t>
            </w:r>
            <w:r w:rsidRPr="000250D1">
              <w:rPr>
                <w:b/>
                <w:bCs/>
                <w:sz w:val="20"/>
                <w:szCs w:val="20"/>
                <w:lang w:eastAsia="en-US"/>
              </w:rPr>
              <w:t>.1.</w:t>
            </w:r>
          </w:p>
          <w:p w:rsidR="002A2ED5" w:rsidRPr="000250D1" w:rsidRDefault="002A2ED5" w:rsidP="002A2ED5">
            <w:pPr>
              <w:rPr>
                <w:bCs/>
                <w:sz w:val="20"/>
                <w:szCs w:val="20"/>
                <w:lang w:eastAsia="en-US"/>
              </w:rPr>
            </w:pPr>
            <w:r w:rsidRPr="000250D1">
              <w:rPr>
                <w:bCs/>
                <w:sz w:val="20"/>
                <w:szCs w:val="20"/>
                <w:lang w:eastAsia="en-US"/>
              </w:rPr>
              <w:t>Выбор программы</w:t>
            </w:r>
          </w:p>
        </w:tc>
        <w:tc>
          <w:tcPr>
            <w:tcW w:w="6863" w:type="dxa"/>
            <w:gridSpan w:val="2"/>
          </w:tcPr>
          <w:p w:rsidR="002A2ED5" w:rsidRPr="000250D1" w:rsidRDefault="002A2ED5" w:rsidP="002A2ED5">
            <w:pPr>
              <w:rPr>
                <w:sz w:val="20"/>
                <w:szCs w:val="20"/>
                <w:lang w:eastAsia="en-US"/>
              </w:rPr>
            </w:pPr>
            <w:r w:rsidRPr="000250D1">
              <w:rPr>
                <w:sz w:val="20"/>
                <w:szCs w:val="20"/>
                <w:lang w:eastAsia="en-US"/>
              </w:rPr>
              <w:t>Формирование репертуара на семестр: выбор с учетом предыдущего семестра – 2 разнохарактерных произведения разных национальных школ</w:t>
            </w:r>
          </w:p>
        </w:tc>
        <w:tc>
          <w:tcPr>
            <w:tcW w:w="3217" w:type="dxa"/>
          </w:tcPr>
          <w:p w:rsidR="002A2ED5" w:rsidRPr="000250D1" w:rsidRDefault="002A2ED5" w:rsidP="002A2ED5">
            <w:pPr>
              <w:jc w:val="center"/>
              <w:rPr>
                <w:sz w:val="20"/>
                <w:szCs w:val="20"/>
                <w:lang w:eastAsia="en-US"/>
              </w:rPr>
            </w:pPr>
            <w:r w:rsidRPr="000250D1">
              <w:rPr>
                <w:sz w:val="20"/>
                <w:szCs w:val="20"/>
                <w:lang w:eastAsia="en-US"/>
              </w:rPr>
              <w:t>2</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B557BE"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 xml:space="preserve">Тема </w:t>
            </w:r>
            <w:r w:rsidRPr="000250D1">
              <w:rPr>
                <w:b/>
                <w:bCs/>
                <w:sz w:val="20"/>
                <w:szCs w:val="20"/>
                <w:lang w:val="en-US" w:eastAsia="en-US"/>
              </w:rPr>
              <w:t>3</w:t>
            </w:r>
            <w:r w:rsidRPr="000250D1">
              <w:rPr>
                <w:b/>
                <w:bCs/>
                <w:sz w:val="20"/>
                <w:szCs w:val="20"/>
                <w:lang w:eastAsia="en-US"/>
              </w:rPr>
              <w:t>.2</w:t>
            </w:r>
          </w:p>
          <w:p w:rsidR="002A2ED5" w:rsidRPr="000250D1" w:rsidRDefault="002A2ED5" w:rsidP="002A2ED5">
            <w:pPr>
              <w:rPr>
                <w:b/>
                <w:bCs/>
                <w:sz w:val="20"/>
                <w:szCs w:val="20"/>
                <w:lang w:eastAsia="en-US"/>
              </w:rPr>
            </w:pPr>
            <w:r w:rsidRPr="000250D1">
              <w:rPr>
                <w:bCs/>
                <w:sz w:val="20"/>
                <w:szCs w:val="20"/>
                <w:lang w:eastAsia="en-US"/>
              </w:rPr>
              <w:t>Расшифровка украшений</w:t>
            </w:r>
          </w:p>
        </w:tc>
        <w:tc>
          <w:tcPr>
            <w:tcW w:w="6863" w:type="dxa"/>
            <w:gridSpan w:val="2"/>
          </w:tcPr>
          <w:p w:rsidR="002A2ED5" w:rsidRPr="000250D1" w:rsidRDefault="002A2ED5" w:rsidP="002A2ED5">
            <w:pPr>
              <w:rPr>
                <w:b/>
                <w:sz w:val="20"/>
                <w:szCs w:val="20"/>
                <w:lang w:eastAsia="en-US"/>
              </w:rPr>
            </w:pPr>
            <w:r w:rsidRPr="000250D1">
              <w:rPr>
                <w:sz w:val="20"/>
                <w:szCs w:val="20"/>
                <w:lang w:eastAsia="en-US"/>
              </w:rPr>
              <w:t>Изучение расшифровки украшений в зависимости от национальных школ, жанра и эпохи сочинения.</w:t>
            </w:r>
          </w:p>
        </w:tc>
        <w:tc>
          <w:tcPr>
            <w:tcW w:w="3217" w:type="dxa"/>
          </w:tcPr>
          <w:p w:rsidR="002A2ED5" w:rsidRPr="000250D1" w:rsidRDefault="002A2ED5" w:rsidP="002A2ED5">
            <w:pPr>
              <w:jc w:val="center"/>
              <w:rPr>
                <w:sz w:val="20"/>
                <w:szCs w:val="20"/>
                <w:lang w:eastAsia="en-US"/>
              </w:rPr>
            </w:pPr>
            <w:r w:rsidRPr="000250D1">
              <w:rPr>
                <w:sz w:val="20"/>
                <w:szCs w:val="20"/>
                <w:lang w:eastAsia="en-US"/>
              </w:rPr>
              <w:t>2</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w:t>
            </w:r>
          </w:p>
        </w:tc>
      </w:tr>
      <w:tr w:rsidR="002A2ED5" w:rsidRPr="00B557BE" w:rsidTr="006127EC">
        <w:trPr>
          <w:trHeight w:val="210"/>
        </w:trPr>
        <w:tc>
          <w:tcPr>
            <w:tcW w:w="3168" w:type="dxa"/>
            <w:vMerge w:val="restart"/>
          </w:tcPr>
          <w:p w:rsidR="002A2ED5" w:rsidRPr="000250D1" w:rsidRDefault="002A2ED5" w:rsidP="002A2ED5">
            <w:pPr>
              <w:rPr>
                <w:b/>
                <w:bCs/>
                <w:sz w:val="20"/>
                <w:szCs w:val="20"/>
                <w:lang w:val="en-US" w:eastAsia="en-US"/>
              </w:rPr>
            </w:pPr>
            <w:r w:rsidRPr="000250D1">
              <w:rPr>
                <w:b/>
                <w:bCs/>
                <w:sz w:val="20"/>
                <w:szCs w:val="20"/>
                <w:lang w:eastAsia="en-US"/>
              </w:rPr>
              <w:t xml:space="preserve">Тема </w:t>
            </w:r>
            <w:r w:rsidRPr="000250D1">
              <w:rPr>
                <w:b/>
                <w:bCs/>
                <w:sz w:val="20"/>
                <w:szCs w:val="20"/>
                <w:lang w:val="en-US" w:eastAsia="en-US"/>
              </w:rPr>
              <w:t>3</w:t>
            </w:r>
            <w:r w:rsidRPr="000250D1">
              <w:rPr>
                <w:b/>
                <w:bCs/>
                <w:sz w:val="20"/>
                <w:szCs w:val="20"/>
                <w:lang w:eastAsia="en-US"/>
              </w:rPr>
              <w:t>.</w:t>
            </w:r>
            <w:r w:rsidRPr="000250D1">
              <w:rPr>
                <w:b/>
                <w:bCs/>
                <w:sz w:val="20"/>
                <w:szCs w:val="20"/>
                <w:lang w:val="en-US" w:eastAsia="en-US"/>
              </w:rPr>
              <w:t>3</w:t>
            </w:r>
          </w:p>
          <w:p w:rsidR="002A2ED5" w:rsidRPr="000250D1" w:rsidRDefault="002A2ED5" w:rsidP="002A2ED5">
            <w:pPr>
              <w:rPr>
                <w:bCs/>
                <w:sz w:val="20"/>
                <w:szCs w:val="20"/>
                <w:lang w:eastAsia="en-US"/>
              </w:rPr>
            </w:pPr>
            <w:r w:rsidRPr="000250D1">
              <w:rPr>
                <w:bCs/>
                <w:sz w:val="20"/>
                <w:szCs w:val="20"/>
                <w:lang w:eastAsia="en-US"/>
              </w:rPr>
              <w:t>Работа над программой</w:t>
            </w:r>
          </w:p>
        </w:tc>
        <w:tc>
          <w:tcPr>
            <w:tcW w:w="6863" w:type="dxa"/>
            <w:gridSpan w:val="2"/>
          </w:tcPr>
          <w:p w:rsidR="002A2ED5" w:rsidRPr="000250D1" w:rsidRDefault="002A2ED5" w:rsidP="002A2ED5">
            <w:pPr>
              <w:rPr>
                <w:sz w:val="20"/>
                <w:szCs w:val="20"/>
                <w:lang w:eastAsia="en-US"/>
              </w:rPr>
            </w:pPr>
            <w:r w:rsidRPr="000250D1">
              <w:rPr>
                <w:sz w:val="20"/>
                <w:szCs w:val="20"/>
                <w:lang w:eastAsia="en-US"/>
              </w:rPr>
              <w:t>Изучение программы, опираясь на комплекс знаний полученных за период обучения, техническое и художественное освоение произведений.</w:t>
            </w:r>
          </w:p>
          <w:p w:rsidR="002A2ED5" w:rsidRPr="000250D1" w:rsidRDefault="002A2ED5" w:rsidP="002A2ED5">
            <w:pPr>
              <w:rPr>
                <w:sz w:val="20"/>
                <w:szCs w:val="20"/>
                <w:lang w:eastAsia="en-US"/>
              </w:rPr>
            </w:pPr>
            <w:r w:rsidRPr="000250D1">
              <w:rPr>
                <w:sz w:val="20"/>
                <w:szCs w:val="20"/>
                <w:lang w:eastAsia="en-US"/>
              </w:rPr>
              <w:t>Двигательное освоение музыкального материала, изучение украшений,  работа над правильным туше, художественным образом.</w:t>
            </w:r>
          </w:p>
        </w:tc>
        <w:tc>
          <w:tcPr>
            <w:tcW w:w="3217" w:type="dxa"/>
          </w:tcPr>
          <w:p w:rsidR="002A2ED5" w:rsidRPr="000250D1" w:rsidRDefault="002A2ED5" w:rsidP="002A2ED5">
            <w:pPr>
              <w:jc w:val="center"/>
              <w:rPr>
                <w:sz w:val="20"/>
                <w:szCs w:val="20"/>
                <w:lang w:eastAsia="en-US"/>
              </w:rPr>
            </w:pPr>
            <w:r w:rsidRPr="000250D1">
              <w:rPr>
                <w:sz w:val="20"/>
                <w:szCs w:val="20"/>
                <w:lang w:eastAsia="en-US"/>
              </w:rPr>
              <w:t>15</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Самостоятельная работа обучающихся</w:t>
            </w:r>
          </w:p>
          <w:p w:rsidR="002A2ED5" w:rsidRPr="000250D1" w:rsidRDefault="002A2ED5" w:rsidP="002A2ED5">
            <w:pPr>
              <w:rPr>
                <w:color w:val="000000"/>
                <w:sz w:val="20"/>
                <w:szCs w:val="20"/>
              </w:rPr>
            </w:pPr>
            <w:r w:rsidRPr="000250D1">
              <w:rPr>
                <w:sz w:val="20"/>
                <w:szCs w:val="20"/>
                <w:lang w:eastAsia="en-US"/>
              </w:rPr>
              <w:t xml:space="preserve">1.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rPr>
                <w:b/>
                <w:sz w:val="20"/>
                <w:szCs w:val="20"/>
                <w:lang w:eastAsia="en-US"/>
              </w:rPr>
            </w:pPr>
          </w:p>
        </w:tc>
        <w:tc>
          <w:tcPr>
            <w:tcW w:w="3217" w:type="dxa"/>
          </w:tcPr>
          <w:p w:rsidR="002A2ED5" w:rsidRPr="000250D1" w:rsidRDefault="004769E9" w:rsidP="002A2ED5">
            <w:pPr>
              <w:jc w:val="center"/>
              <w:rPr>
                <w:sz w:val="20"/>
                <w:szCs w:val="20"/>
                <w:lang w:val="en-US" w:eastAsia="en-US"/>
              </w:rPr>
            </w:pPr>
            <w:r>
              <w:rPr>
                <w:sz w:val="20"/>
                <w:szCs w:val="20"/>
                <w:lang w:val="en-US" w:eastAsia="en-US"/>
              </w:rPr>
              <w:t>11</w:t>
            </w: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Зачет</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0250D1" w:rsidTr="006127EC">
        <w:trPr>
          <w:trHeight w:val="210"/>
        </w:trPr>
        <w:tc>
          <w:tcPr>
            <w:tcW w:w="3168" w:type="dxa"/>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 xml:space="preserve">                                         8  класс (1 полугодие)</w:t>
            </w:r>
          </w:p>
        </w:tc>
        <w:tc>
          <w:tcPr>
            <w:tcW w:w="3217" w:type="dxa"/>
          </w:tcPr>
          <w:p w:rsidR="002A2ED5" w:rsidRPr="000250D1" w:rsidRDefault="002A2ED5" w:rsidP="002B02BE">
            <w:pPr>
              <w:jc w:val="center"/>
              <w:rPr>
                <w:b/>
                <w:sz w:val="20"/>
                <w:szCs w:val="20"/>
                <w:lang w:eastAsia="en-US"/>
              </w:rPr>
            </w:pPr>
            <w:r w:rsidRPr="000250D1">
              <w:rPr>
                <w:b/>
                <w:sz w:val="20"/>
                <w:szCs w:val="20"/>
                <w:lang w:eastAsia="en-US"/>
              </w:rPr>
              <w:t>16+</w:t>
            </w:r>
            <w:r w:rsidR="002B02BE">
              <w:rPr>
                <w:b/>
                <w:sz w:val="20"/>
                <w:szCs w:val="20"/>
                <w:lang w:eastAsia="en-US"/>
              </w:rPr>
              <w:t>12</w:t>
            </w:r>
            <w:r w:rsidRPr="000250D1">
              <w:rPr>
                <w:b/>
                <w:sz w:val="20"/>
                <w:szCs w:val="20"/>
                <w:lang w:eastAsia="en-US"/>
              </w:rPr>
              <w:t>ср</w:t>
            </w: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Раздел I</w:t>
            </w:r>
            <w:r w:rsidRPr="000250D1">
              <w:rPr>
                <w:b/>
                <w:bCs/>
                <w:sz w:val="20"/>
                <w:szCs w:val="20"/>
                <w:lang w:val="en-US" w:eastAsia="en-US"/>
              </w:rPr>
              <w:t>V</w:t>
            </w:r>
          </w:p>
        </w:tc>
        <w:tc>
          <w:tcPr>
            <w:tcW w:w="6863" w:type="dxa"/>
            <w:gridSpan w:val="2"/>
          </w:tcPr>
          <w:p w:rsidR="002A2ED5" w:rsidRPr="000250D1" w:rsidRDefault="002A2ED5" w:rsidP="002A2ED5">
            <w:pPr>
              <w:rPr>
                <w:b/>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vMerge w:val="restart"/>
          </w:tcPr>
          <w:p w:rsidR="002A2ED5" w:rsidRPr="000250D1" w:rsidRDefault="002A2ED5" w:rsidP="002A2ED5">
            <w:pPr>
              <w:rPr>
                <w:b/>
                <w:bCs/>
                <w:sz w:val="20"/>
                <w:szCs w:val="20"/>
                <w:lang w:eastAsia="en-US"/>
              </w:rPr>
            </w:pPr>
            <w:r w:rsidRPr="000250D1">
              <w:rPr>
                <w:b/>
                <w:bCs/>
                <w:sz w:val="20"/>
                <w:szCs w:val="20"/>
                <w:lang w:eastAsia="en-US"/>
              </w:rPr>
              <w:t>Тема 4.1</w:t>
            </w:r>
          </w:p>
          <w:p w:rsidR="002A2ED5" w:rsidRPr="000250D1" w:rsidRDefault="002A2ED5" w:rsidP="002A2ED5">
            <w:pPr>
              <w:rPr>
                <w:b/>
                <w:bCs/>
                <w:sz w:val="20"/>
                <w:szCs w:val="20"/>
                <w:lang w:eastAsia="en-US"/>
              </w:rPr>
            </w:pPr>
            <w:r w:rsidRPr="000250D1">
              <w:rPr>
                <w:bCs/>
                <w:sz w:val="20"/>
                <w:szCs w:val="20"/>
                <w:lang w:eastAsia="en-US"/>
              </w:rPr>
              <w:t xml:space="preserve"> Выбор репертуара на семестр и работа над ним</w:t>
            </w:r>
          </w:p>
          <w:p w:rsidR="002A2ED5" w:rsidRPr="000250D1" w:rsidRDefault="002A2ED5" w:rsidP="002A2ED5">
            <w:pPr>
              <w:rPr>
                <w:b/>
                <w:bCs/>
                <w:sz w:val="20"/>
                <w:szCs w:val="20"/>
                <w:lang w:eastAsia="en-US"/>
              </w:rPr>
            </w:pPr>
            <w:r w:rsidRPr="000250D1">
              <w:rPr>
                <w:b/>
                <w:bCs/>
                <w:sz w:val="20"/>
                <w:szCs w:val="20"/>
                <w:lang w:eastAsia="en-US"/>
              </w:rPr>
              <w:t xml:space="preserve">Тема 4.2 </w:t>
            </w:r>
          </w:p>
          <w:p w:rsidR="002A2ED5" w:rsidRPr="000250D1" w:rsidRDefault="002A2ED5" w:rsidP="002A2ED5">
            <w:pPr>
              <w:rPr>
                <w:b/>
                <w:bCs/>
                <w:sz w:val="20"/>
                <w:szCs w:val="20"/>
                <w:lang w:eastAsia="en-US"/>
              </w:rPr>
            </w:pPr>
            <w:r w:rsidRPr="000250D1">
              <w:rPr>
                <w:bCs/>
                <w:sz w:val="20"/>
                <w:szCs w:val="20"/>
                <w:lang w:eastAsia="en-US"/>
              </w:rPr>
              <w:t>Изучение аппликатурных принципов</w:t>
            </w:r>
          </w:p>
        </w:tc>
        <w:tc>
          <w:tcPr>
            <w:tcW w:w="6863" w:type="dxa"/>
            <w:gridSpan w:val="2"/>
          </w:tcPr>
          <w:p w:rsidR="002A2ED5" w:rsidRPr="000250D1" w:rsidRDefault="002A2ED5" w:rsidP="002A2ED5">
            <w:pPr>
              <w:rPr>
                <w:sz w:val="20"/>
                <w:szCs w:val="20"/>
                <w:lang w:eastAsia="en-US"/>
              </w:rPr>
            </w:pPr>
            <w:r w:rsidRPr="000250D1">
              <w:rPr>
                <w:sz w:val="20"/>
                <w:szCs w:val="20"/>
                <w:lang w:eastAsia="en-US"/>
              </w:rPr>
              <w:t>Изучение программы, опираясь на комплекс знаний полученных за период обучения, техническое и художественное освоение произведений</w:t>
            </w:r>
          </w:p>
        </w:tc>
        <w:tc>
          <w:tcPr>
            <w:tcW w:w="3217" w:type="dxa"/>
          </w:tcPr>
          <w:p w:rsidR="002A2ED5" w:rsidRPr="000250D1" w:rsidRDefault="002A2ED5" w:rsidP="002A2ED5">
            <w:pPr>
              <w:jc w:val="center"/>
              <w:rPr>
                <w:sz w:val="20"/>
                <w:szCs w:val="20"/>
                <w:lang w:eastAsia="en-US"/>
              </w:rPr>
            </w:pPr>
            <w:r w:rsidRPr="000250D1">
              <w:rPr>
                <w:sz w:val="20"/>
                <w:szCs w:val="20"/>
                <w:lang w:eastAsia="en-US"/>
              </w:rPr>
              <w:t>14</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sz w:val="20"/>
                <w:szCs w:val="20"/>
                <w:lang w:eastAsia="en-US"/>
              </w:rPr>
            </w:pPr>
            <w:r w:rsidRPr="000250D1">
              <w:rPr>
                <w:sz w:val="20"/>
                <w:szCs w:val="20"/>
                <w:lang w:eastAsia="en-US"/>
              </w:rPr>
              <w:t xml:space="preserve">Знакомство с основными аппликатурными принципами игры на инструменте, рассмотрение примеров. </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w:t>
            </w: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Самостоятельная работа</w:t>
            </w:r>
          </w:p>
          <w:p w:rsidR="002A2ED5" w:rsidRPr="000250D1" w:rsidRDefault="002A2ED5" w:rsidP="002A2ED5">
            <w:pPr>
              <w:rPr>
                <w:color w:val="000000"/>
                <w:sz w:val="20"/>
                <w:szCs w:val="20"/>
              </w:rPr>
            </w:pPr>
            <w:r w:rsidRPr="000250D1">
              <w:rPr>
                <w:sz w:val="20"/>
                <w:szCs w:val="20"/>
                <w:lang w:eastAsia="en-US"/>
              </w:rPr>
              <w:t xml:space="preserve">1.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rPr>
                <w:b/>
                <w:sz w:val="20"/>
                <w:szCs w:val="20"/>
                <w:lang w:eastAsia="en-US"/>
              </w:rPr>
            </w:pPr>
          </w:p>
        </w:tc>
        <w:tc>
          <w:tcPr>
            <w:tcW w:w="3217" w:type="dxa"/>
          </w:tcPr>
          <w:p w:rsidR="002A2ED5" w:rsidRPr="000250D1" w:rsidRDefault="002B02BE" w:rsidP="002A2ED5">
            <w:pPr>
              <w:jc w:val="center"/>
              <w:rPr>
                <w:sz w:val="20"/>
                <w:szCs w:val="20"/>
                <w:lang w:eastAsia="en-US"/>
              </w:rPr>
            </w:pPr>
            <w:r>
              <w:rPr>
                <w:sz w:val="20"/>
                <w:szCs w:val="20"/>
                <w:lang w:eastAsia="en-US"/>
              </w:rPr>
              <w:t>12</w:t>
            </w: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 xml:space="preserve">Зачёт </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0250D1" w:rsidTr="006127EC">
        <w:trPr>
          <w:trHeight w:val="210"/>
        </w:trPr>
        <w:tc>
          <w:tcPr>
            <w:tcW w:w="3168" w:type="dxa"/>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sz w:val="20"/>
                <w:szCs w:val="20"/>
                <w:lang w:eastAsia="en-US"/>
              </w:rPr>
            </w:pPr>
            <w:r w:rsidRPr="000250D1">
              <w:rPr>
                <w:b/>
                <w:sz w:val="20"/>
                <w:szCs w:val="20"/>
                <w:lang w:eastAsia="en-US"/>
              </w:rPr>
              <w:t xml:space="preserve">                                         8  класс (2 полугодие)</w:t>
            </w:r>
          </w:p>
        </w:tc>
        <w:tc>
          <w:tcPr>
            <w:tcW w:w="3217" w:type="dxa"/>
          </w:tcPr>
          <w:p w:rsidR="002A2ED5" w:rsidRPr="000250D1" w:rsidRDefault="002B02BE" w:rsidP="002A2ED5">
            <w:pPr>
              <w:jc w:val="center"/>
              <w:rPr>
                <w:b/>
                <w:sz w:val="20"/>
                <w:szCs w:val="20"/>
                <w:lang w:eastAsia="en-US"/>
              </w:rPr>
            </w:pPr>
            <w:r>
              <w:rPr>
                <w:b/>
                <w:sz w:val="20"/>
                <w:szCs w:val="20"/>
                <w:lang w:eastAsia="en-US"/>
              </w:rPr>
              <w:t>20+12</w:t>
            </w:r>
            <w:r w:rsidR="002A2ED5" w:rsidRPr="000250D1">
              <w:rPr>
                <w:b/>
                <w:sz w:val="20"/>
                <w:szCs w:val="20"/>
                <w:lang w:eastAsia="en-US"/>
              </w:rPr>
              <w:t>ср</w:t>
            </w: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 xml:space="preserve">Раздел </w:t>
            </w:r>
            <w:r w:rsidRPr="000250D1">
              <w:rPr>
                <w:b/>
                <w:bCs/>
                <w:sz w:val="20"/>
                <w:szCs w:val="20"/>
                <w:lang w:val="en-US" w:eastAsia="en-US"/>
              </w:rPr>
              <w:t>V</w:t>
            </w:r>
          </w:p>
        </w:tc>
        <w:tc>
          <w:tcPr>
            <w:tcW w:w="6863" w:type="dxa"/>
            <w:gridSpan w:val="2"/>
          </w:tcPr>
          <w:p w:rsidR="002A2ED5" w:rsidRPr="000250D1" w:rsidRDefault="002A2ED5" w:rsidP="002A2ED5">
            <w:pPr>
              <w:rPr>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vMerge w:val="restart"/>
          </w:tcPr>
          <w:p w:rsidR="002A2ED5" w:rsidRPr="000250D1" w:rsidRDefault="002A2ED5" w:rsidP="002A2ED5">
            <w:pPr>
              <w:rPr>
                <w:b/>
                <w:bCs/>
                <w:sz w:val="20"/>
                <w:szCs w:val="20"/>
                <w:lang w:eastAsia="en-US"/>
              </w:rPr>
            </w:pPr>
            <w:r w:rsidRPr="000250D1">
              <w:rPr>
                <w:b/>
                <w:bCs/>
                <w:sz w:val="20"/>
                <w:szCs w:val="20"/>
                <w:lang w:eastAsia="en-US"/>
              </w:rPr>
              <w:t>Тема 5.1</w:t>
            </w:r>
          </w:p>
          <w:p w:rsidR="002A2ED5" w:rsidRPr="000250D1" w:rsidRDefault="002A2ED5" w:rsidP="002A2ED5">
            <w:pPr>
              <w:rPr>
                <w:bCs/>
                <w:sz w:val="20"/>
                <w:szCs w:val="20"/>
                <w:lang w:eastAsia="en-US"/>
              </w:rPr>
            </w:pPr>
            <w:r w:rsidRPr="000250D1">
              <w:rPr>
                <w:bCs/>
                <w:sz w:val="20"/>
                <w:szCs w:val="20"/>
                <w:lang w:eastAsia="en-US"/>
              </w:rPr>
              <w:t>Риторические фигуры</w:t>
            </w:r>
          </w:p>
          <w:p w:rsidR="002A2ED5" w:rsidRPr="000250D1" w:rsidRDefault="002A2ED5" w:rsidP="002A2ED5">
            <w:pPr>
              <w:rPr>
                <w:b/>
                <w:bCs/>
                <w:sz w:val="20"/>
                <w:szCs w:val="20"/>
                <w:lang w:eastAsia="en-US"/>
              </w:rPr>
            </w:pPr>
            <w:r w:rsidRPr="000250D1">
              <w:rPr>
                <w:b/>
                <w:bCs/>
                <w:sz w:val="20"/>
                <w:szCs w:val="20"/>
                <w:lang w:eastAsia="en-US"/>
              </w:rPr>
              <w:t>Тема 5.2</w:t>
            </w:r>
          </w:p>
          <w:p w:rsidR="002A2ED5" w:rsidRPr="000250D1" w:rsidRDefault="002A2ED5" w:rsidP="002A2ED5">
            <w:pPr>
              <w:rPr>
                <w:bCs/>
                <w:sz w:val="20"/>
                <w:szCs w:val="20"/>
                <w:lang w:eastAsia="en-US"/>
              </w:rPr>
            </w:pPr>
            <w:r w:rsidRPr="000250D1">
              <w:rPr>
                <w:bCs/>
                <w:sz w:val="20"/>
                <w:szCs w:val="20"/>
                <w:lang w:eastAsia="en-US"/>
              </w:rPr>
              <w:t>Выбор репертуара на семестр и работа над ним</w:t>
            </w:r>
          </w:p>
        </w:tc>
        <w:tc>
          <w:tcPr>
            <w:tcW w:w="6863" w:type="dxa"/>
            <w:gridSpan w:val="2"/>
          </w:tcPr>
          <w:p w:rsidR="002A2ED5" w:rsidRPr="000250D1" w:rsidRDefault="002A2ED5" w:rsidP="002A2ED5">
            <w:pPr>
              <w:rPr>
                <w:b/>
                <w:sz w:val="20"/>
                <w:szCs w:val="20"/>
                <w:lang w:eastAsia="en-US"/>
              </w:rPr>
            </w:pPr>
            <w:r w:rsidRPr="000250D1">
              <w:rPr>
                <w:sz w:val="20"/>
                <w:szCs w:val="20"/>
                <w:lang w:eastAsia="en-US"/>
              </w:rPr>
              <w:t>Изучение основных риторических фигур в барочной музыке, показ примеров в нотной литературе</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w:t>
            </w: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sz w:val="20"/>
                <w:szCs w:val="20"/>
                <w:lang w:eastAsia="en-US"/>
              </w:rPr>
            </w:pPr>
            <w:r w:rsidRPr="000250D1">
              <w:rPr>
                <w:sz w:val="20"/>
                <w:szCs w:val="20"/>
                <w:lang w:eastAsia="en-US"/>
              </w:rPr>
              <w:t>Изучение программы, опираясь на комплекс знаний полученных за период обучения, техническое и художественное освоение произведений</w:t>
            </w:r>
          </w:p>
        </w:tc>
        <w:tc>
          <w:tcPr>
            <w:tcW w:w="3217" w:type="dxa"/>
          </w:tcPr>
          <w:p w:rsidR="002A2ED5" w:rsidRPr="000250D1" w:rsidRDefault="002A2ED5" w:rsidP="00E729D7">
            <w:pPr>
              <w:jc w:val="center"/>
              <w:rPr>
                <w:sz w:val="20"/>
                <w:szCs w:val="20"/>
                <w:lang w:eastAsia="en-US"/>
              </w:rPr>
            </w:pPr>
            <w:r w:rsidRPr="000250D1">
              <w:rPr>
                <w:sz w:val="20"/>
                <w:szCs w:val="20"/>
                <w:lang w:eastAsia="en-US"/>
              </w:rPr>
              <w:t>1</w:t>
            </w:r>
            <w:r w:rsidR="00E729D7">
              <w:rPr>
                <w:sz w:val="20"/>
                <w:szCs w:val="20"/>
                <w:lang w:eastAsia="en-US"/>
              </w:rPr>
              <w:t>8</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482D99" w:rsidRDefault="002A2ED5" w:rsidP="002A2ED5">
            <w:pPr>
              <w:rPr>
                <w:b/>
                <w:sz w:val="20"/>
                <w:szCs w:val="20"/>
                <w:lang w:eastAsia="en-US"/>
              </w:rPr>
            </w:pPr>
            <w:r w:rsidRPr="00482D99">
              <w:rPr>
                <w:b/>
                <w:sz w:val="20"/>
                <w:szCs w:val="20"/>
                <w:lang w:eastAsia="en-US"/>
              </w:rPr>
              <w:t>Самостоятельная работа</w:t>
            </w:r>
          </w:p>
          <w:p w:rsidR="002A2ED5" w:rsidRPr="00482D99" w:rsidRDefault="002A2ED5" w:rsidP="002A2ED5">
            <w:pPr>
              <w:rPr>
                <w:color w:val="000000"/>
                <w:sz w:val="20"/>
                <w:szCs w:val="20"/>
              </w:rPr>
            </w:pPr>
            <w:r w:rsidRPr="00482D99">
              <w:rPr>
                <w:sz w:val="20"/>
                <w:szCs w:val="20"/>
                <w:lang w:eastAsia="en-US"/>
              </w:rPr>
              <w:t xml:space="preserve">1. </w:t>
            </w:r>
            <w:r w:rsidRPr="00482D99">
              <w:rPr>
                <w:color w:val="000000"/>
                <w:sz w:val="20"/>
                <w:szCs w:val="20"/>
              </w:rPr>
              <w:t xml:space="preserve"> Изучение методической и специальной литературы;</w:t>
            </w:r>
          </w:p>
          <w:p w:rsidR="002A2ED5" w:rsidRPr="00482D99" w:rsidRDefault="002A2ED5" w:rsidP="002A2ED5">
            <w:pPr>
              <w:rPr>
                <w:color w:val="000000"/>
                <w:sz w:val="20"/>
                <w:szCs w:val="20"/>
              </w:rPr>
            </w:pPr>
            <w:r w:rsidRPr="00482D99">
              <w:rPr>
                <w:color w:val="000000"/>
                <w:sz w:val="20"/>
                <w:szCs w:val="20"/>
              </w:rPr>
              <w:t xml:space="preserve">2. </w:t>
            </w:r>
            <w:r w:rsidRPr="00482D99">
              <w:rPr>
                <w:sz w:val="20"/>
                <w:szCs w:val="20"/>
              </w:rPr>
              <w:t xml:space="preserve"> Разбор нотного текста</w:t>
            </w:r>
            <w:r w:rsidRPr="00482D99">
              <w:rPr>
                <w:color w:val="000000"/>
                <w:sz w:val="20"/>
                <w:szCs w:val="20"/>
              </w:rPr>
              <w:t>;</w:t>
            </w:r>
          </w:p>
          <w:p w:rsidR="002A2ED5" w:rsidRPr="00482D99" w:rsidRDefault="002A2ED5" w:rsidP="002A2ED5">
            <w:pPr>
              <w:rPr>
                <w:color w:val="000000"/>
                <w:sz w:val="20"/>
                <w:szCs w:val="20"/>
              </w:rPr>
            </w:pPr>
            <w:r w:rsidRPr="00482D99">
              <w:rPr>
                <w:color w:val="000000"/>
                <w:sz w:val="20"/>
                <w:szCs w:val="20"/>
              </w:rPr>
              <w:t>3</w:t>
            </w:r>
            <w:r w:rsidRPr="00482D99">
              <w:rPr>
                <w:rFonts w:eastAsia="Calibri"/>
                <w:bCs/>
                <w:sz w:val="20"/>
                <w:szCs w:val="20"/>
              </w:rPr>
              <w:t>.Систематическая подготовка домашних заданий, детальная проработка материала;</w:t>
            </w:r>
          </w:p>
          <w:p w:rsidR="002A2ED5" w:rsidRPr="00482D99" w:rsidRDefault="002A2ED5" w:rsidP="002A2ED5">
            <w:pPr>
              <w:rPr>
                <w:rFonts w:eastAsia="Calibri"/>
                <w:bCs/>
                <w:sz w:val="20"/>
                <w:szCs w:val="20"/>
              </w:rPr>
            </w:pPr>
            <w:r w:rsidRPr="00482D99">
              <w:rPr>
                <w:rFonts w:eastAsia="Calibri"/>
                <w:bCs/>
                <w:sz w:val="20"/>
                <w:szCs w:val="20"/>
              </w:rPr>
              <w:t>4.Решение технических проблем;</w:t>
            </w:r>
          </w:p>
          <w:p w:rsidR="002A2ED5" w:rsidRPr="00482D99" w:rsidRDefault="002A2ED5" w:rsidP="002A2ED5">
            <w:pPr>
              <w:rPr>
                <w:rFonts w:eastAsia="Calibri"/>
                <w:bCs/>
                <w:sz w:val="20"/>
                <w:szCs w:val="20"/>
              </w:rPr>
            </w:pPr>
            <w:r w:rsidRPr="00482D99">
              <w:rPr>
                <w:rFonts w:eastAsia="Calibri"/>
                <w:bCs/>
                <w:sz w:val="20"/>
                <w:szCs w:val="20"/>
              </w:rPr>
              <w:t>5.Поиск и отбор информации об исполняемых произведениях и аудиозаписей;</w:t>
            </w:r>
          </w:p>
          <w:p w:rsidR="002A2ED5" w:rsidRPr="00482D99" w:rsidRDefault="002A2ED5" w:rsidP="002A2ED5">
            <w:pPr>
              <w:rPr>
                <w:b/>
                <w:sz w:val="20"/>
                <w:szCs w:val="20"/>
                <w:lang w:eastAsia="en-US"/>
              </w:rPr>
            </w:pPr>
          </w:p>
        </w:tc>
        <w:tc>
          <w:tcPr>
            <w:tcW w:w="3217" w:type="dxa"/>
          </w:tcPr>
          <w:p w:rsidR="002A2ED5" w:rsidRPr="00482D99" w:rsidRDefault="002B02BE" w:rsidP="002A2ED5">
            <w:pPr>
              <w:jc w:val="center"/>
              <w:rPr>
                <w:sz w:val="20"/>
                <w:szCs w:val="20"/>
                <w:lang w:val="en-US" w:eastAsia="en-US"/>
              </w:rPr>
            </w:pPr>
            <w:r>
              <w:rPr>
                <w:sz w:val="20"/>
                <w:szCs w:val="20"/>
                <w:lang w:val="en-US" w:eastAsia="en-US"/>
              </w:rPr>
              <w:t>12</w:t>
            </w:r>
          </w:p>
        </w:tc>
        <w:tc>
          <w:tcPr>
            <w:tcW w:w="1440" w:type="dxa"/>
            <w:shd w:val="clear" w:color="auto" w:fill="auto"/>
          </w:tcPr>
          <w:p w:rsidR="002A2ED5" w:rsidRPr="000250D1" w:rsidRDefault="002A2ED5" w:rsidP="002A2ED5">
            <w:pPr>
              <w:rPr>
                <w:sz w:val="20"/>
                <w:szCs w:val="20"/>
                <w:lang w:eastAsia="en-US"/>
              </w:rPr>
            </w:pPr>
          </w:p>
        </w:tc>
      </w:tr>
      <w:tr w:rsidR="002A2ED5" w:rsidRPr="000250D1"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482D99" w:rsidRDefault="002A2ED5" w:rsidP="002A2ED5">
            <w:pPr>
              <w:rPr>
                <w:b/>
                <w:sz w:val="20"/>
                <w:szCs w:val="20"/>
                <w:lang w:eastAsia="en-US"/>
              </w:rPr>
            </w:pPr>
            <w:r w:rsidRPr="00482D99">
              <w:rPr>
                <w:b/>
                <w:sz w:val="20"/>
                <w:szCs w:val="20"/>
                <w:lang w:eastAsia="en-US"/>
              </w:rPr>
              <w:t>Контрольный урок</w:t>
            </w:r>
          </w:p>
        </w:tc>
        <w:tc>
          <w:tcPr>
            <w:tcW w:w="3217" w:type="dxa"/>
          </w:tcPr>
          <w:p w:rsidR="002A2ED5" w:rsidRPr="00482D99" w:rsidRDefault="002A2ED5" w:rsidP="002A2ED5">
            <w:pPr>
              <w:jc w:val="center"/>
              <w:rPr>
                <w:sz w:val="20"/>
                <w:szCs w:val="20"/>
                <w:lang w:eastAsia="en-US"/>
              </w:rPr>
            </w:pPr>
            <w:r w:rsidRPr="00482D99">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B557BE" w:rsidTr="006127EC">
        <w:trPr>
          <w:trHeight w:val="210"/>
        </w:trPr>
        <w:tc>
          <w:tcPr>
            <w:tcW w:w="3168" w:type="dxa"/>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 xml:space="preserve">                                       1 курс (</w:t>
            </w:r>
            <w:r w:rsidRPr="000250D1">
              <w:rPr>
                <w:b/>
                <w:sz w:val="20"/>
                <w:szCs w:val="20"/>
                <w:lang w:val="en-US" w:eastAsia="en-US"/>
              </w:rPr>
              <w:t xml:space="preserve">I </w:t>
            </w:r>
            <w:r w:rsidRPr="000250D1">
              <w:rPr>
                <w:b/>
                <w:sz w:val="20"/>
                <w:szCs w:val="20"/>
                <w:lang w:eastAsia="en-US"/>
              </w:rPr>
              <w:t>семестр)</w:t>
            </w:r>
          </w:p>
        </w:tc>
        <w:tc>
          <w:tcPr>
            <w:tcW w:w="3217" w:type="dxa"/>
          </w:tcPr>
          <w:p w:rsidR="002A2ED5" w:rsidRPr="000250D1" w:rsidRDefault="002B02BE" w:rsidP="002A2ED5">
            <w:pPr>
              <w:jc w:val="center"/>
              <w:rPr>
                <w:b/>
                <w:sz w:val="20"/>
                <w:szCs w:val="20"/>
                <w:lang w:eastAsia="en-US"/>
              </w:rPr>
            </w:pPr>
            <w:r>
              <w:rPr>
                <w:b/>
                <w:sz w:val="20"/>
                <w:szCs w:val="20"/>
                <w:lang w:eastAsia="en-US"/>
              </w:rPr>
              <w:t>16+12</w:t>
            </w:r>
            <w:r w:rsidR="002A2ED5" w:rsidRPr="000250D1">
              <w:rPr>
                <w:b/>
                <w:sz w:val="20"/>
                <w:szCs w:val="20"/>
                <w:lang w:eastAsia="en-US"/>
              </w:rPr>
              <w:t>ср</w:t>
            </w: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 xml:space="preserve">Раздел </w:t>
            </w:r>
            <w:r w:rsidRPr="000250D1">
              <w:rPr>
                <w:b/>
                <w:bCs/>
                <w:sz w:val="20"/>
                <w:szCs w:val="20"/>
                <w:lang w:val="en-US" w:eastAsia="en-US"/>
              </w:rPr>
              <w:t>VI</w:t>
            </w:r>
          </w:p>
        </w:tc>
        <w:tc>
          <w:tcPr>
            <w:tcW w:w="6863" w:type="dxa"/>
            <w:gridSpan w:val="2"/>
          </w:tcPr>
          <w:p w:rsidR="002A2ED5" w:rsidRPr="000250D1" w:rsidRDefault="002A2ED5" w:rsidP="002A2ED5">
            <w:pPr>
              <w:jc w:val="center"/>
              <w:rPr>
                <w:b/>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vMerge w:val="restart"/>
          </w:tcPr>
          <w:p w:rsidR="002A2ED5" w:rsidRPr="000250D1" w:rsidRDefault="002A2ED5" w:rsidP="002A2ED5">
            <w:pPr>
              <w:rPr>
                <w:b/>
                <w:bCs/>
                <w:sz w:val="20"/>
                <w:szCs w:val="20"/>
                <w:lang w:eastAsia="en-US"/>
              </w:rPr>
            </w:pPr>
            <w:r w:rsidRPr="000250D1">
              <w:rPr>
                <w:b/>
                <w:bCs/>
                <w:sz w:val="20"/>
                <w:szCs w:val="20"/>
                <w:lang w:eastAsia="en-US"/>
              </w:rPr>
              <w:t>Тема 6.1</w:t>
            </w:r>
          </w:p>
          <w:p w:rsidR="002A2ED5" w:rsidRPr="000250D1" w:rsidRDefault="002A2ED5" w:rsidP="002A2ED5">
            <w:pPr>
              <w:rPr>
                <w:bCs/>
                <w:sz w:val="20"/>
                <w:szCs w:val="20"/>
                <w:lang w:eastAsia="en-US"/>
              </w:rPr>
            </w:pPr>
            <w:r w:rsidRPr="000250D1">
              <w:rPr>
                <w:bCs/>
                <w:sz w:val="20"/>
                <w:szCs w:val="20"/>
                <w:lang w:eastAsia="en-US"/>
              </w:rPr>
              <w:t>Агогические стредства выразительности</w:t>
            </w:r>
          </w:p>
          <w:p w:rsidR="002A2ED5" w:rsidRPr="000250D1" w:rsidRDefault="002A2ED5" w:rsidP="002A2ED5">
            <w:pPr>
              <w:rPr>
                <w:b/>
                <w:bCs/>
                <w:sz w:val="20"/>
                <w:szCs w:val="20"/>
                <w:lang w:eastAsia="en-US"/>
              </w:rPr>
            </w:pPr>
            <w:r w:rsidRPr="000250D1">
              <w:rPr>
                <w:b/>
                <w:bCs/>
                <w:sz w:val="20"/>
                <w:szCs w:val="20"/>
                <w:lang w:eastAsia="en-US"/>
              </w:rPr>
              <w:t>Тема 6.2</w:t>
            </w:r>
          </w:p>
          <w:p w:rsidR="002A2ED5" w:rsidRPr="000250D1" w:rsidRDefault="002A2ED5" w:rsidP="002A2ED5">
            <w:pPr>
              <w:rPr>
                <w:bCs/>
                <w:sz w:val="20"/>
                <w:szCs w:val="20"/>
                <w:lang w:eastAsia="en-US"/>
              </w:rPr>
            </w:pPr>
            <w:r w:rsidRPr="000250D1">
              <w:rPr>
                <w:bCs/>
                <w:sz w:val="20"/>
                <w:szCs w:val="20"/>
                <w:lang w:eastAsia="en-US"/>
              </w:rPr>
              <w:t>Изучение старинной  нотации</w:t>
            </w:r>
          </w:p>
          <w:p w:rsidR="002A2ED5" w:rsidRPr="000250D1" w:rsidRDefault="002A2ED5" w:rsidP="002A2ED5">
            <w:pPr>
              <w:rPr>
                <w:b/>
                <w:bCs/>
                <w:sz w:val="20"/>
                <w:szCs w:val="20"/>
                <w:lang w:eastAsia="en-US"/>
              </w:rPr>
            </w:pPr>
            <w:r w:rsidRPr="000250D1">
              <w:rPr>
                <w:b/>
                <w:bCs/>
                <w:sz w:val="20"/>
                <w:szCs w:val="20"/>
                <w:lang w:eastAsia="en-US"/>
              </w:rPr>
              <w:t>Тема 6.3</w:t>
            </w:r>
          </w:p>
          <w:p w:rsidR="002A2ED5" w:rsidRPr="000250D1" w:rsidRDefault="002A2ED5" w:rsidP="002A2ED5">
            <w:pPr>
              <w:rPr>
                <w:bCs/>
                <w:sz w:val="20"/>
                <w:szCs w:val="20"/>
                <w:lang w:eastAsia="en-US"/>
              </w:rPr>
            </w:pPr>
            <w:r w:rsidRPr="000250D1">
              <w:rPr>
                <w:bCs/>
                <w:sz w:val="20"/>
                <w:szCs w:val="20"/>
                <w:lang w:eastAsia="en-US"/>
              </w:rPr>
              <w:t>Выбор репертуара на семестр и работа над ним</w:t>
            </w:r>
          </w:p>
        </w:tc>
        <w:tc>
          <w:tcPr>
            <w:tcW w:w="6863" w:type="dxa"/>
            <w:gridSpan w:val="2"/>
          </w:tcPr>
          <w:p w:rsidR="002A2ED5" w:rsidRPr="000250D1" w:rsidRDefault="002A2ED5" w:rsidP="002A2ED5">
            <w:pPr>
              <w:rPr>
                <w:sz w:val="20"/>
                <w:szCs w:val="20"/>
                <w:lang w:eastAsia="en-US"/>
              </w:rPr>
            </w:pPr>
            <w:r w:rsidRPr="000250D1">
              <w:rPr>
                <w:sz w:val="20"/>
                <w:szCs w:val="20"/>
                <w:lang w:eastAsia="en-US"/>
              </w:rPr>
              <w:t>Изучение приемов игры inegalite, неровной игры, агогических особенностей клавесинной музыки</w:t>
            </w:r>
          </w:p>
          <w:p w:rsidR="002A2ED5" w:rsidRPr="000250D1" w:rsidRDefault="002A2ED5" w:rsidP="002A2ED5">
            <w:pPr>
              <w:rPr>
                <w:sz w:val="20"/>
                <w:szCs w:val="20"/>
                <w:lang w:eastAsia="en-US"/>
              </w:rPr>
            </w:pPr>
            <w:r w:rsidRPr="000250D1">
              <w:rPr>
                <w:sz w:val="20"/>
                <w:szCs w:val="20"/>
                <w:lang w:eastAsia="en-US"/>
              </w:rPr>
              <w:t>Изучение особенностей  исполнения  циклического произведения.</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w:t>
            </w: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sz w:val="20"/>
                <w:szCs w:val="20"/>
                <w:lang w:eastAsia="en-US"/>
              </w:rPr>
            </w:pPr>
            <w:r w:rsidRPr="000250D1">
              <w:rPr>
                <w:sz w:val="20"/>
                <w:szCs w:val="20"/>
                <w:lang w:eastAsia="en-US"/>
              </w:rPr>
              <w:t>Ознакомление со старинной 6-8 линейной нотацией, записью в ключах «до»</w:t>
            </w:r>
          </w:p>
          <w:p w:rsidR="002A2ED5" w:rsidRPr="000250D1" w:rsidRDefault="002A2ED5" w:rsidP="002A2ED5">
            <w:pPr>
              <w:rPr>
                <w:sz w:val="20"/>
                <w:szCs w:val="20"/>
                <w:lang w:eastAsia="en-US"/>
              </w:rPr>
            </w:pPr>
          </w:p>
        </w:tc>
        <w:tc>
          <w:tcPr>
            <w:tcW w:w="3217" w:type="dxa"/>
          </w:tcPr>
          <w:p w:rsidR="002A2ED5" w:rsidRPr="000250D1" w:rsidRDefault="002A2ED5" w:rsidP="002A2ED5">
            <w:pPr>
              <w:jc w:val="center"/>
              <w:rPr>
                <w:sz w:val="20"/>
                <w:szCs w:val="20"/>
                <w:lang w:eastAsia="en-US"/>
              </w:rPr>
            </w:pPr>
            <w:r w:rsidRPr="000250D1">
              <w:rPr>
                <w:sz w:val="20"/>
                <w:szCs w:val="20"/>
                <w:lang w:eastAsia="en-US"/>
              </w:rPr>
              <w:t>4</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p>
          <w:p w:rsidR="002A2ED5" w:rsidRPr="000250D1" w:rsidRDefault="002A2ED5" w:rsidP="002A2ED5">
            <w:pPr>
              <w:rPr>
                <w:b/>
                <w:sz w:val="20"/>
                <w:szCs w:val="20"/>
                <w:lang w:eastAsia="en-US"/>
              </w:rPr>
            </w:pPr>
            <w:r w:rsidRPr="000250D1">
              <w:rPr>
                <w:sz w:val="20"/>
                <w:szCs w:val="20"/>
                <w:lang w:eastAsia="en-US"/>
              </w:rPr>
              <w:t>Изучение программы, опираясь на комплекс знаний полученных за период обучения, техническое и художественное освоение произведений</w:t>
            </w:r>
          </w:p>
        </w:tc>
        <w:tc>
          <w:tcPr>
            <w:tcW w:w="3217" w:type="dxa"/>
          </w:tcPr>
          <w:p w:rsidR="002A2ED5" w:rsidRPr="000250D1" w:rsidRDefault="002A2ED5" w:rsidP="002A2ED5">
            <w:pPr>
              <w:jc w:val="center"/>
              <w:rPr>
                <w:sz w:val="20"/>
                <w:szCs w:val="20"/>
                <w:lang w:eastAsia="en-US"/>
              </w:rPr>
            </w:pPr>
            <w:r w:rsidRPr="000250D1">
              <w:rPr>
                <w:sz w:val="20"/>
                <w:szCs w:val="20"/>
                <w:lang w:eastAsia="en-US"/>
              </w:rPr>
              <w:t>10</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Самостоятельная работа</w:t>
            </w:r>
          </w:p>
          <w:p w:rsidR="002A2ED5" w:rsidRPr="000250D1" w:rsidRDefault="002A2ED5" w:rsidP="002A2ED5">
            <w:pPr>
              <w:rPr>
                <w:color w:val="000000"/>
                <w:sz w:val="20"/>
                <w:szCs w:val="20"/>
              </w:rPr>
            </w:pPr>
            <w:r w:rsidRPr="000250D1">
              <w:rPr>
                <w:sz w:val="20"/>
                <w:szCs w:val="20"/>
                <w:lang w:eastAsia="en-US"/>
              </w:rPr>
              <w:t xml:space="preserve">1.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rPr>
                <w:b/>
                <w:sz w:val="20"/>
                <w:szCs w:val="20"/>
                <w:lang w:eastAsia="en-US"/>
              </w:rPr>
            </w:pPr>
          </w:p>
        </w:tc>
        <w:tc>
          <w:tcPr>
            <w:tcW w:w="3217" w:type="dxa"/>
          </w:tcPr>
          <w:p w:rsidR="002A2ED5" w:rsidRPr="000250D1" w:rsidRDefault="002B02BE" w:rsidP="002A2ED5">
            <w:pPr>
              <w:jc w:val="center"/>
              <w:rPr>
                <w:sz w:val="20"/>
                <w:szCs w:val="20"/>
                <w:lang w:val="en-US" w:eastAsia="en-US"/>
              </w:rPr>
            </w:pPr>
            <w:r>
              <w:rPr>
                <w:sz w:val="20"/>
                <w:szCs w:val="20"/>
                <w:lang w:val="en-US" w:eastAsia="en-US"/>
              </w:rPr>
              <w:t>12</w:t>
            </w: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556"/>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Контрольный урок</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B557BE" w:rsidTr="006127EC">
        <w:trPr>
          <w:trHeight w:val="210"/>
        </w:trPr>
        <w:tc>
          <w:tcPr>
            <w:tcW w:w="3168" w:type="dxa"/>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val="en-US" w:eastAsia="en-US"/>
              </w:rPr>
              <w:t xml:space="preserve">                                       </w:t>
            </w:r>
            <w:r w:rsidRPr="000250D1">
              <w:rPr>
                <w:b/>
                <w:sz w:val="20"/>
                <w:szCs w:val="20"/>
                <w:lang w:eastAsia="en-US"/>
              </w:rPr>
              <w:t>1 курс (</w:t>
            </w:r>
            <w:r w:rsidRPr="000250D1">
              <w:rPr>
                <w:b/>
                <w:sz w:val="20"/>
                <w:szCs w:val="20"/>
                <w:lang w:val="en-US" w:eastAsia="en-US"/>
              </w:rPr>
              <w:t xml:space="preserve">II </w:t>
            </w:r>
            <w:r w:rsidRPr="000250D1">
              <w:rPr>
                <w:b/>
                <w:sz w:val="20"/>
                <w:szCs w:val="20"/>
                <w:lang w:eastAsia="en-US"/>
              </w:rPr>
              <w:t>семестр)</w:t>
            </w:r>
          </w:p>
        </w:tc>
        <w:tc>
          <w:tcPr>
            <w:tcW w:w="3217" w:type="dxa"/>
          </w:tcPr>
          <w:p w:rsidR="002A2ED5" w:rsidRPr="000250D1" w:rsidRDefault="002B02BE" w:rsidP="002A2ED5">
            <w:pPr>
              <w:jc w:val="center"/>
              <w:rPr>
                <w:b/>
                <w:sz w:val="20"/>
                <w:szCs w:val="20"/>
                <w:lang w:eastAsia="en-US"/>
              </w:rPr>
            </w:pPr>
            <w:r>
              <w:rPr>
                <w:b/>
                <w:sz w:val="20"/>
                <w:szCs w:val="20"/>
                <w:lang w:eastAsia="en-US"/>
              </w:rPr>
              <w:t>20+24</w:t>
            </w:r>
            <w:r w:rsidR="002A2ED5" w:rsidRPr="000250D1">
              <w:rPr>
                <w:b/>
                <w:sz w:val="20"/>
                <w:szCs w:val="20"/>
                <w:lang w:eastAsia="en-US"/>
              </w:rPr>
              <w:t>ср</w:t>
            </w:r>
          </w:p>
          <w:p w:rsidR="002A2ED5" w:rsidRPr="000250D1" w:rsidRDefault="002A2ED5" w:rsidP="002A2ED5">
            <w:pPr>
              <w:jc w:val="center"/>
              <w:rPr>
                <w:b/>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 xml:space="preserve">Раздел </w:t>
            </w:r>
            <w:r w:rsidRPr="000250D1">
              <w:rPr>
                <w:b/>
                <w:bCs/>
                <w:sz w:val="20"/>
                <w:szCs w:val="20"/>
                <w:lang w:val="en-US" w:eastAsia="en-US"/>
              </w:rPr>
              <w:t>VII</w:t>
            </w:r>
          </w:p>
        </w:tc>
        <w:tc>
          <w:tcPr>
            <w:tcW w:w="6863" w:type="dxa"/>
            <w:gridSpan w:val="2"/>
          </w:tcPr>
          <w:p w:rsidR="002A2ED5" w:rsidRPr="000250D1" w:rsidRDefault="002A2ED5" w:rsidP="002A2ED5">
            <w:pPr>
              <w:jc w:val="center"/>
              <w:rPr>
                <w:b/>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vMerge w:val="restart"/>
          </w:tcPr>
          <w:p w:rsidR="002A2ED5" w:rsidRPr="000250D1" w:rsidRDefault="002A2ED5" w:rsidP="002A2ED5">
            <w:pPr>
              <w:rPr>
                <w:bCs/>
                <w:sz w:val="20"/>
                <w:szCs w:val="20"/>
                <w:lang w:eastAsia="en-US"/>
              </w:rPr>
            </w:pPr>
            <w:r w:rsidRPr="000250D1">
              <w:rPr>
                <w:b/>
                <w:bCs/>
                <w:sz w:val="20"/>
                <w:szCs w:val="20"/>
                <w:lang w:eastAsia="en-US"/>
              </w:rPr>
              <w:t xml:space="preserve">Тема 7.1 </w:t>
            </w:r>
          </w:p>
          <w:p w:rsidR="002A2ED5" w:rsidRPr="000250D1" w:rsidRDefault="002A2ED5" w:rsidP="002A2ED5">
            <w:pPr>
              <w:rPr>
                <w:bCs/>
                <w:sz w:val="20"/>
                <w:szCs w:val="20"/>
                <w:lang w:eastAsia="en-US"/>
              </w:rPr>
            </w:pPr>
            <w:r w:rsidRPr="000250D1">
              <w:rPr>
                <w:bCs/>
                <w:sz w:val="20"/>
                <w:szCs w:val="20"/>
                <w:lang w:eastAsia="en-US"/>
              </w:rPr>
              <w:t>Изучение особенностей исполнения безтактовой музыки</w:t>
            </w:r>
          </w:p>
          <w:p w:rsidR="002A2ED5" w:rsidRPr="000250D1" w:rsidRDefault="002A2ED5" w:rsidP="002A2ED5">
            <w:pPr>
              <w:rPr>
                <w:b/>
                <w:bCs/>
                <w:sz w:val="20"/>
                <w:szCs w:val="20"/>
                <w:lang w:eastAsia="en-US"/>
              </w:rPr>
            </w:pPr>
            <w:r w:rsidRPr="000250D1">
              <w:rPr>
                <w:b/>
                <w:bCs/>
                <w:sz w:val="20"/>
                <w:szCs w:val="20"/>
                <w:lang w:eastAsia="en-US"/>
              </w:rPr>
              <w:t>Тема 7.2</w:t>
            </w:r>
          </w:p>
          <w:p w:rsidR="002A2ED5" w:rsidRPr="000250D1" w:rsidRDefault="002A2ED5" w:rsidP="002A2ED5">
            <w:pPr>
              <w:rPr>
                <w:bCs/>
                <w:sz w:val="20"/>
                <w:szCs w:val="20"/>
                <w:lang w:eastAsia="en-US"/>
              </w:rPr>
            </w:pPr>
            <w:r w:rsidRPr="000250D1">
              <w:rPr>
                <w:bCs/>
                <w:sz w:val="20"/>
                <w:szCs w:val="20"/>
                <w:lang w:eastAsia="en-US"/>
              </w:rPr>
              <w:t>Выбор репертуара на семестр и работа над ним</w:t>
            </w:r>
          </w:p>
        </w:tc>
        <w:tc>
          <w:tcPr>
            <w:tcW w:w="6863" w:type="dxa"/>
            <w:gridSpan w:val="2"/>
          </w:tcPr>
          <w:p w:rsidR="002A2ED5" w:rsidRPr="000250D1" w:rsidRDefault="002A2ED5" w:rsidP="002A2ED5">
            <w:pPr>
              <w:rPr>
                <w:sz w:val="20"/>
                <w:szCs w:val="20"/>
                <w:lang w:eastAsia="en-US"/>
              </w:rPr>
            </w:pPr>
            <w:r w:rsidRPr="000250D1">
              <w:rPr>
                <w:sz w:val="20"/>
                <w:szCs w:val="20"/>
                <w:lang w:eastAsia="en-US"/>
              </w:rPr>
              <w:t>Ознакомление с произведениями, в которых отсутствуют обозначения тактов, ритма, размера, овладение элементарными принципами импровизации</w:t>
            </w:r>
          </w:p>
        </w:tc>
        <w:tc>
          <w:tcPr>
            <w:tcW w:w="3217" w:type="dxa"/>
          </w:tcPr>
          <w:p w:rsidR="002A2ED5" w:rsidRPr="000250D1" w:rsidRDefault="002A2ED5" w:rsidP="002A2ED5">
            <w:pPr>
              <w:jc w:val="center"/>
              <w:rPr>
                <w:sz w:val="20"/>
                <w:szCs w:val="20"/>
                <w:lang w:eastAsia="en-US"/>
              </w:rPr>
            </w:pPr>
            <w:r w:rsidRPr="000250D1">
              <w:rPr>
                <w:sz w:val="20"/>
                <w:szCs w:val="20"/>
                <w:lang w:eastAsia="en-US"/>
              </w:rPr>
              <w:t>2</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w:t>
            </w: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sz w:val="20"/>
                <w:szCs w:val="20"/>
                <w:lang w:eastAsia="en-US"/>
              </w:rPr>
            </w:pPr>
            <w:r w:rsidRPr="000250D1">
              <w:rPr>
                <w:sz w:val="20"/>
                <w:szCs w:val="20"/>
                <w:lang w:eastAsia="en-US"/>
              </w:rPr>
              <w:t>Работа над циклическим произведением, особенностями построения, выбора регистровки,  создание своей интерпретации исполнения.</w:t>
            </w:r>
          </w:p>
        </w:tc>
        <w:tc>
          <w:tcPr>
            <w:tcW w:w="3217" w:type="dxa"/>
          </w:tcPr>
          <w:p w:rsidR="002A2ED5" w:rsidRPr="000250D1" w:rsidRDefault="002A2ED5" w:rsidP="002A2ED5">
            <w:pPr>
              <w:jc w:val="center"/>
              <w:rPr>
                <w:sz w:val="20"/>
                <w:szCs w:val="20"/>
                <w:lang w:eastAsia="en-US"/>
              </w:rPr>
            </w:pPr>
            <w:r w:rsidRPr="000250D1">
              <w:rPr>
                <w:sz w:val="20"/>
                <w:szCs w:val="20"/>
                <w:lang w:eastAsia="en-US"/>
              </w:rPr>
              <w:t>8</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B557BE" w:rsidTr="006127EC">
        <w:trPr>
          <w:trHeight w:val="210"/>
        </w:trPr>
        <w:tc>
          <w:tcPr>
            <w:tcW w:w="3168" w:type="dxa"/>
            <w:vMerge/>
          </w:tcPr>
          <w:p w:rsidR="002A2ED5" w:rsidRPr="000250D1" w:rsidRDefault="002A2ED5" w:rsidP="002A2ED5">
            <w:pPr>
              <w:rPr>
                <w:b/>
                <w:bCs/>
                <w:sz w:val="20"/>
                <w:szCs w:val="20"/>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Самостоятельная работа</w:t>
            </w:r>
          </w:p>
          <w:p w:rsidR="002A2ED5" w:rsidRPr="000250D1" w:rsidRDefault="002A2ED5" w:rsidP="002A2ED5">
            <w:pPr>
              <w:rPr>
                <w:color w:val="000000"/>
                <w:sz w:val="20"/>
                <w:szCs w:val="20"/>
              </w:rPr>
            </w:pPr>
            <w:r w:rsidRPr="000250D1">
              <w:rPr>
                <w:sz w:val="20"/>
                <w:szCs w:val="20"/>
                <w:lang w:eastAsia="en-US"/>
              </w:rPr>
              <w:t xml:space="preserve">1.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rPr>
                <w:b/>
                <w:sz w:val="20"/>
                <w:szCs w:val="20"/>
                <w:lang w:eastAsia="en-US"/>
              </w:rPr>
            </w:pPr>
          </w:p>
        </w:tc>
        <w:tc>
          <w:tcPr>
            <w:tcW w:w="3217" w:type="dxa"/>
          </w:tcPr>
          <w:p w:rsidR="002A2ED5" w:rsidRPr="000250D1" w:rsidRDefault="002B02BE" w:rsidP="002A2ED5">
            <w:pPr>
              <w:jc w:val="center"/>
              <w:rPr>
                <w:sz w:val="20"/>
                <w:szCs w:val="20"/>
                <w:lang w:val="en-US" w:eastAsia="en-US"/>
              </w:rPr>
            </w:pPr>
            <w:r>
              <w:rPr>
                <w:sz w:val="20"/>
                <w:szCs w:val="20"/>
                <w:lang w:val="en-US" w:eastAsia="en-US"/>
              </w:rPr>
              <w:t>12</w:t>
            </w: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vMerge/>
          </w:tcPr>
          <w:p w:rsidR="002A2ED5" w:rsidRPr="00B557BE" w:rsidRDefault="002A2ED5" w:rsidP="002A2ED5">
            <w:pPr>
              <w:rPr>
                <w:b/>
                <w:bCs/>
                <w:sz w:val="20"/>
                <w:szCs w:val="20"/>
                <w:highlight w:val="yellow"/>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Контрольный урок</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B557BE" w:rsidTr="006127EC">
        <w:trPr>
          <w:trHeight w:val="210"/>
        </w:trPr>
        <w:tc>
          <w:tcPr>
            <w:tcW w:w="3168" w:type="dxa"/>
          </w:tcPr>
          <w:p w:rsidR="002A2ED5" w:rsidRPr="000250D1" w:rsidRDefault="002A2ED5" w:rsidP="002A2ED5">
            <w:pPr>
              <w:rPr>
                <w:b/>
                <w:bCs/>
                <w:sz w:val="20"/>
                <w:szCs w:val="20"/>
                <w:lang w:eastAsia="en-US"/>
              </w:rPr>
            </w:pPr>
            <w:r w:rsidRPr="000250D1">
              <w:rPr>
                <w:b/>
                <w:bCs/>
                <w:sz w:val="20"/>
                <w:szCs w:val="20"/>
                <w:lang w:eastAsia="en-US"/>
              </w:rPr>
              <w:t xml:space="preserve">Раздел </w:t>
            </w:r>
            <w:r>
              <w:rPr>
                <w:b/>
                <w:bCs/>
                <w:sz w:val="20"/>
                <w:szCs w:val="20"/>
                <w:lang w:val="en-US" w:eastAsia="en-US"/>
              </w:rPr>
              <w:t>VIII</w:t>
            </w:r>
          </w:p>
        </w:tc>
        <w:tc>
          <w:tcPr>
            <w:tcW w:w="6863" w:type="dxa"/>
            <w:gridSpan w:val="2"/>
          </w:tcPr>
          <w:p w:rsidR="002A2ED5" w:rsidRPr="000250D1" w:rsidRDefault="002A2ED5" w:rsidP="002A2ED5">
            <w:pPr>
              <w:jc w:val="center"/>
              <w:rPr>
                <w:b/>
                <w:sz w:val="20"/>
                <w:szCs w:val="20"/>
                <w:lang w:eastAsia="en-US"/>
              </w:rPr>
            </w:pP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vMerge w:val="restart"/>
          </w:tcPr>
          <w:p w:rsidR="002A2ED5" w:rsidRPr="000250D1" w:rsidRDefault="002A2ED5" w:rsidP="002A2ED5">
            <w:pPr>
              <w:rPr>
                <w:b/>
                <w:bCs/>
                <w:sz w:val="20"/>
                <w:szCs w:val="20"/>
                <w:lang w:eastAsia="en-US"/>
              </w:rPr>
            </w:pPr>
            <w:r w:rsidRPr="000250D1">
              <w:rPr>
                <w:b/>
                <w:bCs/>
                <w:sz w:val="20"/>
                <w:szCs w:val="20"/>
                <w:lang w:eastAsia="en-US"/>
              </w:rPr>
              <w:t xml:space="preserve">Тема </w:t>
            </w:r>
            <w:r>
              <w:rPr>
                <w:b/>
                <w:bCs/>
                <w:sz w:val="20"/>
                <w:szCs w:val="20"/>
                <w:lang w:eastAsia="en-US"/>
              </w:rPr>
              <w:t>8</w:t>
            </w:r>
            <w:r w:rsidRPr="000250D1">
              <w:rPr>
                <w:b/>
                <w:bCs/>
                <w:sz w:val="20"/>
                <w:szCs w:val="20"/>
                <w:lang w:eastAsia="en-US"/>
              </w:rPr>
              <w:t>.1</w:t>
            </w:r>
          </w:p>
          <w:p w:rsidR="002A2ED5" w:rsidRPr="000250D1" w:rsidRDefault="002A2ED5" w:rsidP="002A2ED5">
            <w:pPr>
              <w:rPr>
                <w:bCs/>
                <w:sz w:val="20"/>
                <w:szCs w:val="20"/>
                <w:lang w:eastAsia="en-US"/>
              </w:rPr>
            </w:pPr>
            <w:r w:rsidRPr="000250D1">
              <w:rPr>
                <w:bCs/>
                <w:sz w:val="20"/>
                <w:szCs w:val="20"/>
                <w:lang w:eastAsia="en-US"/>
              </w:rPr>
              <w:t>Изучение трактатов по старинной музыке</w:t>
            </w:r>
          </w:p>
          <w:p w:rsidR="002A2ED5" w:rsidRPr="000250D1" w:rsidRDefault="002A2ED5" w:rsidP="002A2ED5">
            <w:pPr>
              <w:rPr>
                <w:b/>
                <w:bCs/>
                <w:sz w:val="20"/>
                <w:szCs w:val="20"/>
                <w:lang w:eastAsia="en-US"/>
              </w:rPr>
            </w:pPr>
            <w:r w:rsidRPr="000250D1">
              <w:rPr>
                <w:b/>
                <w:bCs/>
                <w:sz w:val="20"/>
                <w:szCs w:val="20"/>
                <w:lang w:eastAsia="en-US"/>
              </w:rPr>
              <w:t xml:space="preserve">Тема </w:t>
            </w:r>
            <w:r>
              <w:rPr>
                <w:b/>
                <w:bCs/>
                <w:sz w:val="20"/>
                <w:szCs w:val="20"/>
                <w:lang w:eastAsia="en-US"/>
              </w:rPr>
              <w:t>8</w:t>
            </w:r>
            <w:r w:rsidRPr="000250D1">
              <w:rPr>
                <w:b/>
                <w:bCs/>
                <w:sz w:val="20"/>
                <w:szCs w:val="20"/>
                <w:lang w:eastAsia="en-US"/>
              </w:rPr>
              <w:t>.2</w:t>
            </w:r>
          </w:p>
          <w:p w:rsidR="002A2ED5" w:rsidRPr="000250D1" w:rsidRDefault="002A2ED5" w:rsidP="002A2ED5">
            <w:pPr>
              <w:rPr>
                <w:bCs/>
                <w:sz w:val="20"/>
                <w:szCs w:val="20"/>
                <w:lang w:eastAsia="en-US"/>
              </w:rPr>
            </w:pPr>
            <w:r w:rsidRPr="000250D1">
              <w:rPr>
                <w:bCs/>
                <w:sz w:val="20"/>
                <w:szCs w:val="20"/>
                <w:lang w:eastAsia="en-US"/>
              </w:rPr>
              <w:t>Работа над программой</w:t>
            </w:r>
          </w:p>
        </w:tc>
        <w:tc>
          <w:tcPr>
            <w:tcW w:w="6863" w:type="dxa"/>
            <w:gridSpan w:val="2"/>
          </w:tcPr>
          <w:p w:rsidR="002A2ED5" w:rsidRPr="000250D1" w:rsidRDefault="002A2ED5" w:rsidP="002A2ED5">
            <w:pPr>
              <w:rPr>
                <w:sz w:val="20"/>
                <w:szCs w:val="20"/>
                <w:lang w:eastAsia="en-US"/>
              </w:rPr>
            </w:pPr>
            <w:r w:rsidRPr="000250D1">
              <w:rPr>
                <w:sz w:val="20"/>
                <w:szCs w:val="20"/>
                <w:lang w:eastAsia="en-US"/>
              </w:rPr>
              <w:t>Знакомство с основными трактатами, написанными для овладения основными навыками игры на клавесине, изучение базовых принципов игры.</w:t>
            </w:r>
          </w:p>
        </w:tc>
        <w:tc>
          <w:tcPr>
            <w:tcW w:w="3217" w:type="dxa"/>
          </w:tcPr>
          <w:p w:rsidR="002A2ED5" w:rsidRPr="000250D1" w:rsidRDefault="002A2ED5" w:rsidP="002A2ED5">
            <w:pPr>
              <w:jc w:val="center"/>
              <w:rPr>
                <w:sz w:val="20"/>
                <w:szCs w:val="20"/>
                <w:lang w:eastAsia="en-US"/>
              </w:rPr>
            </w:pPr>
            <w:r w:rsidRPr="000250D1">
              <w:rPr>
                <w:sz w:val="20"/>
                <w:szCs w:val="20"/>
                <w:lang w:eastAsia="en-US"/>
              </w:rPr>
              <w:t>1</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w:t>
            </w:r>
          </w:p>
        </w:tc>
      </w:tr>
      <w:tr w:rsidR="002A2ED5" w:rsidRPr="00B557BE" w:rsidTr="006127EC">
        <w:trPr>
          <w:trHeight w:val="210"/>
        </w:trPr>
        <w:tc>
          <w:tcPr>
            <w:tcW w:w="3168" w:type="dxa"/>
            <w:vMerge/>
          </w:tcPr>
          <w:p w:rsidR="002A2ED5" w:rsidRPr="00B557BE" w:rsidRDefault="002A2ED5" w:rsidP="002A2ED5">
            <w:pPr>
              <w:rPr>
                <w:bCs/>
                <w:sz w:val="20"/>
                <w:szCs w:val="20"/>
                <w:highlight w:val="yellow"/>
                <w:lang w:eastAsia="en-US"/>
              </w:rPr>
            </w:pPr>
          </w:p>
        </w:tc>
        <w:tc>
          <w:tcPr>
            <w:tcW w:w="6863" w:type="dxa"/>
            <w:gridSpan w:val="2"/>
          </w:tcPr>
          <w:p w:rsidR="002A2ED5" w:rsidRPr="000250D1" w:rsidRDefault="002A2ED5" w:rsidP="002A2ED5">
            <w:pPr>
              <w:rPr>
                <w:sz w:val="20"/>
                <w:szCs w:val="20"/>
                <w:lang w:eastAsia="en-US"/>
              </w:rPr>
            </w:pPr>
            <w:r w:rsidRPr="000250D1">
              <w:rPr>
                <w:sz w:val="20"/>
                <w:szCs w:val="20"/>
                <w:lang w:eastAsia="en-US"/>
              </w:rPr>
              <w:t>Изучение жанра «прелюдии и фуги» , опираясь на комплекс знаний полученных за период обучения, техническое и художественное освоение произведений</w:t>
            </w:r>
          </w:p>
        </w:tc>
        <w:tc>
          <w:tcPr>
            <w:tcW w:w="3217" w:type="dxa"/>
          </w:tcPr>
          <w:p w:rsidR="002A2ED5" w:rsidRPr="000250D1" w:rsidRDefault="002A2ED5" w:rsidP="002A2ED5">
            <w:pPr>
              <w:jc w:val="center"/>
              <w:rPr>
                <w:sz w:val="20"/>
                <w:szCs w:val="20"/>
                <w:lang w:eastAsia="en-US"/>
              </w:rPr>
            </w:pPr>
            <w:r>
              <w:rPr>
                <w:sz w:val="20"/>
                <w:szCs w:val="20"/>
                <w:lang w:eastAsia="en-US"/>
              </w:rPr>
              <w:t>9</w:t>
            </w: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1,2</w:t>
            </w:r>
          </w:p>
        </w:tc>
      </w:tr>
      <w:tr w:rsidR="002A2ED5" w:rsidRPr="00B557BE" w:rsidTr="006127EC">
        <w:trPr>
          <w:trHeight w:val="210"/>
        </w:trPr>
        <w:tc>
          <w:tcPr>
            <w:tcW w:w="3168" w:type="dxa"/>
            <w:vMerge/>
          </w:tcPr>
          <w:p w:rsidR="002A2ED5" w:rsidRPr="00B557BE" w:rsidRDefault="002A2ED5" w:rsidP="002A2ED5">
            <w:pPr>
              <w:rPr>
                <w:b/>
                <w:bCs/>
                <w:sz w:val="20"/>
                <w:szCs w:val="20"/>
                <w:highlight w:val="yellow"/>
                <w:lang w:eastAsia="en-US"/>
              </w:rPr>
            </w:pPr>
          </w:p>
        </w:tc>
        <w:tc>
          <w:tcPr>
            <w:tcW w:w="6863" w:type="dxa"/>
            <w:gridSpan w:val="2"/>
          </w:tcPr>
          <w:p w:rsidR="002A2ED5" w:rsidRPr="000250D1" w:rsidRDefault="002A2ED5" w:rsidP="002A2ED5">
            <w:pPr>
              <w:rPr>
                <w:b/>
                <w:sz w:val="20"/>
                <w:szCs w:val="20"/>
                <w:lang w:eastAsia="en-US"/>
              </w:rPr>
            </w:pPr>
            <w:r w:rsidRPr="000250D1">
              <w:rPr>
                <w:b/>
                <w:sz w:val="20"/>
                <w:szCs w:val="20"/>
                <w:lang w:eastAsia="en-US"/>
              </w:rPr>
              <w:t>Самостоятельная работа</w:t>
            </w:r>
          </w:p>
          <w:p w:rsidR="002A2ED5" w:rsidRPr="000250D1" w:rsidRDefault="002A2ED5" w:rsidP="002A2ED5">
            <w:pPr>
              <w:rPr>
                <w:color w:val="000000"/>
                <w:sz w:val="20"/>
                <w:szCs w:val="20"/>
              </w:rPr>
            </w:pPr>
            <w:r w:rsidRPr="000250D1">
              <w:rPr>
                <w:sz w:val="20"/>
                <w:szCs w:val="20"/>
                <w:lang w:eastAsia="en-US"/>
              </w:rPr>
              <w:t xml:space="preserve">1. </w:t>
            </w:r>
            <w:r w:rsidRPr="000250D1">
              <w:rPr>
                <w:color w:val="000000"/>
                <w:sz w:val="20"/>
                <w:szCs w:val="20"/>
              </w:rPr>
              <w:t xml:space="preserve"> Изучение методической и специальной литературы;</w:t>
            </w:r>
          </w:p>
          <w:p w:rsidR="002A2ED5" w:rsidRPr="000250D1" w:rsidRDefault="002A2ED5" w:rsidP="002A2ED5">
            <w:pPr>
              <w:rPr>
                <w:color w:val="000000"/>
                <w:sz w:val="20"/>
                <w:szCs w:val="20"/>
              </w:rPr>
            </w:pPr>
            <w:r w:rsidRPr="000250D1">
              <w:rPr>
                <w:color w:val="000000"/>
                <w:sz w:val="20"/>
                <w:szCs w:val="20"/>
              </w:rPr>
              <w:t xml:space="preserve">2. </w:t>
            </w:r>
            <w:r w:rsidRPr="000250D1">
              <w:rPr>
                <w:sz w:val="20"/>
                <w:szCs w:val="20"/>
              </w:rPr>
              <w:t xml:space="preserve"> Разбор нотного текста</w:t>
            </w:r>
            <w:r w:rsidRPr="000250D1">
              <w:rPr>
                <w:color w:val="000000"/>
                <w:sz w:val="20"/>
                <w:szCs w:val="20"/>
              </w:rPr>
              <w:t>;</w:t>
            </w:r>
          </w:p>
          <w:p w:rsidR="002A2ED5" w:rsidRPr="000250D1" w:rsidRDefault="002A2ED5" w:rsidP="002A2ED5">
            <w:pPr>
              <w:rPr>
                <w:color w:val="000000"/>
                <w:sz w:val="20"/>
                <w:szCs w:val="20"/>
              </w:rPr>
            </w:pPr>
            <w:r w:rsidRPr="000250D1">
              <w:rPr>
                <w:color w:val="000000"/>
                <w:sz w:val="20"/>
                <w:szCs w:val="20"/>
              </w:rPr>
              <w:t>3</w:t>
            </w:r>
            <w:r w:rsidRPr="000250D1">
              <w:rPr>
                <w:rFonts w:eastAsia="Calibri"/>
                <w:bCs/>
                <w:sz w:val="20"/>
                <w:szCs w:val="20"/>
              </w:rPr>
              <w:t>.Систематическая подготовка домашних заданий, детальная проработка материала;</w:t>
            </w:r>
          </w:p>
          <w:p w:rsidR="002A2ED5" w:rsidRPr="000250D1" w:rsidRDefault="002A2ED5" w:rsidP="002A2ED5">
            <w:pPr>
              <w:rPr>
                <w:rFonts w:eastAsia="Calibri"/>
                <w:bCs/>
                <w:sz w:val="20"/>
                <w:szCs w:val="20"/>
              </w:rPr>
            </w:pPr>
            <w:r w:rsidRPr="000250D1">
              <w:rPr>
                <w:rFonts w:eastAsia="Calibri"/>
                <w:bCs/>
                <w:sz w:val="20"/>
                <w:szCs w:val="20"/>
              </w:rPr>
              <w:t>4.Решение технических проблем;</w:t>
            </w:r>
          </w:p>
          <w:p w:rsidR="002A2ED5" w:rsidRPr="000250D1" w:rsidRDefault="002A2ED5" w:rsidP="002A2ED5">
            <w:pPr>
              <w:rPr>
                <w:rFonts w:eastAsia="Calibri"/>
                <w:bCs/>
                <w:sz w:val="20"/>
                <w:szCs w:val="20"/>
              </w:rPr>
            </w:pPr>
            <w:r w:rsidRPr="000250D1">
              <w:rPr>
                <w:rFonts w:eastAsia="Calibri"/>
                <w:bCs/>
                <w:sz w:val="20"/>
                <w:szCs w:val="20"/>
              </w:rPr>
              <w:t>5.Поиск и отбор информации об исполняемых произведениях и аудиозаписей;</w:t>
            </w:r>
          </w:p>
          <w:p w:rsidR="002A2ED5" w:rsidRPr="000250D1" w:rsidRDefault="002A2ED5" w:rsidP="002A2ED5">
            <w:pPr>
              <w:rPr>
                <w:b/>
                <w:sz w:val="20"/>
                <w:szCs w:val="20"/>
                <w:lang w:eastAsia="en-US"/>
              </w:rPr>
            </w:pPr>
          </w:p>
        </w:tc>
        <w:tc>
          <w:tcPr>
            <w:tcW w:w="3217" w:type="dxa"/>
          </w:tcPr>
          <w:p w:rsidR="002A2ED5" w:rsidRPr="000250D1" w:rsidRDefault="002B02BE" w:rsidP="002A2ED5">
            <w:pPr>
              <w:jc w:val="center"/>
              <w:rPr>
                <w:sz w:val="20"/>
                <w:szCs w:val="20"/>
                <w:lang w:val="en-US" w:eastAsia="en-US"/>
              </w:rPr>
            </w:pPr>
            <w:r>
              <w:rPr>
                <w:sz w:val="20"/>
                <w:szCs w:val="20"/>
                <w:lang w:val="en-US" w:eastAsia="en-US"/>
              </w:rPr>
              <w:t>12</w:t>
            </w:r>
          </w:p>
        </w:tc>
        <w:tc>
          <w:tcPr>
            <w:tcW w:w="1440" w:type="dxa"/>
            <w:shd w:val="clear" w:color="auto" w:fill="auto"/>
          </w:tcPr>
          <w:p w:rsidR="002A2ED5" w:rsidRPr="000250D1" w:rsidRDefault="002A2ED5" w:rsidP="002A2ED5">
            <w:pPr>
              <w:rPr>
                <w:sz w:val="20"/>
                <w:szCs w:val="20"/>
                <w:lang w:eastAsia="en-US"/>
              </w:rPr>
            </w:pPr>
          </w:p>
        </w:tc>
      </w:tr>
      <w:tr w:rsidR="002A2ED5" w:rsidRPr="00B557BE" w:rsidTr="006127EC">
        <w:trPr>
          <w:trHeight w:val="210"/>
        </w:trPr>
        <w:tc>
          <w:tcPr>
            <w:tcW w:w="3168" w:type="dxa"/>
            <w:vMerge/>
          </w:tcPr>
          <w:p w:rsidR="002A2ED5" w:rsidRPr="00B557BE" w:rsidRDefault="002A2ED5" w:rsidP="002A2ED5">
            <w:pPr>
              <w:rPr>
                <w:b/>
                <w:bCs/>
                <w:sz w:val="20"/>
                <w:szCs w:val="20"/>
                <w:highlight w:val="yellow"/>
                <w:lang w:eastAsia="en-US"/>
              </w:rPr>
            </w:pPr>
          </w:p>
        </w:tc>
        <w:tc>
          <w:tcPr>
            <w:tcW w:w="6863" w:type="dxa"/>
            <w:gridSpan w:val="2"/>
          </w:tcPr>
          <w:p w:rsidR="002A2ED5" w:rsidRPr="000250D1" w:rsidRDefault="002A2ED5" w:rsidP="002A2ED5">
            <w:pPr>
              <w:rPr>
                <w:b/>
                <w:sz w:val="20"/>
                <w:szCs w:val="20"/>
                <w:lang w:eastAsia="en-US"/>
              </w:rPr>
            </w:pPr>
            <w:r>
              <w:rPr>
                <w:b/>
                <w:sz w:val="20"/>
                <w:szCs w:val="20"/>
                <w:lang w:eastAsia="en-US"/>
              </w:rPr>
              <w:t>Экзамен 1</w:t>
            </w:r>
          </w:p>
        </w:tc>
        <w:tc>
          <w:tcPr>
            <w:tcW w:w="3217" w:type="dxa"/>
          </w:tcPr>
          <w:p w:rsidR="002A2ED5" w:rsidRPr="000250D1" w:rsidRDefault="002A2ED5" w:rsidP="002A2ED5">
            <w:pPr>
              <w:jc w:val="center"/>
              <w:rPr>
                <w:sz w:val="20"/>
                <w:szCs w:val="20"/>
                <w:lang w:eastAsia="en-US"/>
              </w:rPr>
            </w:pPr>
          </w:p>
        </w:tc>
        <w:tc>
          <w:tcPr>
            <w:tcW w:w="1440" w:type="dxa"/>
            <w:shd w:val="clear" w:color="auto" w:fill="auto"/>
          </w:tcPr>
          <w:p w:rsidR="002A2ED5" w:rsidRPr="000250D1" w:rsidRDefault="002A2ED5" w:rsidP="002A2ED5">
            <w:pPr>
              <w:rPr>
                <w:sz w:val="20"/>
                <w:szCs w:val="20"/>
                <w:lang w:eastAsia="en-US"/>
              </w:rPr>
            </w:pPr>
            <w:r w:rsidRPr="000250D1">
              <w:rPr>
                <w:sz w:val="20"/>
                <w:szCs w:val="20"/>
                <w:lang w:eastAsia="en-US"/>
              </w:rPr>
              <w:t>2,3</w:t>
            </w:r>
          </w:p>
        </w:tc>
      </w:tr>
      <w:tr w:rsidR="002A2ED5" w:rsidRPr="00B557BE" w:rsidTr="006127EC">
        <w:tc>
          <w:tcPr>
            <w:tcW w:w="10031" w:type="dxa"/>
            <w:gridSpan w:val="3"/>
          </w:tcPr>
          <w:p w:rsidR="002A2ED5" w:rsidRPr="000250D1" w:rsidRDefault="002A2ED5" w:rsidP="002A2ED5">
            <w:pPr>
              <w:jc w:val="center"/>
              <w:rPr>
                <w:rFonts w:eastAsia="Calibri"/>
                <w:b/>
                <w:bCs/>
                <w:sz w:val="20"/>
                <w:szCs w:val="20"/>
              </w:rPr>
            </w:pPr>
            <w:r w:rsidRPr="000250D1">
              <w:rPr>
                <w:rFonts w:eastAsia="Calibri"/>
                <w:b/>
                <w:bCs/>
                <w:sz w:val="20"/>
                <w:szCs w:val="20"/>
              </w:rPr>
              <w:t>Самостоятельная работа при изучении раздела ПМ 1.</w:t>
            </w:r>
          </w:p>
        </w:tc>
        <w:tc>
          <w:tcPr>
            <w:tcW w:w="3217" w:type="dxa"/>
            <w:vMerge w:val="restart"/>
          </w:tcPr>
          <w:p w:rsidR="002A2ED5" w:rsidRPr="000250D1" w:rsidRDefault="002A2ED5" w:rsidP="002A2ED5">
            <w:pPr>
              <w:jc w:val="center"/>
              <w:rPr>
                <w:b/>
                <w:sz w:val="20"/>
                <w:szCs w:val="20"/>
              </w:rPr>
            </w:pPr>
            <w:r w:rsidRPr="000250D1">
              <w:rPr>
                <w:b/>
                <w:sz w:val="20"/>
                <w:szCs w:val="20"/>
              </w:rPr>
              <w:t>557</w:t>
            </w:r>
          </w:p>
        </w:tc>
        <w:tc>
          <w:tcPr>
            <w:tcW w:w="1440" w:type="dxa"/>
            <w:vMerge w:val="restart"/>
            <w:shd w:val="clear" w:color="auto" w:fill="C0C0C0"/>
          </w:tcPr>
          <w:p w:rsidR="002A2ED5" w:rsidRPr="00B557BE" w:rsidRDefault="002A2ED5" w:rsidP="002A2ED5">
            <w:pPr>
              <w:jc w:val="center"/>
              <w:rPr>
                <w:sz w:val="20"/>
                <w:szCs w:val="20"/>
                <w:highlight w:val="yellow"/>
              </w:rPr>
            </w:pPr>
          </w:p>
        </w:tc>
      </w:tr>
      <w:tr w:rsidR="002A2ED5" w:rsidRPr="00B557BE" w:rsidTr="006127EC">
        <w:tc>
          <w:tcPr>
            <w:tcW w:w="10031" w:type="dxa"/>
            <w:gridSpan w:val="3"/>
          </w:tcPr>
          <w:p w:rsidR="002A2ED5" w:rsidRPr="000250D1" w:rsidRDefault="002A2ED5" w:rsidP="002A2ED5">
            <w:pPr>
              <w:jc w:val="center"/>
              <w:rPr>
                <w:b/>
                <w:sz w:val="20"/>
                <w:szCs w:val="20"/>
              </w:rPr>
            </w:pPr>
            <w:r w:rsidRPr="000250D1">
              <w:rPr>
                <w:b/>
                <w:sz w:val="20"/>
                <w:szCs w:val="20"/>
              </w:rPr>
              <w:t>Примерная тематика внеаудиторной самостоятельной работы</w:t>
            </w:r>
          </w:p>
          <w:p w:rsidR="002A2ED5" w:rsidRPr="000250D1" w:rsidRDefault="002A2ED5" w:rsidP="002A2ED5">
            <w:pPr>
              <w:numPr>
                <w:ilvl w:val="0"/>
                <w:numId w:val="9"/>
              </w:numPr>
              <w:jc w:val="both"/>
              <w:rPr>
                <w:sz w:val="20"/>
                <w:szCs w:val="20"/>
              </w:rPr>
            </w:pPr>
            <w:r w:rsidRPr="000250D1">
              <w:rPr>
                <w:sz w:val="20"/>
                <w:szCs w:val="20"/>
              </w:rPr>
              <w:t xml:space="preserve">Развитие творческих навыков начинающего пианиста – подбор по слуху и транспонирование. </w:t>
            </w:r>
          </w:p>
          <w:p w:rsidR="002A2ED5" w:rsidRPr="000250D1" w:rsidRDefault="002A2ED5" w:rsidP="002A2ED5">
            <w:pPr>
              <w:numPr>
                <w:ilvl w:val="0"/>
                <w:numId w:val="9"/>
              </w:numPr>
              <w:jc w:val="both"/>
              <w:rPr>
                <w:sz w:val="20"/>
                <w:szCs w:val="20"/>
              </w:rPr>
            </w:pPr>
            <w:r w:rsidRPr="000250D1">
              <w:rPr>
                <w:sz w:val="20"/>
                <w:szCs w:val="20"/>
              </w:rPr>
              <w:t xml:space="preserve">Первые игровые навыки на примерах упражнений, ансамблей, пьес. </w:t>
            </w:r>
          </w:p>
          <w:p w:rsidR="002A2ED5" w:rsidRPr="000250D1" w:rsidRDefault="002A2ED5" w:rsidP="002A2ED5">
            <w:pPr>
              <w:numPr>
                <w:ilvl w:val="0"/>
                <w:numId w:val="9"/>
              </w:numPr>
              <w:jc w:val="both"/>
              <w:rPr>
                <w:sz w:val="20"/>
                <w:szCs w:val="20"/>
              </w:rPr>
            </w:pPr>
            <w:r w:rsidRPr="000250D1">
              <w:rPr>
                <w:sz w:val="20"/>
                <w:szCs w:val="20"/>
              </w:rPr>
              <w:t xml:space="preserve">Значение ансамблевого музицирования в развитии юного музыканта. </w:t>
            </w:r>
          </w:p>
          <w:p w:rsidR="002A2ED5" w:rsidRPr="000250D1" w:rsidRDefault="002A2ED5" w:rsidP="002A2ED5">
            <w:pPr>
              <w:numPr>
                <w:ilvl w:val="0"/>
                <w:numId w:val="9"/>
              </w:numPr>
              <w:jc w:val="both"/>
              <w:rPr>
                <w:sz w:val="20"/>
                <w:szCs w:val="20"/>
              </w:rPr>
            </w:pPr>
            <w:r w:rsidRPr="000250D1">
              <w:rPr>
                <w:sz w:val="20"/>
                <w:szCs w:val="20"/>
              </w:rPr>
              <w:t xml:space="preserve">Первые навыки работы над многоголосьем: гетерофонией или полифонией контрастного типа. </w:t>
            </w:r>
          </w:p>
          <w:p w:rsidR="002A2ED5" w:rsidRPr="000250D1" w:rsidRDefault="002A2ED5" w:rsidP="002A2ED5">
            <w:pPr>
              <w:numPr>
                <w:ilvl w:val="0"/>
                <w:numId w:val="9"/>
              </w:numPr>
              <w:jc w:val="both"/>
              <w:rPr>
                <w:sz w:val="20"/>
                <w:szCs w:val="20"/>
              </w:rPr>
            </w:pPr>
            <w:r w:rsidRPr="000250D1">
              <w:rPr>
                <w:sz w:val="20"/>
                <w:szCs w:val="20"/>
              </w:rPr>
              <w:t xml:space="preserve">Восприятие слышания «горизонтали» и «вертикали» в имитационной полифонии. </w:t>
            </w:r>
          </w:p>
          <w:p w:rsidR="002A2ED5" w:rsidRPr="000250D1" w:rsidRDefault="002A2ED5" w:rsidP="002A2ED5">
            <w:pPr>
              <w:numPr>
                <w:ilvl w:val="0"/>
                <w:numId w:val="9"/>
              </w:numPr>
              <w:jc w:val="both"/>
              <w:rPr>
                <w:sz w:val="20"/>
                <w:szCs w:val="20"/>
              </w:rPr>
            </w:pPr>
            <w:r w:rsidRPr="000250D1">
              <w:rPr>
                <w:sz w:val="20"/>
                <w:szCs w:val="20"/>
              </w:rPr>
              <w:t xml:space="preserve">Выявление жанровых особенностей в вариационном цикле. </w:t>
            </w:r>
          </w:p>
          <w:p w:rsidR="002A2ED5" w:rsidRPr="000250D1" w:rsidRDefault="002A2ED5" w:rsidP="002A2ED5">
            <w:pPr>
              <w:numPr>
                <w:ilvl w:val="0"/>
                <w:numId w:val="9"/>
              </w:numPr>
              <w:jc w:val="both"/>
              <w:rPr>
                <w:sz w:val="20"/>
                <w:szCs w:val="20"/>
              </w:rPr>
            </w:pPr>
            <w:r w:rsidRPr="000250D1">
              <w:rPr>
                <w:sz w:val="20"/>
                <w:szCs w:val="20"/>
              </w:rPr>
              <w:t xml:space="preserve">Проблема единства темпа и метро-ритмической пульсации в исполнении произведений крупной формы. </w:t>
            </w:r>
          </w:p>
          <w:p w:rsidR="002A2ED5" w:rsidRPr="000250D1" w:rsidRDefault="002A2ED5" w:rsidP="002A2ED5">
            <w:pPr>
              <w:numPr>
                <w:ilvl w:val="0"/>
                <w:numId w:val="9"/>
              </w:numPr>
              <w:jc w:val="both"/>
              <w:rPr>
                <w:sz w:val="20"/>
                <w:szCs w:val="20"/>
              </w:rPr>
            </w:pPr>
            <w:r w:rsidRPr="000250D1">
              <w:rPr>
                <w:sz w:val="20"/>
                <w:szCs w:val="20"/>
              </w:rPr>
              <w:t xml:space="preserve">Работа над темпами (партиями) в сонатной форме, выявления их контрастности и единства. </w:t>
            </w:r>
          </w:p>
          <w:p w:rsidR="002A2ED5" w:rsidRPr="000250D1" w:rsidRDefault="002A2ED5" w:rsidP="002A2ED5">
            <w:pPr>
              <w:numPr>
                <w:ilvl w:val="0"/>
                <w:numId w:val="9"/>
              </w:numPr>
              <w:jc w:val="both"/>
              <w:rPr>
                <w:sz w:val="20"/>
                <w:szCs w:val="20"/>
              </w:rPr>
            </w:pPr>
            <w:r w:rsidRPr="000250D1">
              <w:rPr>
                <w:sz w:val="20"/>
                <w:szCs w:val="20"/>
              </w:rPr>
              <w:t xml:space="preserve">Работа над этюдом: взаимосвязь технических и художественных задач. </w:t>
            </w:r>
          </w:p>
          <w:p w:rsidR="002A2ED5" w:rsidRPr="000250D1" w:rsidRDefault="002A2ED5" w:rsidP="002A2ED5">
            <w:pPr>
              <w:numPr>
                <w:ilvl w:val="0"/>
                <w:numId w:val="9"/>
              </w:numPr>
              <w:jc w:val="both"/>
              <w:rPr>
                <w:sz w:val="20"/>
                <w:szCs w:val="20"/>
              </w:rPr>
            </w:pPr>
            <w:r w:rsidRPr="000250D1">
              <w:rPr>
                <w:sz w:val="20"/>
                <w:szCs w:val="20"/>
              </w:rPr>
              <w:t xml:space="preserve">Работа над  гаммами и гаммаобразной техникой (этюды, упражнения). </w:t>
            </w:r>
          </w:p>
          <w:p w:rsidR="002A2ED5" w:rsidRPr="000250D1" w:rsidRDefault="002A2ED5" w:rsidP="002A2ED5">
            <w:pPr>
              <w:numPr>
                <w:ilvl w:val="0"/>
                <w:numId w:val="9"/>
              </w:numPr>
              <w:jc w:val="both"/>
              <w:rPr>
                <w:sz w:val="20"/>
                <w:szCs w:val="20"/>
              </w:rPr>
            </w:pPr>
            <w:r w:rsidRPr="000250D1">
              <w:rPr>
                <w:sz w:val="20"/>
                <w:szCs w:val="20"/>
              </w:rPr>
              <w:t xml:space="preserve">Жанровые особенности пьесы подвижного характера. </w:t>
            </w:r>
          </w:p>
          <w:p w:rsidR="002A2ED5" w:rsidRPr="000250D1" w:rsidRDefault="002A2ED5" w:rsidP="002A2ED5">
            <w:pPr>
              <w:numPr>
                <w:ilvl w:val="0"/>
                <w:numId w:val="9"/>
              </w:numPr>
              <w:jc w:val="both"/>
              <w:rPr>
                <w:sz w:val="20"/>
                <w:szCs w:val="20"/>
              </w:rPr>
            </w:pPr>
            <w:r w:rsidRPr="000250D1">
              <w:rPr>
                <w:sz w:val="20"/>
                <w:szCs w:val="20"/>
              </w:rPr>
              <w:t xml:space="preserve">Интонационные проблемы исполнения кантилены. </w:t>
            </w:r>
          </w:p>
          <w:p w:rsidR="002A2ED5" w:rsidRPr="000250D1" w:rsidRDefault="002A2ED5" w:rsidP="002A2ED5">
            <w:pPr>
              <w:numPr>
                <w:ilvl w:val="0"/>
                <w:numId w:val="9"/>
              </w:numPr>
              <w:jc w:val="both"/>
              <w:rPr>
                <w:sz w:val="20"/>
                <w:szCs w:val="20"/>
              </w:rPr>
            </w:pPr>
            <w:r w:rsidRPr="000250D1">
              <w:rPr>
                <w:sz w:val="20"/>
                <w:szCs w:val="20"/>
              </w:rPr>
              <w:t xml:space="preserve">Пути совершенствования педагогического мастерства. </w:t>
            </w:r>
          </w:p>
          <w:p w:rsidR="002A2ED5" w:rsidRPr="000250D1" w:rsidRDefault="002A2ED5" w:rsidP="002A2ED5">
            <w:pPr>
              <w:numPr>
                <w:ilvl w:val="0"/>
                <w:numId w:val="9"/>
              </w:numPr>
              <w:jc w:val="both"/>
              <w:rPr>
                <w:sz w:val="20"/>
                <w:szCs w:val="20"/>
              </w:rPr>
            </w:pPr>
            <w:r w:rsidRPr="000250D1">
              <w:rPr>
                <w:sz w:val="20"/>
                <w:szCs w:val="20"/>
              </w:rPr>
              <w:t xml:space="preserve">Ансамблевое музицирование как форма эстетического воспитания в фортепианном классе. </w:t>
            </w:r>
          </w:p>
          <w:p w:rsidR="002A2ED5" w:rsidRPr="000250D1" w:rsidRDefault="002A2ED5" w:rsidP="002A2ED5">
            <w:pPr>
              <w:pStyle w:val="af"/>
              <w:numPr>
                <w:ilvl w:val="0"/>
                <w:numId w:val="9"/>
              </w:numPr>
              <w:contextualSpacing w:val="0"/>
              <w:jc w:val="both"/>
              <w:outlineLvl w:val="0"/>
              <w:rPr>
                <w:rFonts w:ascii="Times New Roman" w:hAnsi="Times New Roman"/>
                <w:bCs/>
                <w:sz w:val="20"/>
              </w:rPr>
            </w:pPr>
            <w:r w:rsidRPr="000250D1">
              <w:rPr>
                <w:rFonts w:ascii="Times New Roman" w:hAnsi="Times New Roman"/>
                <w:bCs/>
                <w:sz w:val="20"/>
              </w:rPr>
              <w:t>Струнные смычковые инструменты. Характеристика группы.</w:t>
            </w:r>
          </w:p>
          <w:p w:rsidR="002A2ED5" w:rsidRPr="000250D1" w:rsidRDefault="002A2ED5" w:rsidP="002A2ED5">
            <w:pPr>
              <w:numPr>
                <w:ilvl w:val="0"/>
                <w:numId w:val="9"/>
              </w:numPr>
              <w:jc w:val="both"/>
              <w:outlineLvl w:val="0"/>
              <w:rPr>
                <w:bCs/>
                <w:sz w:val="20"/>
                <w:szCs w:val="20"/>
              </w:rPr>
            </w:pPr>
            <w:r w:rsidRPr="000250D1">
              <w:rPr>
                <w:bCs/>
                <w:sz w:val="20"/>
                <w:szCs w:val="20"/>
              </w:rPr>
              <w:t>Индивидуальная характеристика скрипки (строй, диапазон, штрихи).</w:t>
            </w:r>
          </w:p>
          <w:p w:rsidR="002A2ED5" w:rsidRPr="000250D1" w:rsidRDefault="002A2ED5" w:rsidP="002A2ED5">
            <w:pPr>
              <w:numPr>
                <w:ilvl w:val="0"/>
                <w:numId w:val="9"/>
              </w:numPr>
              <w:jc w:val="both"/>
              <w:outlineLvl w:val="0"/>
              <w:rPr>
                <w:bCs/>
                <w:sz w:val="20"/>
                <w:szCs w:val="20"/>
              </w:rPr>
            </w:pPr>
            <w:r w:rsidRPr="000250D1">
              <w:rPr>
                <w:bCs/>
                <w:sz w:val="20"/>
                <w:szCs w:val="20"/>
              </w:rPr>
              <w:t>Индивидуальная характеристика  альта (строй, диапазон, штрихи).</w:t>
            </w:r>
          </w:p>
          <w:p w:rsidR="002A2ED5" w:rsidRPr="000250D1" w:rsidRDefault="002A2ED5" w:rsidP="002A2ED5">
            <w:pPr>
              <w:numPr>
                <w:ilvl w:val="0"/>
                <w:numId w:val="9"/>
              </w:numPr>
              <w:jc w:val="both"/>
              <w:outlineLvl w:val="0"/>
              <w:rPr>
                <w:bCs/>
                <w:sz w:val="20"/>
                <w:szCs w:val="20"/>
              </w:rPr>
            </w:pPr>
            <w:r w:rsidRPr="000250D1">
              <w:rPr>
                <w:bCs/>
                <w:sz w:val="20"/>
                <w:szCs w:val="20"/>
              </w:rPr>
              <w:t>Индивидуальная характеристика   виолончели (строй, диапазон, штрихи).</w:t>
            </w:r>
          </w:p>
          <w:p w:rsidR="002A2ED5" w:rsidRPr="000250D1" w:rsidRDefault="002A2ED5" w:rsidP="002A2ED5">
            <w:pPr>
              <w:numPr>
                <w:ilvl w:val="0"/>
                <w:numId w:val="9"/>
              </w:numPr>
              <w:jc w:val="both"/>
              <w:outlineLvl w:val="0"/>
              <w:rPr>
                <w:bCs/>
                <w:sz w:val="20"/>
                <w:szCs w:val="20"/>
              </w:rPr>
            </w:pPr>
            <w:r w:rsidRPr="000250D1">
              <w:rPr>
                <w:bCs/>
                <w:sz w:val="20"/>
                <w:szCs w:val="20"/>
              </w:rPr>
              <w:t>Индивидуальная характеристика   контрабаса (строй, диапазон, штрихи).</w:t>
            </w:r>
          </w:p>
          <w:p w:rsidR="002A2ED5" w:rsidRPr="000250D1" w:rsidRDefault="002A2ED5" w:rsidP="002A2ED5">
            <w:pPr>
              <w:numPr>
                <w:ilvl w:val="0"/>
                <w:numId w:val="9"/>
              </w:numPr>
              <w:jc w:val="both"/>
              <w:outlineLvl w:val="0"/>
              <w:rPr>
                <w:bCs/>
                <w:sz w:val="20"/>
                <w:szCs w:val="20"/>
              </w:rPr>
            </w:pPr>
            <w:r w:rsidRPr="000250D1">
              <w:rPr>
                <w:bCs/>
                <w:sz w:val="20"/>
                <w:szCs w:val="20"/>
              </w:rPr>
              <w:t>Деревянные духовые инструменты. Индивидуальная характеристика группы, область применения.</w:t>
            </w:r>
          </w:p>
          <w:p w:rsidR="002A2ED5" w:rsidRPr="000250D1" w:rsidRDefault="002A2ED5" w:rsidP="002A2ED5">
            <w:pPr>
              <w:numPr>
                <w:ilvl w:val="0"/>
                <w:numId w:val="9"/>
              </w:numPr>
              <w:jc w:val="both"/>
              <w:outlineLvl w:val="0"/>
              <w:rPr>
                <w:bCs/>
                <w:sz w:val="20"/>
                <w:szCs w:val="20"/>
              </w:rPr>
            </w:pPr>
            <w:r w:rsidRPr="000250D1">
              <w:rPr>
                <w:bCs/>
                <w:sz w:val="20"/>
                <w:szCs w:val="20"/>
              </w:rPr>
              <w:t>Флейта.  Технические характеристики. Штрихи, строй, диапазон.</w:t>
            </w:r>
          </w:p>
          <w:p w:rsidR="002A2ED5" w:rsidRPr="000250D1" w:rsidRDefault="002A2ED5" w:rsidP="002A2ED5">
            <w:pPr>
              <w:numPr>
                <w:ilvl w:val="0"/>
                <w:numId w:val="9"/>
              </w:numPr>
              <w:jc w:val="both"/>
              <w:outlineLvl w:val="0"/>
              <w:rPr>
                <w:bCs/>
                <w:sz w:val="20"/>
                <w:szCs w:val="20"/>
              </w:rPr>
            </w:pPr>
            <w:r w:rsidRPr="000250D1">
              <w:rPr>
                <w:bCs/>
                <w:sz w:val="20"/>
                <w:szCs w:val="20"/>
              </w:rPr>
              <w:t xml:space="preserve"> Разновидности флейты. применение в оркестре.</w:t>
            </w:r>
          </w:p>
          <w:p w:rsidR="002A2ED5" w:rsidRPr="000250D1" w:rsidRDefault="002A2ED5" w:rsidP="002A2ED5">
            <w:pPr>
              <w:numPr>
                <w:ilvl w:val="0"/>
                <w:numId w:val="9"/>
              </w:numPr>
              <w:jc w:val="both"/>
              <w:outlineLvl w:val="0"/>
              <w:rPr>
                <w:bCs/>
                <w:sz w:val="20"/>
                <w:szCs w:val="20"/>
              </w:rPr>
            </w:pPr>
            <w:r w:rsidRPr="000250D1">
              <w:rPr>
                <w:bCs/>
                <w:sz w:val="20"/>
                <w:szCs w:val="20"/>
              </w:rPr>
              <w:t xml:space="preserve"> Гобой. Технические характеристики. Штрихи, строй, диапазон.</w:t>
            </w:r>
          </w:p>
          <w:p w:rsidR="002A2ED5" w:rsidRPr="000250D1" w:rsidRDefault="002A2ED5" w:rsidP="002A2ED5">
            <w:pPr>
              <w:numPr>
                <w:ilvl w:val="0"/>
                <w:numId w:val="9"/>
              </w:numPr>
              <w:jc w:val="both"/>
              <w:outlineLvl w:val="0"/>
              <w:rPr>
                <w:bCs/>
                <w:sz w:val="20"/>
                <w:szCs w:val="20"/>
              </w:rPr>
            </w:pPr>
            <w:r w:rsidRPr="000250D1">
              <w:rPr>
                <w:bCs/>
                <w:sz w:val="20"/>
                <w:szCs w:val="20"/>
              </w:rPr>
              <w:t xml:space="preserve"> Разновидности гобоя. Применение в оркестре.</w:t>
            </w:r>
          </w:p>
          <w:p w:rsidR="002A2ED5" w:rsidRPr="000250D1" w:rsidRDefault="002A2ED5" w:rsidP="002A2ED5">
            <w:pPr>
              <w:numPr>
                <w:ilvl w:val="0"/>
                <w:numId w:val="9"/>
              </w:numPr>
              <w:jc w:val="both"/>
              <w:outlineLvl w:val="0"/>
              <w:rPr>
                <w:bCs/>
                <w:sz w:val="20"/>
                <w:szCs w:val="20"/>
              </w:rPr>
            </w:pPr>
            <w:r w:rsidRPr="000250D1">
              <w:rPr>
                <w:bCs/>
                <w:sz w:val="20"/>
                <w:szCs w:val="20"/>
              </w:rPr>
              <w:t xml:space="preserve"> Кларнет. Штрихи, строй, диапазон.  </w:t>
            </w:r>
          </w:p>
          <w:p w:rsidR="002A2ED5" w:rsidRPr="000250D1" w:rsidRDefault="002A2ED5" w:rsidP="002A2ED5">
            <w:pPr>
              <w:numPr>
                <w:ilvl w:val="0"/>
                <w:numId w:val="9"/>
              </w:numPr>
              <w:jc w:val="both"/>
              <w:outlineLvl w:val="0"/>
              <w:rPr>
                <w:bCs/>
                <w:sz w:val="20"/>
                <w:szCs w:val="20"/>
              </w:rPr>
            </w:pPr>
            <w:r w:rsidRPr="000250D1">
              <w:rPr>
                <w:bCs/>
                <w:sz w:val="20"/>
                <w:szCs w:val="20"/>
              </w:rPr>
              <w:t xml:space="preserve"> Разновидности  кларнете. Применение в оркестре.</w:t>
            </w:r>
          </w:p>
          <w:p w:rsidR="002A2ED5" w:rsidRPr="000250D1" w:rsidRDefault="002A2ED5" w:rsidP="002A2ED5">
            <w:pPr>
              <w:numPr>
                <w:ilvl w:val="0"/>
                <w:numId w:val="9"/>
              </w:numPr>
              <w:jc w:val="both"/>
              <w:outlineLvl w:val="0"/>
              <w:rPr>
                <w:bCs/>
                <w:sz w:val="20"/>
                <w:szCs w:val="20"/>
              </w:rPr>
            </w:pPr>
            <w:r w:rsidRPr="000250D1">
              <w:rPr>
                <w:bCs/>
                <w:sz w:val="20"/>
                <w:szCs w:val="20"/>
              </w:rPr>
              <w:t xml:space="preserve"> Фагот. Технические характеристики. Штрихи, строй, диапазон.</w:t>
            </w:r>
          </w:p>
          <w:p w:rsidR="002A2ED5" w:rsidRPr="000250D1" w:rsidRDefault="002A2ED5" w:rsidP="002A2ED5">
            <w:pPr>
              <w:numPr>
                <w:ilvl w:val="0"/>
                <w:numId w:val="9"/>
              </w:numPr>
              <w:jc w:val="both"/>
              <w:outlineLvl w:val="0"/>
              <w:rPr>
                <w:bCs/>
                <w:sz w:val="20"/>
                <w:szCs w:val="20"/>
              </w:rPr>
            </w:pPr>
            <w:r w:rsidRPr="000250D1">
              <w:rPr>
                <w:bCs/>
                <w:sz w:val="20"/>
                <w:szCs w:val="20"/>
              </w:rPr>
              <w:t>Разновидности  кларнете. Применение в оркестре.</w:t>
            </w:r>
          </w:p>
          <w:p w:rsidR="002A2ED5" w:rsidRPr="000250D1" w:rsidRDefault="002A2ED5" w:rsidP="002A2ED5">
            <w:pPr>
              <w:numPr>
                <w:ilvl w:val="0"/>
                <w:numId w:val="9"/>
              </w:numPr>
              <w:jc w:val="both"/>
              <w:outlineLvl w:val="0"/>
              <w:rPr>
                <w:bCs/>
                <w:sz w:val="20"/>
                <w:szCs w:val="20"/>
              </w:rPr>
            </w:pPr>
            <w:r w:rsidRPr="000250D1">
              <w:rPr>
                <w:bCs/>
                <w:sz w:val="20"/>
                <w:szCs w:val="20"/>
              </w:rPr>
              <w:t xml:space="preserve"> Орган. Историческое происхождение. Виды. Применение в оркестре.</w:t>
            </w:r>
          </w:p>
          <w:p w:rsidR="002A2ED5" w:rsidRPr="000250D1" w:rsidRDefault="002A2ED5" w:rsidP="002A2ED5">
            <w:pPr>
              <w:numPr>
                <w:ilvl w:val="0"/>
                <w:numId w:val="9"/>
              </w:numPr>
              <w:jc w:val="both"/>
              <w:outlineLvl w:val="0"/>
              <w:rPr>
                <w:bCs/>
                <w:sz w:val="20"/>
                <w:szCs w:val="20"/>
              </w:rPr>
            </w:pPr>
            <w:r w:rsidRPr="000250D1">
              <w:rPr>
                <w:bCs/>
                <w:sz w:val="20"/>
                <w:szCs w:val="20"/>
              </w:rPr>
              <w:t>Арфа. Историческое происхождение. Применение в оркестре.</w:t>
            </w:r>
          </w:p>
          <w:p w:rsidR="002A2ED5" w:rsidRPr="000250D1" w:rsidRDefault="002A2ED5" w:rsidP="002A2ED5">
            <w:pPr>
              <w:numPr>
                <w:ilvl w:val="0"/>
                <w:numId w:val="9"/>
              </w:numPr>
              <w:jc w:val="both"/>
              <w:outlineLvl w:val="0"/>
              <w:rPr>
                <w:bCs/>
                <w:sz w:val="20"/>
                <w:szCs w:val="20"/>
              </w:rPr>
            </w:pPr>
            <w:r w:rsidRPr="000250D1">
              <w:rPr>
                <w:bCs/>
                <w:sz w:val="20"/>
                <w:szCs w:val="20"/>
              </w:rPr>
              <w:t>Группа ударных инструментов. Классификация на ударные с определенной и неопределенной высотой звука.</w:t>
            </w:r>
          </w:p>
          <w:p w:rsidR="002A2ED5" w:rsidRPr="000250D1" w:rsidRDefault="002A2ED5" w:rsidP="002A2ED5">
            <w:pPr>
              <w:numPr>
                <w:ilvl w:val="0"/>
                <w:numId w:val="9"/>
              </w:numPr>
              <w:jc w:val="both"/>
              <w:rPr>
                <w:sz w:val="20"/>
                <w:szCs w:val="20"/>
              </w:rPr>
            </w:pPr>
            <w:r w:rsidRPr="000250D1">
              <w:rPr>
                <w:sz w:val="20"/>
                <w:szCs w:val="20"/>
              </w:rPr>
              <w:t>Советские пианисты - исполнители старшего поколения.</w:t>
            </w:r>
          </w:p>
          <w:p w:rsidR="002A2ED5" w:rsidRPr="000250D1" w:rsidRDefault="002A2ED5" w:rsidP="002A2ED5">
            <w:pPr>
              <w:numPr>
                <w:ilvl w:val="0"/>
                <w:numId w:val="9"/>
              </w:numPr>
              <w:jc w:val="both"/>
              <w:rPr>
                <w:sz w:val="20"/>
                <w:szCs w:val="20"/>
              </w:rPr>
            </w:pPr>
            <w:r w:rsidRPr="000250D1">
              <w:rPr>
                <w:sz w:val="20"/>
                <w:szCs w:val="20"/>
              </w:rPr>
              <w:t>Пианистические классы Московской, Ленинградской и других консерваторий.</w:t>
            </w:r>
          </w:p>
          <w:p w:rsidR="002A2ED5" w:rsidRPr="000250D1" w:rsidRDefault="002A2ED5" w:rsidP="002A2ED5">
            <w:pPr>
              <w:numPr>
                <w:ilvl w:val="0"/>
                <w:numId w:val="9"/>
              </w:numPr>
              <w:jc w:val="both"/>
              <w:rPr>
                <w:sz w:val="20"/>
                <w:szCs w:val="20"/>
              </w:rPr>
            </w:pPr>
            <w:r w:rsidRPr="000250D1">
              <w:rPr>
                <w:sz w:val="20"/>
                <w:szCs w:val="20"/>
              </w:rPr>
              <w:t>Советская фортепианная литература.</w:t>
            </w:r>
          </w:p>
          <w:p w:rsidR="002A2ED5" w:rsidRPr="000250D1" w:rsidRDefault="002A2ED5" w:rsidP="002A2ED5">
            <w:pPr>
              <w:numPr>
                <w:ilvl w:val="0"/>
                <w:numId w:val="9"/>
              </w:numPr>
              <w:jc w:val="both"/>
              <w:rPr>
                <w:sz w:val="20"/>
                <w:szCs w:val="20"/>
              </w:rPr>
            </w:pPr>
            <w:r w:rsidRPr="000250D1">
              <w:rPr>
                <w:sz w:val="20"/>
                <w:szCs w:val="20"/>
              </w:rPr>
              <w:t>Современные российские пианисты.</w:t>
            </w:r>
          </w:p>
        </w:tc>
        <w:tc>
          <w:tcPr>
            <w:tcW w:w="3217" w:type="dxa"/>
            <w:vMerge/>
            <w:shd w:val="clear" w:color="auto" w:fill="C0C0C0"/>
          </w:tcPr>
          <w:p w:rsidR="002A2ED5" w:rsidRPr="00B557BE" w:rsidRDefault="002A2ED5" w:rsidP="002A2ED5">
            <w:pPr>
              <w:jc w:val="center"/>
              <w:rPr>
                <w:sz w:val="20"/>
                <w:szCs w:val="20"/>
                <w:highlight w:val="yellow"/>
              </w:rPr>
            </w:pPr>
          </w:p>
        </w:tc>
        <w:tc>
          <w:tcPr>
            <w:tcW w:w="1440" w:type="dxa"/>
            <w:vMerge/>
            <w:shd w:val="clear" w:color="auto" w:fill="C0C0C0"/>
          </w:tcPr>
          <w:p w:rsidR="002A2ED5" w:rsidRPr="00B557BE" w:rsidRDefault="002A2ED5" w:rsidP="002A2ED5">
            <w:pPr>
              <w:jc w:val="center"/>
              <w:rPr>
                <w:sz w:val="20"/>
                <w:szCs w:val="20"/>
                <w:highlight w:val="yellow"/>
              </w:rPr>
            </w:pPr>
          </w:p>
        </w:tc>
      </w:tr>
      <w:tr w:rsidR="002A2ED5" w:rsidRPr="00B557BE" w:rsidTr="006127EC">
        <w:tc>
          <w:tcPr>
            <w:tcW w:w="10031" w:type="dxa"/>
            <w:gridSpan w:val="3"/>
          </w:tcPr>
          <w:p w:rsidR="002A2ED5" w:rsidRPr="000250D1" w:rsidRDefault="002A2ED5" w:rsidP="002A2ED5">
            <w:pPr>
              <w:rPr>
                <w:rFonts w:eastAsia="Calibri"/>
                <w:bCs/>
                <w:i/>
                <w:sz w:val="20"/>
                <w:szCs w:val="20"/>
              </w:rPr>
            </w:pPr>
            <w:r w:rsidRPr="000250D1">
              <w:rPr>
                <w:rFonts w:eastAsia="Calibri"/>
                <w:b/>
                <w:bCs/>
                <w:sz w:val="20"/>
                <w:szCs w:val="20"/>
              </w:rPr>
              <w:t>Учебная практика</w:t>
            </w:r>
          </w:p>
          <w:p w:rsidR="002A2ED5" w:rsidRPr="000250D1" w:rsidRDefault="002A2ED5" w:rsidP="002A2ED5">
            <w:pPr>
              <w:rPr>
                <w:rFonts w:eastAsia="Calibri"/>
                <w:b/>
                <w:bCs/>
                <w:sz w:val="20"/>
                <w:szCs w:val="20"/>
              </w:rPr>
            </w:pPr>
            <w:r w:rsidRPr="000250D1">
              <w:rPr>
                <w:rFonts w:eastAsia="Calibri"/>
                <w:b/>
                <w:bCs/>
                <w:sz w:val="20"/>
                <w:szCs w:val="20"/>
              </w:rPr>
              <w:t>Виды работ</w:t>
            </w:r>
          </w:p>
          <w:p w:rsidR="002A2ED5" w:rsidRPr="000250D1" w:rsidRDefault="002A2ED5" w:rsidP="002A2ED5">
            <w:pPr>
              <w:rPr>
                <w:b/>
                <w:sz w:val="20"/>
                <w:szCs w:val="20"/>
              </w:rPr>
            </w:pPr>
            <w:r w:rsidRPr="000250D1">
              <w:rPr>
                <w:b/>
                <w:sz w:val="20"/>
                <w:szCs w:val="20"/>
              </w:rPr>
              <w:t>УП.01.03 Чтение с листа и транспозиция</w:t>
            </w:r>
          </w:p>
          <w:p w:rsidR="002A2ED5" w:rsidRPr="000250D1" w:rsidRDefault="002A2ED5" w:rsidP="002A2ED5">
            <w:pPr>
              <w:rPr>
                <w:bCs/>
                <w:sz w:val="20"/>
                <w:szCs w:val="20"/>
              </w:rPr>
            </w:pPr>
            <w:r w:rsidRPr="000250D1">
              <w:rPr>
                <w:bCs/>
                <w:sz w:val="20"/>
                <w:szCs w:val="20"/>
              </w:rPr>
              <w:t>Чтение с листа пьес с выдержанным сопровождением (квинты, трезвучия, органный пункт, длинные ноты).</w:t>
            </w:r>
          </w:p>
          <w:p w:rsidR="002A2ED5" w:rsidRPr="000250D1" w:rsidRDefault="002A2ED5" w:rsidP="002A2ED5">
            <w:pPr>
              <w:rPr>
                <w:bCs/>
                <w:sz w:val="20"/>
                <w:szCs w:val="20"/>
              </w:rPr>
            </w:pPr>
            <w:r w:rsidRPr="000250D1">
              <w:rPr>
                <w:bCs/>
                <w:sz w:val="20"/>
                <w:szCs w:val="20"/>
              </w:rPr>
              <w:t>Чтение с листа пьес с разнонаправленным движением.</w:t>
            </w:r>
          </w:p>
          <w:p w:rsidR="002A2ED5" w:rsidRPr="000250D1" w:rsidRDefault="002A2ED5" w:rsidP="002A2ED5">
            <w:pPr>
              <w:rPr>
                <w:bCs/>
                <w:sz w:val="20"/>
                <w:szCs w:val="20"/>
              </w:rPr>
            </w:pPr>
            <w:r w:rsidRPr="000250D1">
              <w:rPr>
                <w:bCs/>
                <w:sz w:val="20"/>
                <w:szCs w:val="20"/>
              </w:rPr>
              <w:t>Ритмические упражнения (разделы «Распределение одного ритма между руками», «Ровная метрическая пульсация в одной руке», «Метроритмический (двойной) контрапункт»)).</w:t>
            </w:r>
          </w:p>
          <w:p w:rsidR="002A2ED5" w:rsidRPr="000250D1" w:rsidRDefault="002A2ED5" w:rsidP="002A2ED5">
            <w:pPr>
              <w:rPr>
                <w:bCs/>
                <w:sz w:val="20"/>
                <w:szCs w:val="20"/>
              </w:rPr>
            </w:pPr>
            <w:r w:rsidRPr="000250D1">
              <w:rPr>
                <w:bCs/>
                <w:sz w:val="20"/>
                <w:szCs w:val="20"/>
              </w:rPr>
              <w:t>Работа над техникой чтения нот в скрипичном и басовом ключах.</w:t>
            </w:r>
          </w:p>
          <w:p w:rsidR="002A2ED5" w:rsidRPr="000250D1" w:rsidRDefault="002A2ED5" w:rsidP="002A2ED5">
            <w:pPr>
              <w:rPr>
                <w:bCs/>
                <w:sz w:val="20"/>
                <w:szCs w:val="20"/>
              </w:rPr>
            </w:pPr>
            <w:r w:rsidRPr="000250D1">
              <w:rPr>
                <w:bCs/>
                <w:sz w:val="20"/>
                <w:szCs w:val="20"/>
              </w:rPr>
              <w:t>Транспонирование пьес на интервал до «б3».</w:t>
            </w:r>
          </w:p>
          <w:p w:rsidR="002A2ED5" w:rsidRPr="000250D1" w:rsidRDefault="002A2ED5" w:rsidP="002A2ED5">
            <w:pPr>
              <w:rPr>
                <w:b/>
                <w:sz w:val="20"/>
                <w:szCs w:val="20"/>
              </w:rPr>
            </w:pPr>
            <w:r w:rsidRPr="000250D1">
              <w:rPr>
                <w:b/>
                <w:sz w:val="20"/>
                <w:szCs w:val="20"/>
              </w:rPr>
              <w:t>УП.01.04. Ансамблевое исполнительство</w:t>
            </w:r>
          </w:p>
          <w:p w:rsidR="002A2ED5" w:rsidRPr="000250D1" w:rsidRDefault="002A2ED5" w:rsidP="002A2ED5">
            <w:pPr>
              <w:rPr>
                <w:sz w:val="20"/>
                <w:szCs w:val="20"/>
              </w:rPr>
            </w:pPr>
            <w:r w:rsidRPr="000250D1">
              <w:rPr>
                <w:bCs/>
                <w:sz w:val="20"/>
                <w:szCs w:val="20"/>
              </w:rPr>
              <w:t>Выявление своеобразия инструментальной партии, расстановка дыхания, цезур, соотнесение штрихов партии солиста и партии фортепиано, фразировки.</w:t>
            </w:r>
          </w:p>
          <w:p w:rsidR="002A2ED5" w:rsidRPr="000250D1" w:rsidRDefault="002A2ED5" w:rsidP="002A2ED5">
            <w:pPr>
              <w:rPr>
                <w:sz w:val="20"/>
                <w:szCs w:val="20"/>
              </w:rPr>
            </w:pPr>
            <w:r w:rsidRPr="000250D1">
              <w:rPr>
                <w:sz w:val="20"/>
                <w:szCs w:val="20"/>
              </w:rPr>
              <w:t xml:space="preserve"> </w:t>
            </w:r>
            <w:r w:rsidRPr="000250D1">
              <w:rPr>
                <w:bCs/>
                <w:sz w:val="20"/>
                <w:szCs w:val="20"/>
              </w:rPr>
              <w:t>Репетиционная работа: поэтапное формирование художественного замысла произведения, работа небольшими эпизодами. Постановка исполнительских целей и задач в каждом эпизоде.</w:t>
            </w:r>
          </w:p>
          <w:p w:rsidR="002A2ED5" w:rsidRPr="000250D1" w:rsidRDefault="002A2ED5" w:rsidP="002A2ED5">
            <w:pPr>
              <w:rPr>
                <w:sz w:val="20"/>
                <w:szCs w:val="20"/>
              </w:rPr>
            </w:pPr>
            <w:r w:rsidRPr="000250D1">
              <w:rPr>
                <w:sz w:val="20"/>
                <w:szCs w:val="20"/>
              </w:rPr>
              <w:t>Репетиционная работа: работа над динамическим равновесием партий, звуковым балансом, темповым единством;</w:t>
            </w:r>
          </w:p>
          <w:p w:rsidR="002A2ED5" w:rsidRPr="000250D1" w:rsidRDefault="002A2ED5" w:rsidP="002A2ED5">
            <w:pPr>
              <w:rPr>
                <w:sz w:val="20"/>
                <w:szCs w:val="20"/>
              </w:rPr>
            </w:pPr>
            <w:r w:rsidRPr="000250D1">
              <w:rPr>
                <w:sz w:val="20"/>
                <w:szCs w:val="20"/>
              </w:rPr>
              <w:t>Соединение эпизодов в единое целое. Углубление образных характеристик партий.</w:t>
            </w:r>
          </w:p>
          <w:p w:rsidR="002A2ED5" w:rsidRPr="000250D1" w:rsidRDefault="002A2ED5" w:rsidP="002A2ED5">
            <w:pPr>
              <w:rPr>
                <w:b/>
                <w:sz w:val="20"/>
                <w:szCs w:val="20"/>
              </w:rPr>
            </w:pPr>
            <w:r w:rsidRPr="000250D1">
              <w:rPr>
                <w:sz w:val="20"/>
                <w:szCs w:val="20"/>
              </w:rPr>
              <w:t>Подготовка к концертному выступлению: работа над целостностью исполнения, выстроенностью формы произведения, уточнение деталей исполнения.</w:t>
            </w:r>
          </w:p>
          <w:p w:rsidR="002A2ED5" w:rsidRPr="000250D1" w:rsidRDefault="002A2ED5" w:rsidP="002A2ED5">
            <w:pPr>
              <w:rPr>
                <w:b/>
                <w:sz w:val="20"/>
                <w:szCs w:val="20"/>
              </w:rPr>
            </w:pPr>
            <w:r w:rsidRPr="000250D1">
              <w:rPr>
                <w:b/>
                <w:sz w:val="20"/>
                <w:szCs w:val="20"/>
              </w:rPr>
              <w:t>УП 01.02. Фортепианный дуэт</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eastAsia="en-US"/>
              </w:rPr>
            </w:pPr>
            <w:r w:rsidRPr="000250D1">
              <w:rPr>
                <w:bCs/>
                <w:sz w:val="20"/>
                <w:szCs w:val="20"/>
                <w:lang w:eastAsia="en-US"/>
              </w:rPr>
              <w:t xml:space="preserve">Работа над ансамблевым репертуаром в 4 руки. </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eastAsia="en-US"/>
              </w:rPr>
            </w:pPr>
            <w:r w:rsidRPr="000250D1">
              <w:rPr>
                <w:sz w:val="20"/>
                <w:szCs w:val="20"/>
                <w:lang w:eastAsia="en-US"/>
              </w:rPr>
              <w:t>Фортепианные ансамбли для двух фортепиано-изучение специфики игры, преодоление ансамблевых трудностей.</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eastAsia="en-US"/>
              </w:rPr>
            </w:pPr>
            <w:r w:rsidRPr="000250D1">
              <w:rPr>
                <w:sz w:val="20"/>
                <w:szCs w:val="20"/>
                <w:lang w:eastAsia="en-US"/>
              </w:rPr>
              <w:t>Изучение своей партии, партии партнера.</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eastAsia="en-US"/>
              </w:rPr>
            </w:pPr>
            <w:r w:rsidRPr="000250D1">
              <w:rPr>
                <w:sz w:val="20"/>
                <w:szCs w:val="20"/>
                <w:lang w:eastAsia="en-US"/>
              </w:rPr>
              <w:t>Двигательное освоение музыкального материала.</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eastAsia="en-US"/>
              </w:rPr>
            </w:pPr>
            <w:r w:rsidRPr="000250D1">
              <w:rPr>
                <w:sz w:val="20"/>
                <w:szCs w:val="20"/>
                <w:lang w:eastAsia="en-US"/>
              </w:rPr>
              <w:t>Работа над художественным содержанием.</w:t>
            </w:r>
          </w:p>
          <w:p w:rsidR="002A2ED5" w:rsidRPr="000250D1" w:rsidRDefault="002A2ED5" w:rsidP="002A2ED5">
            <w:pPr>
              <w:rPr>
                <w:b/>
                <w:sz w:val="20"/>
                <w:szCs w:val="20"/>
              </w:rPr>
            </w:pPr>
            <w:r w:rsidRPr="000250D1">
              <w:rPr>
                <w:bCs/>
                <w:sz w:val="20"/>
                <w:szCs w:val="20"/>
                <w:lang w:eastAsia="en-US"/>
              </w:rPr>
              <w:t>Репетиционная работа и подготовка к концертному выступлению.</w:t>
            </w:r>
          </w:p>
          <w:p w:rsidR="002A2ED5" w:rsidRPr="000250D1" w:rsidRDefault="002A2ED5" w:rsidP="002A2ED5">
            <w:pPr>
              <w:rPr>
                <w:b/>
                <w:sz w:val="20"/>
                <w:szCs w:val="20"/>
              </w:rPr>
            </w:pPr>
            <w:r w:rsidRPr="000250D1">
              <w:rPr>
                <w:b/>
                <w:sz w:val="20"/>
                <w:szCs w:val="20"/>
              </w:rPr>
              <w:t>УП.01.01. Концертмейстерская подготовка</w:t>
            </w:r>
          </w:p>
          <w:p w:rsidR="002A2ED5" w:rsidRPr="000250D1" w:rsidRDefault="002A2ED5" w:rsidP="002A2ED5">
            <w:pPr>
              <w:rPr>
                <w:sz w:val="20"/>
                <w:szCs w:val="20"/>
              </w:rPr>
            </w:pPr>
            <w:r w:rsidRPr="000250D1">
              <w:rPr>
                <w:sz w:val="20"/>
                <w:szCs w:val="20"/>
              </w:rPr>
              <w:t xml:space="preserve">Чтение с листа и разбор (с преподавателем) вокальных и инструментальных аккомпанирующих партий. Закрепление навыков чтения с листа и разбора на практике. </w:t>
            </w:r>
          </w:p>
          <w:p w:rsidR="002A2ED5" w:rsidRPr="000250D1" w:rsidRDefault="002A2ED5" w:rsidP="002A2ED5">
            <w:pPr>
              <w:rPr>
                <w:sz w:val="20"/>
                <w:szCs w:val="20"/>
              </w:rPr>
            </w:pPr>
            <w:r w:rsidRPr="000250D1">
              <w:rPr>
                <w:sz w:val="20"/>
                <w:szCs w:val="20"/>
              </w:rPr>
              <w:t>Работа над развитием навыка транспонирования.</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250D1">
              <w:rPr>
                <w:bCs/>
                <w:sz w:val="20"/>
                <w:szCs w:val="20"/>
              </w:rPr>
              <w:t xml:space="preserve">Совершенствование концертмейстерских навыков. </w:t>
            </w:r>
            <w:r w:rsidRPr="000250D1">
              <w:rPr>
                <w:sz w:val="20"/>
                <w:szCs w:val="20"/>
              </w:rPr>
              <w:t>Работа над произведениями для струнно-смычковых, духовых инструментов, голоса.</w:t>
            </w:r>
          </w:p>
          <w:p w:rsidR="002A2ED5" w:rsidRPr="000250D1" w:rsidRDefault="002A2ED5" w:rsidP="002A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250D1">
              <w:rPr>
                <w:sz w:val="20"/>
                <w:szCs w:val="20"/>
              </w:rPr>
              <w:t>Репетиционная работа с солистом. Применение навыков самостоятельной репетиционной работы.</w:t>
            </w:r>
          </w:p>
        </w:tc>
        <w:tc>
          <w:tcPr>
            <w:tcW w:w="3217" w:type="dxa"/>
          </w:tcPr>
          <w:p w:rsidR="002A2ED5" w:rsidRPr="000250D1" w:rsidRDefault="002A2ED5" w:rsidP="002A2ED5">
            <w:pPr>
              <w:jc w:val="center"/>
              <w:rPr>
                <w:b/>
                <w:sz w:val="20"/>
                <w:szCs w:val="20"/>
              </w:rPr>
            </w:pPr>
            <w:r w:rsidRPr="000250D1">
              <w:rPr>
                <w:b/>
                <w:sz w:val="20"/>
                <w:szCs w:val="20"/>
              </w:rPr>
              <w:t>708</w:t>
            </w:r>
          </w:p>
        </w:tc>
        <w:tc>
          <w:tcPr>
            <w:tcW w:w="1440" w:type="dxa"/>
            <w:vMerge/>
            <w:shd w:val="clear" w:color="auto" w:fill="C0C0C0"/>
          </w:tcPr>
          <w:p w:rsidR="002A2ED5" w:rsidRPr="00B557BE" w:rsidRDefault="002A2ED5" w:rsidP="002A2ED5">
            <w:pPr>
              <w:jc w:val="center"/>
              <w:rPr>
                <w:sz w:val="20"/>
                <w:szCs w:val="20"/>
                <w:highlight w:val="yellow"/>
              </w:rPr>
            </w:pPr>
          </w:p>
        </w:tc>
      </w:tr>
      <w:tr w:rsidR="002A2ED5" w:rsidRPr="00B557BE" w:rsidTr="006127EC">
        <w:tc>
          <w:tcPr>
            <w:tcW w:w="10031" w:type="dxa"/>
            <w:gridSpan w:val="3"/>
          </w:tcPr>
          <w:p w:rsidR="002A2ED5" w:rsidRPr="000250D1" w:rsidRDefault="002A2ED5" w:rsidP="002A2ED5">
            <w:pPr>
              <w:rPr>
                <w:b/>
                <w:sz w:val="20"/>
                <w:szCs w:val="20"/>
              </w:rPr>
            </w:pPr>
            <w:r w:rsidRPr="000250D1">
              <w:rPr>
                <w:rFonts w:eastAsia="Calibri"/>
                <w:b/>
                <w:bCs/>
                <w:sz w:val="20"/>
                <w:szCs w:val="20"/>
              </w:rPr>
              <w:t xml:space="preserve">Производственная практика </w:t>
            </w:r>
            <w:r w:rsidRPr="000250D1">
              <w:rPr>
                <w:b/>
                <w:sz w:val="20"/>
                <w:szCs w:val="20"/>
              </w:rPr>
              <w:t>(по профилю специальности)</w:t>
            </w:r>
          </w:p>
          <w:p w:rsidR="002A2ED5" w:rsidRPr="000250D1" w:rsidRDefault="002A2ED5" w:rsidP="002A2ED5">
            <w:pPr>
              <w:jc w:val="both"/>
              <w:rPr>
                <w:i/>
                <w:sz w:val="20"/>
                <w:szCs w:val="20"/>
              </w:rPr>
            </w:pPr>
            <w:r w:rsidRPr="000250D1">
              <w:rPr>
                <w:sz w:val="20"/>
                <w:szCs w:val="20"/>
              </w:rPr>
              <w:t>Производственная практика (педагогическая) проводится рассредоточено в течение всего периода обучения и представляет собой самостоятельную работу обучающихся и подготовку к концертным выступлениям. Базами производственной практики являются детские школы искусств, другие образовательные учреждения дополнительного образования детей, общеобразовательные учреждения, творческие школы «Новые имена Югры», участие в рамках окружных, городских конкурсов, международных музыкальных фестивалей и т.п.</w:t>
            </w:r>
            <w:r w:rsidRPr="000250D1">
              <w:rPr>
                <w:b/>
                <w:sz w:val="20"/>
                <w:szCs w:val="20"/>
              </w:rPr>
              <w:t xml:space="preserve"> </w:t>
            </w:r>
          </w:p>
        </w:tc>
        <w:tc>
          <w:tcPr>
            <w:tcW w:w="3217" w:type="dxa"/>
          </w:tcPr>
          <w:p w:rsidR="002A2ED5" w:rsidRPr="000250D1" w:rsidRDefault="002A2ED5" w:rsidP="002A2ED5">
            <w:pPr>
              <w:jc w:val="center"/>
              <w:rPr>
                <w:sz w:val="20"/>
                <w:szCs w:val="20"/>
              </w:rPr>
            </w:pPr>
            <w:r w:rsidRPr="000250D1">
              <w:rPr>
                <w:rFonts w:eastAsia="Calibri"/>
                <w:bCs/>
                <w:sz w:val="20"/>
                <w:szCs w:val="20"/>
              </w:rPr>
              <w:t>13 нед (468 ч)</w:t>
            </w:r>
          </w:p>
        </w:tc>
        <w:tc>
          <w:tcPr>
            <w:tcW w:w="1440" w:type="dxa"/>
            <w:vMerge w:val="restart"/>
            <w:shd w:val="clear" w:color="auto" w:fill="C0C0C0"/>
          </w:tcPr>
          <w:p w:rsidR="002A2ED5" w:rsidRPr="00B557BE" w:rsidRDefault="002A2ED5" w:rsidP="002A2ED5">
            <w:pPr>
              <w:jc w:val="center"/>
              <w:rPr>
                <w:sz w:val="20"/>
                <w:szCs w:val="20"/>
                <w:highlight w:val="yellow"/>
              </w:rPr>
            </w:pPr>
          </w:p>
        </w:tc>
      </w:tr>
      <w:tr w:rsidR="002A2ED5" w:rsidRPr="00B557BE" w:rsidTr="006127EC">
        <w:trPr>
          <w:trHeight w:val="90"/>
        </w:trPr>
        <w:tc>
          <w:tcPr>
            <w:tcW w:w="10031" w:type="dxa"/>
            <w:gridSpan w:val="3"/>
          </w:tcPr>
          <w:p w:rsidR="002A2ED5" w:rsidRPr="000250D1" w:rsidRDefault="002A2ED5" w:rsidP="002A2ED5">
            <w:pPr>
              <w:tabs>
                <w:tab w:val="left" w:pos="708"/>
              </w:tabs>
              <w:jc w:val="right"/>
              <w:rPr>
                <w:rFonts w:eastAsia="Calibri"/>
                <w:b/>
                <w:bCs/>
                <w:sz w:val="20"/>
                <w:szCs w:val="20"/>
              </w:rPr>
            </w:pPr>
            <w:r w:rsidRPr="000250D1">
              <w:rPr>
                <w:rFonts w:eastAsia="Calibri"/>
                <w:b/>
                <w:bCs/>
                <w:sz w:val="20"/>
                <w:szCs w:val="20"/>
              </w:rPr>
              <w:t>Всего</w:t>
            </w:r>
          </w:p>
        </w:tc>
        <w:tc>
          <w:tcPr>
            <w:tcW w:w="3217" w:type="dxa"/>
          </w:tcPr>
          <w:p w:rsidR="002A2ED5" w:rsidRPr="000250D1" w:rsidRDefault="002A2ED5" w:rsidP="002A2ED5">
            <w:pPr>
              <w:jc w:val="center"/>
              <w:rPr>
                <w:b/>
                <w:i/>
                <w:sz w:val="20"/>
                <w:szCs w:val="20"/>
              </w:rPr>
            </w:pPr>
            <w:r w:rsidRPr="000250D1">
              <w:rPr>
                <w:b/>
                <w:sz w:val="20"/>
                <w:szCs w:val="20"/>
              </w:rPr>
              <w:t>2749+468ч</w:t>
            </w:r>
          </w:p>
        </w:tc>
        <w:tc>
          <w:tcPr>
            <w:tcW w:w="1440" w:type="dxa"/>
            <w:vMerge/>
            <w:shd w:val="clear" w:color="auto" w:fill="C0C0C0"/>
          </w:tcPr>
          <w:p w:rsidR="002A2ED5" w:rsidRPr="00B557BE" w:rsidRDefault="002A2ED5" w:rsidP="002A2ED5">
            <w:pPr>
              <w:jc w:val="center"/>
              <w:rPr>
                <w:sz w:val="20"/>
                <w:szCs w:val="20"/>
                <w:highlight w:val="yellow"/>
              </w:rPr>
            </w:pPr>
          </w:p>
        </w:tc>
      </w:tr>
    </w:tbl>
    <w:p w:rsidR="005C70C8" w:rsidRPr="00B557BE" w:rsidRDefault="005C70C8">
      <w:pPr>
        <w:rPr>
          <w:highlight w:val="yellow"/>
        </w:rPr>
      </w:pPr>
      <w:r w:rsidRPr="00B557BE">
        <w:rPr>
          <w:highlight w:val="yellow"/>
        </w:rPr>
        <w:br w:type="page"/>
      </w:r>
    </w:p>
    <w:p w:rsidR="00747F9C" w:rsidRPr="00B557BE"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sectPr w:rsidR="00747F9C" w:rsidRPr="00B557BE">
          <w:pgSz w:w="16840" w:h="11907" w:orient="landscape"/>
          <w:pgMar w:top="851" w:right="1134" w:bottom="851" w:left="992" w:header="709" w:footer="709" w:gutter="0"/>
          <w:cols w:space="720"/>
        </w:sectPr>
      </w:pPr>
    </w:p>
    <w:p w:rsidR="0077640B" w:rsidRPr="000250D1"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0250D1">
        <w:rPr>
          <w:b/>
          <w:caps/>
          <w:sz w:val="28"/>
          <w:szCs w:val="28"/>
        </w:rPr>
        <w:t>4. условия реализации  ПРОФЕССИОНАЛЬНОГО МОДУЛЯ</w:t>
      </w:r>
    </w:p>
    <w:p w:rsidR="0077640B" w:rsidRDefault="0077640B" w:rsidP="0077640B"/>
    <w:p w:rsidR="00D96B88" w:rsidRDefault="00D96B88" w:rsidP="00D96B88">
      <w:pPr>
        <w:jc w:val="both"/>
      </w:pPr>
      <w:r>
        <w:t>В</w:t>
      </w:r>
      <w:r w:rsidRPr="003037F5">
        <w:t xml:space="preserve">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BF396C" w:rsidRDefault="00BF396C" w:rsidP="00D96B88">
      <w:pPr>
        <w:jc w:val="both"/>
        <w:rPr>
          <w:bCs/>
          <w:color w:val="2C2D2E"/>
        </w:rPr>
      </w:pPr>
      <w:r>
        <w:rPr>
          <w:bCs/>
          <w:color w:val="2C2D2E"/>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F396C" w:rsidRPr="000250D1" w:rsidRDefault="00BF396C" w:rsidP="00D96B88">
      <w:pPr>
        <w:jc w:val="both"/>
      </w:pPr>
    </w:p>
    <w:p w:rsidR="0077640B" w:rsidRPr="000250D1" w:rsidRDefault="0077640B" w:rsidP="00D96B8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0250D1">
        <w:rPr>
          <w:b/>
        </w:rPr>
        <w:t xml:space="preserve">4.1. </w:t>
      </w:r>
      <w:r w:rsidRPr="000250D1">
        <w:rPr>
          <w:b/>
          <w:bCs/>
        </w:rPr>
        <w:t>Требования к минимальному материально-техническому обеспечению</w:t>
      </w:r>
    </w:p>
    <w:p w:rsidR="002C27F1" w:rsidRPr="000250D1" w:rsidRDefault="002C27F1" w:rsidP="002C27F1">
      <w:pPr>
        <w:pStyle w:val="af"/>
        <w:widowControl w:val="0"/>
        <w:autoSpaceDE w:val="0"/>
        <w:autoSpaceDN w:val="0"/>
        <w:adjustRightInd w:val="0"/>
        <w:ind w:left="0" w:firstLine="708"/>
        <w:jc w:val="both"/>
        <w:rPr>
          <w:rFonts w:ascii="Times New Roman" w:hAnsi="Times New Roman"/>
          <w:szCs w:val="24"/>
        </w:rPr>
      </w:pPr>
      <w:r w:rsidRPr="000250D1">
        <w:rPr>
          <w:rFonts w:ascii="Times New Roman" w:hAnsi="Times New Roman"/>
          <w:szCs w:val="24"/>
        </w:rPr>
        <w:t>Реализация профессионального модуля предполагает наличие учебных классов для групповых и индивидуальных занятий; для проведения ансамблевых занятий.</w:t>
      </w:r>
    </w:p>
    <w:p w:rsidR="002C27F1" w:rsidRPr="000250D1" w:rsidRDefault="002C27F1" w:rsidP="002C27F1">
      <w:pPr>
        <w:pStyle w:val="af"/>
        <w:widowControl w:val="0"/>
        <w:autoSpaceDE w:val="0"/>
        <w:autoSpaceDN w:val="0"/>
        <w:adjustRightInd w:val="0"/>
        <w:ind w:left="0" w:firstLine="708"/>
        <w:jc w:val="both"/>
        <w:rPr>
          <w:rFonts w:ascii="Times New Roman" w:hAnsi="Times New Roman"/>
          <w:bCs/>
          <w:szCs w:val="24"/>
        </w:rPr>
      </w:pPr>
      <w:r w:rsidRPr="000250D1">
        <w:rPr>
          <w:rFonts w:ascii="Times New Roman" w:hAnsi="Times New Roman"/>
          <w:bCs/>
          <w:szCs w:val="24"/>
        </w:rPr>
        <w:t>Оборудование учебного класса и рабочих мест класса: фортепиано (рояль), стол, стулья, зеркало, пульт, стеллаж для хранения нотной и методической литературы.</w:t>
      </w:r>
    </w:p>
    <w:p w:rsidR="002C27F1" w:rsidRPr="000250D1" w:rsidRDefault="002C27F1" w:rsidP="002C27F1">
      <w:pPr>
        <w:pStyle w:val="af"/>
        <w:widowControl w:val="0"/>
        <w:autoSpaceDE w:val="0"/>
        <w:autoSpaceDN w:val="0"/>
        <w:adjustRightInd w:val="0"/>
        <w:ind w:left="0"/>
        <w:jc w:val="both"/>
        <w:rPr>
          <w:rFonts w:ascii="Times New Roman" w:hAnsi="Times New Roman"/>
          <w:szCs w:val="24"/>
        </w:rPr>
      </w:pPr>
      <w:r w:rsidRPr="000250D1">
        <w:rPr>
          <w:rFonts w:ascii="Times New Roman" w:hAnsi="Times New Roman"/>
          <w:bCs/>
          <w:szCs w:val="24"/>
        </w:rPr>
        <w:t xml:space="preserve"> </w:t>
      </w:r>
      <w:r w:rsidRPr="000250D1">
        <w:rPr>
          <w:rFonts w:ascii="Times New Roman" w:hAnsi="Times New Roman"/>
          <w:bCs/>
          <w:szCs w:val="24"/>
        </w:rPr>
        <w:tab/>
        <w:t>Д</w:t>
      </w:r>
      <w:r w:rsidRPr="000250D1">
        <w:rPr>
          <w:rFonts w:ascii="Times New Roman" w:hAnsi="Times New Roman"/>
          <w:szCs w:val="24"/>
        </w:rPr>
        <w:t>ля занятий по дисциплине «Основы композиции. Дополнительный инструмент» со специализированным оборудованием: клавесин.</w:t>
      </w:r>
    </w:p>
    <w:p w:rsidR="002C27F1" w:rsidRPr="00D96B88" w:rsidRDefault="002C27F1" w:rsidP="002C27F1">
      <w:pPr>
        <w:pStyle w:val="af"/>
        <w:widowControl w:val="0"/>
        <w:autoSpaceDE w:val="0"/>
        <w:autoSpaceDN w:val="0"/>
        <w:adjustRightInd w:val="0"/>
        <w:ind w:left="0" w:firstLine="708"/>
        <w:jc w:val="both"/>
        <w:rPr>
          <w:rFonts w:ascii="Times New Roman" w:hAnsi="Times New Roman"/>
          <w:bCs/>
          <w:szCs w:val="24"/>
        </w:rPr>
      </w:pPr>
      <w:r w:rsidRPr="000250D1">
        <w:rPr>
          <w:rFonts w:ascii="Times New Roman" w:hAnsi="Times New Roman"/>
          <w:bCs/>
          <w:szCs w:val="24"/>
        </w:rPr>
        <w:t xml:space="preserve">Технические средства обучения: компьютер, </w:t>
      </w:r>
      <w:r w:rsidRPr="00D96B88">
        <w:rPr>
          <w:rFonts w:ascii="Times New Roman" w:hAnsi="Times New Roman"/>
          <w:bCs/>
          <w:szCs w:val="24"/>
        </w:rPr>
        <w:t>звуковоспроизводящее оборудование.</w:t>
      </w:r>
      <w:r w:rsidR="00D96B88" w:rsidRPr="00D96B88">
        <w:rPr>
          <w:rFonts w:ascii="Times New Roman" w:hAnsi="Times New Roman"/>
        </w:rPr>
        <w:t xml:space="preserve"> 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2C27F1" w:rsidRPr="00D96B88" w:rsidRDefault="002C27F1" w:rsidP="002C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6B88">
        <w:tab/>
        <w:t>Оборудование и технологическое оснащение рабочих мест:</w:t>
      </w:r>
    </w:p>
    <w:p w:rsidR="002C27F1" w:rsidRPr="000250D1" w:rsidRDefault="002C27F1" w:rsidP="002C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96B88">
        <w:rPr>
          <w:bCs/>
        </w:rPr>
        <w:t>- Концертный зал  с концертными роялями, пультами,</w:t>
      </w:r>
      <w:r w:rsidRPr="000250D1">
        <w:rPr>
          <w:bCs/>
        </w:rPr>
        <w:t xml:space="preserve"> и звукотехническим оборудованием;</w:t>
      </w:r>
    </w:p>
    <w:p w:rsidR="002C27F1" w:rsidRPr="000250D1" w:rsidRDefault="002C27F1" w:rsidP="002C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250D1">
        <w:rPr>
          <w:bCs/>
        </w:rPr>
        <w:t>- Малый концертный зал с концертными роялями;</w:t>
      </w:r>
    </w:p>
    <w:p w:rsidR="002C27F1" w:rsidRPr="000250D1" w:rsidRDefault="002C27F1" w:rsidP="002C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250D1">
        <w:rPr>
          <w:bCs/>
        </w:rPr>
        <w:t>- стулья для участников ансамбля;</w:t>
      </w:r>
    </w:p>
    <w:p w:rsidR="002C27F1" w:rsidRPr="000250D1" w:rsidRDefault="002C27F1" w:rsidP="002C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250D1">
        <w:rPr>
          <w:bCs/>
        </w:rPr>
        <w:t>- пульты.</w:t>
      </w:r>
    </w:p>
    <w:p w:rsidR="0077640B" w:rsidRPr="000250D1"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0250D1">
        <w:rPr>
          <w:b/>
        </w:rPr>
        <w:t>4.2. Информационное обеспечение обучения</w:t>
      </w:r>
    </w:p>
    <w:p w:rsidR="00CB1B90" w:rsidRPr="000250D1"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250D1">
        <w:rPr>
          <w:b/>
          <w:bCs/>
        </w:rPr>
        <w:t>Перечень рекомендуемых учебных изданий, Интернет-ресурсов, дополнительной литературы</w:t>
      </w:r>
    </w:p>
    <w:p w:rsidR="00CB1B90" w:rsidRDefault="00CB1B90"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r w:rsidRPr="000250D1">
        <w:rPr>
          <w:b/>
          <w:bCs/>
          <w:u w:val="single"/>
        </w:rPr>
        <w:t>Основная литература</w:t>
      </w:r>
    </w:p>
    <w:p w:rsidR="0097625C" w:rsidRDefault="0097625C" w:rsidP="00CB1B90">
      <w:pPr>
        <w:rPr>
          <w:b/>
        </w:rPr>
      </w:pPr>
    </w:p>
    <w:tbl>
      <w:tblPr>
        <w:tblW w:w="9796" w:type="dxa"/>
        <w:tblInd w:w="93" w:type="dxa"/>
        <w:tblLook w:val="04A0"/>
      </w:tblPr>
      <w:tblGrid>
        <w:gridCol w:w="1414"/>
        <w:gridCol w:w="2390"/>
        <w:gridCol w:w="5992"/>
      </w:tblGrid>
      <w:tr w:rsidR="0097625C" w:rsidRPr="0097625C" w:rsidTr="0097625C">
        <w:trPr>
          <w:trHeight w:val="600"/>
        </w:trPr>
        <w:tc>
          <w:tcPr>
            <w:tcW w:w="14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7625C" w:rsidRPr="0097625C" w:rsidRDefault="0097625C" w:rsidP="0097625C">
            <w:pPr>
              <w:rPr>
                <w:color w:val="000000"/>
                <w:sz w:val="20"/>
                <w:szCs w:val="20"/>
              </w:rPr>
            </w:pPr>
            <w:r w:rsidRPr="0097625C">
              <w:rPr>
                <w:color w:val="000000"/>
                <w:sz w:val="20"/>
                <w:szCs w:val="20"/>
              </w:rPr>
              <w:t>МДК.01.01.</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625C" w:rsidRPr="0097625C" w:rsidRDefault="0097625C" w:rsidP="0097625C">
            <w:pPr>
              <w:rPr>
                <w:color w:val="000000"/>
                <w:sz w:val="20"/>
                <w:szCs w:val="20"/>
              </w:rPr>
            </w:pPr>
            <w:r w:rsidRPr="0097625C">
              <w:rPr>
                <w:color w:val="000000"/>
                <w:sz w:val="20"/>
                <w:szCs w:val="20"/>
              </w:rPr>
              <w:t>Специальный инструмент</w:t>
            </w:r>
          </w:p>
        </w:tc>
        <w:tc>
          <w:tcPr>
            <w:tcW w:w="5992" w:type="dxa"/>
            <w:tcBorders>
              <w:top w:val="single" w:sz="4" w:space="0" w:color="auto"/>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Лядов А. Избранные сочинения. – Москва : Музыка, 2017. (Накладная №36)</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Гальперин Ю.Е. Роза Иерихона. Цикл пьес для фортепиано. - – Москва : Музыка, 2017. (Накладная №37)</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Скрябин А.Н. Собрание сочинений. Т. 7 Произведения для фортепиано. Пьесы. Этюды. – Москва : Музыка, 2017. (Накладная №37)</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Скрябин А.Н. Собрание сочинений. Т. 8 Пьесы. Произведения для фортепиано. – Москва : Музыка, 2017. (Накладная №37)</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Скрябин А.Н. Собрание сочинений. Т. 9 Произведения для фортепиано. – Москва : Музыка, 2017. (Накладная №37)</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Шостакович Д.Д. Bagatelle. Прелюды ор. 1 для фортепиано. Публикация Дигонской О.Г. 1919. – Москва : Музыка, 2017. (Накладная №38)</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Геталова О. Хрестоматия. Полифония. Крупная форма. Этюды. Гаммы. 1-3 кл. – Москва : Музыка, 2017. (Накладная №38)</w:t>
            </w:r>
          </w:p>
        </w:tc>
      </w:tr>
      <w:tr w:rsidR="0097625C" w:rsidRPr="0097625C" w:rsidTr="0097625C">
        <w:trPr>
          <w:trHeight w:val="72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Геталова, О. В музыку с радостью [Ноты] : Фортепиано : хрестоматия : 4-5 классы : полифония ; крупная форма ; этюды / О, Геталова, И. Визная. - Санкт-Петербург : Композитор, 2018. - 156 с. - Заказ № 2125. (Накладная №3)</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Геталова О. Хрестоматия. Полифония. Крупная форма. Этюды 6-7 кл. – Москва : Музыка, 2017. (Накладная №38)</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Геталова О. Хрестоматия. Пьесы. Этюды 6-7 кл. – Москва : Музыка, 2017. (Накладная №38)</w:t>
            </w:r>
          </w:p>
        </w:tc>
      </w:tr>
      <w:tr w:rsidR="0097625C" w:rsidRPr="0097625C" w:rsidTr="0097625C">
        <w:trPr>
          <w:trHeight w:val="48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Фортепиано [Ноты] : 4 класс / сост. Б. Милич. - Москва : Кифара, 2019. - 119 с. : ноты. - Заказ № 283. (Накладная №5)</w:t>
            </w:r>
          </w:p>
        </w:tc>
      </w:tr>
      <w:tr w:rsidR="0097625C" w:rsidRPr="0097625C" w:rsidTr="0097625C">
        <w:trPr>
          <w:trHeight w:val="1155"/>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Хрестоматия для фортепиано. Произведения крупной формы [Электронный ресурс] : ноты / А.В. Парфенова, К.В. Рубахина. — Электрон. дан. — Санкт-Петербург : Лань, Планета музыки, 2018. — 96 с. — Режим доступа: https://e.lanbook.com/book/107983. — Загл. с экрана.(Договор на оказание услуг по доступу к ЭБС "Лань"№ 0419.106 от 04.12.2019).</w:t>
            </w:r>
          </w:p>
        </w:tc>
      </w:tr>
      <w:tr w:rsidR="0097625C" w:rsidRPr="0097625C" w:rsidTr="0097625C">
        <w:trPr>
          <w:trHeight w:val="645"/>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Кабалевский Д. 24 прелюдии: Для фортепиано. Соч. 38. - М .: Музыка, 2019. - 72 c. (Накладная № 63)</w:t>
            </w:r>
          </w:p>
        </w:tc>
      </w:tr>
      <w:tr w:rsidR="0097625C" w:rsidRPr="0097625C" w:rsidTr="0097625C">
        <w:trPr>
          <w:trHeight w:val="765"/>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Шитте Л. 25 маленьких этюдов. Соч. 108. 25 легких этюдов. Соч. 160: Для фортепиано. - М .: Музыка, 2019. - 32 c.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Бертини А. 48 этюдов для фортепиано: Соч. 29, 32. - М .: Музыка, 2019. - 84 c. (Накладная № 63)</w:t>
            </w:r>
          </w:p>
        </w:tc>
      </w:tr>
      <w:tr w:rsidR="0097625C" w:rsidRPr="0097625C" w:rsidTr="0097625C">
        <w:trPr>
          <w:trHeight w:val="75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Лемуан А. 50 характерных и прогрессивных этюдов: Для фортепиано. Соч. 37. - М .: Музыка, 2019. - 64 c.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Jazz Piano. Вып. 7. - М .: Музыка, 2019. - 72 c.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Jazzing: Классика в джазовой обработке для фортепиано Ю. Маркина. - М .: Музыка. - 24 c.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Альбом для домашнего музицирования. Вып. 1: Для фортепиано. - М .: Музыка, 2019. - 44 c.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Альбом для домашнего музицирования. Вып. 4: Для фортепиано. - М .: Музыка, 2019. - 52 c.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Альбом для домашнего музицирования. Вып. 5: Для фортепиано. - М .: Музыка, 2019. - 64 c.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Альбом для домашнего музицирования. Вып. 8: Для фортепиано. - М .: Музыка, 2019. - 68 c. (Накладная № 63)</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Бах И. С. Альбом пьес: Для фортепиано. Вып. 1. - М .: Музыка, 2019. - 64 c. (Накладная №64)</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Дебюсси К. Бергамасская сюита для фортепиано. - М .: Музыка, 2019. - 28 c. (Накладная №64)</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Штраус И. Вальсы. Вып. 1: Для фортепиано. - М .: Музыка, 2019. - 48 c. (Накладная №64)</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Штраус И. Вальсы. Вып. 2: Для фортепиано. - М .: Музыка, 2019. - 48 c. (Накладная №64)</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Шопен Ф. Вальсы для фортепиано: Вып. 1. - М .: Музыка, 2019. - 56 c. (Накладная №64)</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Вальчук Т. Вверх по музыкальным ступенькам: Учебное пособие для начинающих пианистов. - М .: Музыка, 2019. - 140 c. (Накладная №64)</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Гаммы и арпеджио для фортепиано. - М .: Музыка, 2019. - 103 c.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Мясковский Н. Десять очень легких пьесок: Для фортепиано. Соч. 43 №1. - М .: Музыка, 2019. - 8 c.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Пирумов А. И. Детский альбом: Для фортепиано. Тетрадь 1. - М .: Музыка, 2019. - 40 c.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Якушенко И. Джазовый альбом: Для фортепиано. - М .: Музыка, 2019. - 64 c.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Дмитрий Кабалевский - юным пианистам: Фортепианная музыка. - М .: Музыка, 2019. - 88 c.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Тимакин Е. М. Ежедневные упражнения пианиста: Арпеджио. - М .: Музыка, 2016. - 56 c.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Метнер Н. Забытые мотивы: Для фортепиано. Цикл 2: Лирические мотивы: Соч. 39. - М .: Музыка, 2019. - 68 c.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Рахманинов С. В. Знаменитые произведения в легком переложении для фортепиано. - М .: Музыка, 2019. - 64 c.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Римский-Корсаков Н. А. Знаменитые произведения в легком переложении для фортепиано. - М .: Музыка, 2019. - 64 c. (Накладная №65)</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Играем классику: Легкие переложения для фортепиано. Вып. 1. - М .: Музыка, 2019. - 40 c.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Играем классику: Легкие переложения для фортепиано. Вып. 2. - М .: Музыка, 2019. - 40 c.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Гендель Г. Ф. Избранные произведения: Для фортепиано. - М .: Музыка, 2019. - 44 c.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Скрябин А. Избранные произведения: Для фортепиано. Вып. 1. - М .: Музыка, 2019. - 80 c.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Скрябин А. Избранные произведения: Для фортепиано. Вып. 2. - М .: Музыка, 2019. - 80 c.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Гайдн Й. Избранные сонаты: Для фортепиано. Вып. 1. - М .: Музыка, 2019. - 64 c.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Гайдн Й. Избранные сонаты: Для фортепиано. Вып. 2. - М .: Музыка, 2019. - 64 c.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Черни К. Избранные этюды для фортепиано. - М .: Музыка, 2019. - 100 c.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Черни К. Искусство беглости пальцев: Для фортепиано. Соч. 740 (699). - М .: Музыка, 2019. - 180 c. (Накладная №66)</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Любимые пьесы для фортепиано: Вып. 1. - М .: Музыка, 2019. - 56 c. (Накладная №67)</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Любимые пьесы для фортепиано: Вып. 2. - М .: Музыка, 2019. - 60 c. (Накладная №67)</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Музыкальный калейдоскоп. Вып. 2: Популярные мелодии: Переложение для фортепиано. - М .: Музыка, 2019. - 30 c. (Накладная №68)</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Музыкальный калейдоскоп. Вып. 4: Популярные мелодии: Переложение для фортепиано. - М .: Музыка, 2019. - 40 c. (Накладная №68)</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Музыкальный калейдоскоп. Вып. 5: Популярные мелодии: Переложение для фортепиано. - М .: Музыка, 2019. - 40 c. (Накладная №68)</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Музыкальный калейдоскоп. Вып. 7: Популярные мелодии: Переложение для фортепиано. - М .: Музыка, 2019. - 40 c. (Накладная №68)</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Музыкальный калейдоскоп. Вып. 8: Популярные мелодии: Переложение для фортепиано. - М .: Музыка, 2019. - 40 c. (Накладная №68)</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Лешгорн К. А. Этюды: Для фортепиано. Соч. 65. - М .: Музыка, 2019. - 32 c. (Накладная №62)</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Слонимский С. Альбом популярных пьес: Для фортепиано. - М .: Музыка, 2019. - 80 c. (Накладная №62)</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Шопен Ф. Баллады: Для фортепиано. - М .: Музыка, 2019. - 80 c. (Накладная №62)</w:t>
            </w:r>
          </w:p>
        </w:tc>
      </w:tr>
      <w:tr w:rsidR="0097625C" w:rsidRPr="0097625C" w:rsidTr="0097625C">
        <w:trPr>
          <w:trHeight w:val="900"/>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Любимые мелодии: Легкие переложения для фортепиано. Вып. 2. - М .: Музыка, 2019. - 40 c. (Накладная №62)</w:t>
            </w:r>
          </w:p>
        </w:tc>
      </w:tr>
      <w:tr w:rsidR="0097625C" w:rsidRPr="0097625C" w:rsidTr="0097625C">
        <w:trPr>
          <w:trHeight w:val="600"/>
        </w:trPr>
        <w:tc>
          <w:tcPr>
            <w:tcW w:w="1414" w:type="dxa"/>
            <w:vMerge w:val="restart"/>
            <w:tcBorders>
              <w:top w:val="nil"/>
              <w:left w:val="single" w:sz="4" w:space="0" w:color="auto"/>
              <w:bottom w:val="single" w:sz="4" w:space="0" w:color="auto"/>
              <w:right w:val="single" w:sz="4" w:space="0" w:color="auto"/>
            </w:tcBorders>
            <w:shd w:val="clear" w:color="auto" w:fill="auto"/>
            <w:noWrap/>
            <w:hideMark/>
          </w:tcPr>
          <w:p w:rsidR="0097625C" w:rsidRPr="0097625C" w:rsidRDefault="0097625C" w:rsidP="0097625C">
            <w:pPr>
              <w:rPr>
                <w:color w:val="000000"/>
                <w:sz w:val="20"/>
                <w:szCs w:val="20"/>
              </w:rPr>
            </w:pPr>
            <w:r w:rsidRPr="0097625C">
              <w:rPr>
                <w:color w:val="000000"/>
                <w:sz w:val="20"/>
                <w:szCs w:val="20"/>
              </w:rPr>
              <w:t>МДК.01.02.</w:t>
            </w:r>
          </w:p>
        </w:tc>
        <w:tc>
          <w:tcPr>
            <w:tcW w:w="2390" w:type="dxa"/>
            <w:vMerge w:val="restart"/>
            <w:tcBorders>
              <w:top w:val="nil"/>
              <w:left w:val="single" w:sz="4" w:space="0" w:color="auto"/>
              <w:bottom w:val="single" w:sz="4" w:space="0" w:color="auto"/>
              <w:right w:val="single" w:sz="4" w:space="0" w:color="auto"/>
            </w:tcBorders>
            <w:shd w:val="clear" w:color="auto" w:fill="auto"/>
            <w:hideMark/>
          </w:tcPr>
          <w:p w:rsidR="0097625C" w:rsidRPr="0097625C" w:rsidRDefault="0097625C" w:rsidP="0097625C">
            <w:pPr>
              <w:rPr>
                <w:color w:val="000000"/>
                <w:sz w:val="20"/>
                <w:szCs w:val="20"/>
              </w:rPr>
            </w:pPr>
            <w:r w:rsidRPr="0097625C">
              <w:rPr>
                <w:color w:val="000000"/>
                <w:sz w:val="20"/>
                <w:szCs w:val="20"/>
              </w:rPr>
              <w:t>Ансамблевое исполнительство</w:t>
            </w: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Гендель Г.Ф. Сонаты № 1-3 для скрипки и фортепиано. – Москва : Музыка, 2017. (Накладная №37)</w:t>
            </w:r>
          </w:p>
        </w:tc>
      </w:tr>
      <w:tr w:rsidR="0097625C" w:rsidRPr="0097625C" w:rsidTr="0097625C">
        <w:trPr>
          <w:trHeight w:val="6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Гендель Г.Ф. Сонаты № 1-3 для флейты и фортепиано. – Москва : Музыка, 2017. (Накладная №37)</w:t>
            </w:r>
          </w:p>
        </w:tc>
      </w:tr>
      <w:tr w:rsidR="0097625C" w:rsidRPr="0097625C" w:rsidTr="0097625C">
        <w:trPr>
          <w:trHeight w:val="6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Гендель Г.Ф. Сонаты № 4-6 для скрипки и фортепиано. – Москва : Музыка, 2017. (Накладная №37)</w:t>
            </w:r>
          </w:p>
        </w:tc>
      </w:tr>
      <w:tr w:rsidR="0097625C" w:rsidRPr="0097625C" w:rsidTr="0097625C">
        <w:trPr>
          <w:trHeight w:val="6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Гендель Г.Ф. Сонаты № 4-7 для флейты и фортепиано. – Москва : Музыка, 2017. (Накладная №37)</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Боровецкая Г. Хрестоматия для гобоя 5 кл. – Москва : Композитор, 2017. (Накладная №38)</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Галкин И. Кларнет в музыкальной школе. Пьесы и этюды 3 кл. – Москва : Композитор, 2017. (Накладная №38)</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Гальперин И. Пьесы для кларнета и фортепиано. Клавир и партия. – Москва : Композитор, 2017. (Накладная №38)</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Зубарев С. Кларнет : хрестоматия. Клавир и партия 1-2 год обучения. – Москва : Композитор, 2017. (Педагогический репертуар). (Накладная №38)</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Зубарев С. Саксофон : хрестоматия. Клавир и партия 1-4 кл. – Москва : Композитор, 2017. (Педагогический репертуар). (Накладная №39)</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Волкова Н. Маленькая джазовая сюита для флейты (кларнета) и фортепиано. Клавир и партии. – Москва : Композитор, 2017. (Накладная №39)</w:t>
            </w:r>
          </w:p>
        </w:tc>
      </w:tr>
      <w:tr w:rsidR="0097625C" w:rsidRPr="0097625C" w:rsidTr="0097625C">
        <w:trPr>
          <w:trHeight w:val="1155"/>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Сохор, А.Н. Музыка как вид искусства [Электронный ресурс] : учебное пособие / А.Н. Сохор. — Электрон. дан. — Санкт-Петербург : Лань, Планета музыки, 2018. — 128 с. — Режим доступа: https://e.lanbook.com/book/107022. — Загл. с экрана.(Договор на оказание услуг по доступу к ЭБС "Лань"№ 0419.106 от 04.12.2019).</w:t>
            </w:r>
          </w:p>
        </w:tc>
      </w:tr>
      <w:tr w:rsidR="0097625C" w:rsidRPr="0097625C" w:rsidTr="0097625C">
        <w:trPr>
          <w:trHeight w:val="6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noWrap/>
            <w:hideMark/>
          </w:tcPr>
          <w:p w:rsidR="0097625C" w:rsidRPr="0097625C" w:rsidRDefault="0097625C" w:rsidP="0097625C">
            <w:pPr>
              <w:rPr>
                <w:sz w:val="20"/>
                <w:szCs w:val="20"/>
              </w:rPr>
            </w:pPr>
            <w:r w:rsidRPr="0097625C">
              <w:rPr>
                <w:sz w:val="20"/>
                <w:szCs w:val="20"/>
              </w:rPr>
              <w:t>Геталова О. Хрестоматия. Пьесы. Ансамбли 4-5 кл. – Москва : Музыка, 2017. (Накладная №38)</w:t>
            </w:r>
          </w:p>
        </w:tc>
      </w:tr>
      <w:tr w:rsidR="0097625C" w:rsidRPr="0097625C" w:rsidTr="0097625C">
        <w:trPr>
          <w:trHeight w:val="6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Геталова О. Хрестоматия. Пьесы. Ансамбли 1-3 кл. – Москва : Музыка, 2017. (Накладная №38)</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Крит К.В. Джазовый дебют-2. Фортепиано. Пьесы и ансамбли : средние и старшие классы ДМШ. – Москва : Музыка, 2017. (Накладная №38)</w:t>
            </w:r>
          </w:p>
        </w:tc>
      </w:tr>
      <w:tr w:rsidR="0097625C" w:rsidRPr="0097625C" w:rsidTr="0097625C">
        <w:trPr>
          <w:trHeight w:val="12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Погорелова, Л.К. Камерно-инструментальная музыка: история, методика, исполнительство : учебное пособие / Л.К. Погорелова. — 2-е изд., доп. — Санкт-Петербург : Планета музыки, 2019. — 380 с. — ISBN 978-5-8114-3831-0. — Текст : электронный // Лань : электронно-библиотечная система. — URL: https://e.lanbook.com/book/116396 (дата обращения: 12.02.2020). — Режим доступа: для авториз. пользователей.(Договор на оказание услуг по доступу к ЭБС "Лань"№ 0419.106 от 04.12.2019).</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Чайковский П.И. Времена года. Переложение для фортепиано в 4 руки. – Москва : Композитор, 2017. (Накладная №39)</w:t>
            </w:r>
          </w:p>
        </w:tc>
      </w:tr>
      <w:tr w:rsidR="0097625C" w:rsidRPr="0097625C" w:rsidTr="0097625C">
        <w:trPr>
          <w:trHeight w:val="960"/>
        </w:trPr>
        <w:tc>
          <w:tcPr>
            <w:tcW w:w="1414" w:type="dxa"/>
            <w:vMerge w:val="restart"/>
            <w:tcBorders>
              <w:top w:val="nil"/>
              <w:left w:val="single" w:sz="4" w:space="0" w:color="auto"/>
              <w:bottom w:val="single" w:sz="4" w:space="0" w:color="auto"/>
              <w:right w:val="single" w:sz="4" w:space="0" w:color="auto"/>
            </w:tcBorders>
            <w:shd w:val="clear" w:color="auto" w:fill="auto"/>
            <w:noWrap/>
            <w:hideMark/>
          </w:tcPr>
          <w:p w:rsidR="0097625C" w:rsidRPr="0097625C" w:rsidRDefault="0097625C" w:rsidP="0097625C">
            <w:pPr>
              <w:rPr>
                <w:sz w:val="20"/>
                <w:szCs w:val="20"/>
              </w:rPr>
            </w:pPr>
            <w:r w:rsidRPr="0097625C">
              <w:rPr>
                <w:sz w:val="20"/>
                <w:szCs w:val="20"/>
              </w:rPr>
              <w:t>МДК.01.03.</w:t>
            </w:r>
          </w:p>
        </w:tc>
        <w:tc>
          <w:tcPr>
            <w:tcW w:w="2390" w:type="dxa"/>
            <w:vMerge w:val="restart"/>
            <w:tcBorders>
              <w:top w:val="nil"/>
              <w:left w:val="single" w:sz="4" w:space="0" w:color="auto"/>
              <w:bottom w:val="single" w:sz="4" w:space="0" w:color="auto"/>
              <w:right w:val="single" w:sz="4" w:space="0" w:color="auto"/>
            </w:tcBorders>
            <w:shd w:val="clear" w:color="auto" w:fill="auto"/>
            <w:hideMark/>
          </w:tcPr>
          <w:p w:rsidR="0097625C" w:rsidRPr="0097625C" w:rsidRDefault="0097625C" w:rsidP="0097625C">
            <w:pPr>
              <w:rPr>
                <w:color w:val="000000"/>
                <w:sz w:val="20"/>
                <w:szCs w:val="20"/>
              </w:rPr>
            </w:pPr>
            <w:r w:rsidRPr="0097625C">
              <w:rPr>
                <w:color w:val="000000"/>
                <w:sz w:val="20"/>
                <w:szCs w:val="20"/>
              </w:rPr>
              <w:t>Концертмейстерский класс</w:t>
            </w: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Безуглая, Г. А. Новый концертмейстер балета [Текст] : учебное пособие / Г. А. Безуглая. - 2-е издание. - Санкт-Петербург : Лань ; Планета музыки, 2018. - 432 с. - ISBN 978-5-8114-2481-8 (Лань) ; 978-5-91938-375-8 (Планета музыки). (Накладная №2)(Договор на оказание услуг по доступу к ЭБС "Лань"№ 0419.106 от 04.12.2019).</w:t>
            </w:r>
          </w:p>
        </w:tc>
      </w:tr>
      <w:tr w:rsidR="0097625C" w:rsidRPr="0097625C" w:rsidTr="0097625C">
        <w:trPr>
          <w:trHeight w:val="96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Люблинский, А. А. Творческая работа в концертмейстерском классе [Текст] : учебное пособие / И. Э. Мосин. - 3-е издание. - Санкт-Петербург : Лань ; Планета музыки, 2018. - 112 с. - ISBN 978-5-8114-2840-3 (Лань) ; 978-5-91938-482-3 (Планета музыки). (Накладная №8)(Договор на оказание услуг по доступу к ЭБС "Лань"№ 0419.106 от 04.12.2019).</w:t>
            </w:r>
          </w:p>
        </w:tc>
      </w:tr>
      <w:tr w:rsidR="0097625C" w:rsidRPr="0097625C" w:rsidTr="0097625C">
        <w:trPr>
          <w:trHeight w:val="96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Крючков, Н. А. Искусство аккомпанемента как предмет обучения [Текст] : учебное пособие / Н. А. Крючков. - 3-е издание. - Санкт-Петербург : Лань ; Планета музыки, 2018. - 112 с. - ISBN 978-5-8114-2663-8 (Лань) ; 978-5-91938-419-9 (Планета музыки). (Накладная №6)(Договор на оказание услуг по доступу к ЭБС "Лань"№ 0419.106 от 04.12.2019).</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Шуберт Ф.П. Избранные песни. Для голоса и фортепиано. – Москва : Музыка, 2017. (Накладная №36)</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Моцарт В.А. Избранные песни. Для голоса и фортепиано. – Москва : Музыка, 2017. (Накладная №36)</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Шуман Р. Избранные песни. Для голоса и фортепиано. – Москва : Музыка, 2017. (Накладная №36)</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Шуберт Ф.П. Прекрасная мельничиха. Цикл песен на слова Мюллера В для голоса и фортепиано. – Москва : Музыка, 2017 (Накладная №37)</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Бизе Ж. Кармен. Опера в 4 действиях. Клавир. – Москва : Музыка, 2017. (Накладная №36)</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Чайковский П.И. Иоланта. Лирическая опера в 1 действии. Переложение для фортепиано Танеева С.И. – Москва : Музыка, 2017. (Накладная №36)</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Пуччини Д. Богема. Опера в 4 действиях. Клавир. На русском и итальянском языках. – Москва : Музыка, 2017. (Накладная №36)</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Чайковский П.И. Пиковая дама. Опера в 3 действиях, 7 картинах. Клавир. – Москва : Музыка, 2017 (Накладная №37)</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Верди Дж. Риголетто. Опера в 3 действиях. Клавир. – Москва : Музыка, 2017 (Накладная №37)</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Моцарт В.А. Свадьба Фигаро. Комическая опера в 4 действиях. – Москва : Музыка, 2017 (Накладная №37)</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Россини Д.А. Севильский цирюльник : опера в 2 действиях : для пения в сопровождении фортепиано. – Москва : Музыка, 2017. (Накладная №37)</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Верди Дж. Травиата : опера в 3 действиях. Клавир. На русском и итальянском языках. – Москва : Музыка, 2017. (Накладная №37)</w:t>
            </w:r>
          </w:p>
        </w:tc>
      </w:tr>
      <w:tr w:rsidR="0097625C" w:rsidRPr="0097625C" w:rsidTr="0097625C">
        <w:trPr>
          <w:trHeight w:val="51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Римский-Корсаков Н.А. Царская невеста : опера в 4 действиях. Клавир. – Москва : Музыка, 2017. (Накладная №38)</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Прокофьев С. Ромео и Джульетта : балет в 4 действиях, 9 картинках. Клавир. – Москва : Музыка, 2017.  (Накладная №38)</w:t>
            </w:r>
          </w:p>
        </w:tc>
      </w:tr>
      <w:tr w:rsidR="0097625C" w:rsidRPr="0097625C" w:rsidTr="0097625C">
        <w:trPr>
          <w:trHeight w:val="30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Данкла Ш. Вариации для скрипки и фортепиано. – Москва : Музыка, 2017. (Накладная №36)</w:t>
            </w:r>
          </w:p>
        </w:tc>
      </w:tr>
      <w:tr w:rsidR="0097625C" w:rsidRPr="0097625C" w:rsidTr="0097625C">
        <w:trPr>
          <w:trHeight w:val="96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Сафронова, О. Л. Распевки. Хрестоматия для вокалистов [Ноты] : учебное пособие / О. Л. Сафронова. - 6-е издание. - Санкт-Петербург : Лань ; Планета музыки, 2019. - 92 с. + 1 электрон. опт. диск (CD). - ISBN 978-5-8114-0960-0 (Лань) ; 978-5-91938-038-2 (Планета музыки). (Накладная №7)(Договор на оказание услуг по доступу к ЭБС "Лань"№ 0419.106 от 04.12.2019).</w:t>
            </w:r>
          </w:p>
        </w:tc>
      </w:tr>
      <w:tr w:rsidR="0097625C" w:rsidRPr="0097625C" w:rsidTr="0097625C">
        <w:trPr>
          <w:trHeight w:val="96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Смелкова, Т. Д. Хрестоматия вокально-педагогического репертуара. Произведения итальянских композиторов XVI–XVIII вв. : [Ноты] : ноты / Т. Д. Смелкова. - Санкт-Петербург : Лань, Планета музыки, 2018. - 104 с. : ноты. -  ISBN 978-5-8114-3652-1 (Лань) ; 978-5-91938-669-8 (Планета музыки). (Накладная №8)(Договор на оказание услуг по доступу к ЭБС "Лань"№ 0419.106 от 04.12.2019).</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Лисициан Р. 25 вокализов для развития чувства стиля: Для голоса и фортепиано. - М .: Музыка, 2019. - 52 c. (Накладная №63)</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Моцарт В. А. Волшебная флейта: Опера в 2 действиях, 11 картинах. - М .: Музыка, 2019. - 224 c. (Накладная №65)</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Рубинштейн А. Демон: Опера в трех действиях, семи картинах/ А. Рубинштейн. - М .: Музыка, 2019. - 312 c. (Накладная №65)</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Чайковский П. И. Евгений Онегин: Лирические сцены в трех действиях, семи картинах/ П. Чайковский. - М .: Музыка, 2019. - 296 c. (Накладная №65)</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Глинка М. И. Иван Сусанин: Опера в четырех действиях с эпилогом/ М. Глинка. - М .: Музыка, 2019. - 400 c. (Накладная №65)</w:t>
            </w:r>
          </w:p>
        </w:tc>
      </w:tr>
      <w:tr w:rsidR="0097625C" w:rsidRPr="0097625C" w:rsidTr="0097625C">
        <w:trPr>
          <w:trHeight w:val="4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Чайковский П. И. Иоланта: Лирическая опера в одном действии/ П.И. Чайковский; переложение для пения с фортепиано С. Танеева. - М .: Музыка, 2019. - 232 c. (Накладная №66)</w:t>
            </w:r>
          </w:p>
        </w:tc>
      </w:tr>
      <w:tr w:rsidR="0097625C" w:rsidRPr="0097625C" w:rsidTr="0097625C">
        <w:trPr>
          <w:trHeight w:val="1080"/>
        </w:trPr>
        <w:tc>
          <w:tcPr>
            <w:tcW w:w="1414" w:type="dxa"/>
            <w:vMerge w:val="restart"/>
            <w:tcBorders>
              <w:top w:val="nil"/>
              <w:left w:val="single" w:sz="4" w:space="0" w:color="auto"/>
              <w:bottom w:val="single" w:sz="4" w:space="0" w:color="auto"/>
              <w:right w:val="single" w:sz="4" w:space="0" w:color="auto"/>
            </w:tcBorders>
            <w:shd w:val="clear" w:color="000000" w:fill="FFFFFF"/>
            <w:noWrap/>
            <w:hideMark/>
          </w:tcPr>
          <w:p w:rsidR="0097625C" w:rsidRPr="0097625C" w:rsidRDefault="0097625C" w:rsidP="0097625C">
            <w:pPr>
              <w:rPr>
                <w:color w:val="000000"/>
                <w:sz w:val="20"/>
                <w:szCs w:val="20"/>
              </w:rPr>
            </w:pPr>
            <w:r w:rsidRPr="0097625C">
              <w:rPr>
                <w:color w:val="000000"/>
                <w:sz w:val="20"/>
                <w:szCs w:val="20"/>
              </w:rPr>
              <w:t>МДК.01.04.</w:t>
            </w:r>
          </w:p>
        </w:tc>
        <w:tc>
          <w:tcPr>
            <w:tcW w:w="2390" w:type="dxa"/>
            <w:vMerge w:val="restart"/>
            <w:tcBorders>
              <w:top w:val="nil"/>
              <w:left w:val="single" w:sz="4" w:space="0" w:color="auto"/>
              <w:bottom w:val="single" w:sz="4" w:space="0" w:color="auto"/>
              <w:right w:val="single" w:sz="4" w:space="0" w:color="auto"/>
            </w:tcBorders>
            <w:shd w:val="clear" w:color="000000" w:fill="FFFFFF"/>
            <w:hideMark/>
          </w:tcPr>
          <w:p w:rsidR="0097625C" w:rsidRPr="0097625C" w:rsidRDefault="0097625C" w:rsidP="0097625C">
            <w:pPr>
              <w:rPr>
                <w:color w:val="000000"/>
                <w:sz w:val="20"/>
                <w:szCs w:val="20"/>
              </w:rPr>
            </w:pPr>
            <w:r w:rsidRPr="0097625C">
              <w:rPr>
                <w:color w:val="000000"/>
                <w:sz w:val="20"/>
                <w:szCs w:val="20"/>
              </w:rPr>
              <w:t>История исполнительского искусства, инструментоведение</w:t>
            </w: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Алексеев, А. Д. История фортепианного искусства [Текст] : учебник. В 3-х ч. Часть 1, 2 / А. Д. Алексеев. - 4-е издание. - Санкт-Петербург : Лань ; Планета музыки, 2018. - 416 с. - ISBN 978-5-8114-2724-6 (Лань) ; 978-5-91938-451-9 (Планета музыки). (Накладная №1)(Договор на оказание услуг по доступу к ЭБС "Лань"№ 0419.106 от 04.12.2019).</w:t>
            </w:r>
          </w:p>
        </w:tc>
      </w:tr>
      <w:tr w:rsidR="0097625C" w:rsidRPr="0097625C" w:rsidTr="0097625C">
        <w:trPr>
          <w:trHeight w:val="1035"/>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Алексеев, А. Д. История фортепианного искусства [Текст] : учебник. В 3-х ч. Часть 3 / А. Д. Алексеев. - 2-е издание. - Санкт-Петербург : Лань ; Планета музыки, 2018. - 288 с. - ISBN 978-5-8114-2764-2 (Лань) ; 978-5-91938-461-8 (Планета музыки). (Накладная №1)(Договор на оказание услуг по доступу к ЭБС "Лань"№ 0419.106 от 04.12.2019).</w:t>
            </w:r>
          </w:p>
        </w:tc>
      </w:tr>
      <w:tr w:rsidR="0097625C" w:rsidRPr="0097625C" w:rsidTr="0097625C">
        <w:trPr>
          <w:trHeight w:val="10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Гаккель, Л.Е. Фортепианная музыка XX века [Электронный ресурс] : учебное пособие / Л.Е. Гаккель. — Электрон. дан. — Санкт-Петербург : Лань, Планета музыки, 2017. — 472 с. — Режим доступа: https://e.lanbook.com/book/99381. — Загл. с экрана.(Договор на оказание услуг по доступу к ЭБС "Лань"№ 0419.106 от 04.12.2019).</w:t>
            </w:r>
          </w:p>
        </w:tc>
      </w:tr>
      <w:tr w:rsidR="0097625C" w:rsidRPr="0097625C" w:rsidTr="0097625C">
        <w:trPr>
          <w:trHeight w:val="1095"/>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Мильштейн, Я.И. Вопросы теории и истории исполнительства [Электронный ресурс] : учебное пособие / Я.И. Мильштейн. — Электрон. дан. — Санкт-Петербург : Лань, Планета музыки, 2019. — 264 с. — Режим доступа: https://e.lanbook.com/book/111803. — Загл. с экрана.(Договор на оказание услуг по доступу к ЭБС "Лань"№ 0419.106 от 04.12.2019).</w:t>
            </w:r>
          </w:p>
        </w:tc>
      </w:tr>
      <w:tr w:rsidR="0097625C" w:rsidRPr="0097625C" w:rsidTr="0097625C">
        <w:trPr>
          <w:trHeight w:val="111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Рубинштейн, А.Г. Музыка и ее представители. Разговор о музыке [Электронный ресурс] : учебное пособие / А.Г. Рубинштейн. — Электрон. дан. — Санкт-Петербург : Лань, Планета музыки, 2018. — 96 с. — Режим доступа: https://e.lanbook.com/book/110855. — Загл. с экрана.(Договор на оказание услуг по доступу к ЭБС "Лань"№ 0419.106 от 04.12.2019).</w:t>
            </w:r>
          </w:p>
        </w:tc>
      </w:tr>
      <w:tr w:rsidR="0097625C" w:rsidRPr="0097625C" w:rsidTr="0097625C">
        <w:trPr>
          <w:trHeight w:val="1065"/>
        </w:trPr>
        <w:tc>
          <w:tcPr>
            <w:tcW w:w="1414" w:type="dxa"/>
            <w:vMerge w:val="restart"/>
            <w:tcBorders>
              <w:top w:val="nil"/>
              <w:left w:val="single" w:sz="4" w:space="0" w:color="auto"/>
              <w:bottom w:val="single" w:sz="4" w:space="0" w:color="auto"/>
              <w:right w:val="single" w:sz="4" w:space="0" w:color="auto"/>
            </w:tcBorders>
            <w:shd w:val="clear" w:color="auto" w:fill="auto"/>
            <w:noWrap/>
            <w:hideMark/>
          </w:tcPr>
          <w:p w:rsidR="0097625C" w:rsidRPr="0097625C" w:rsidRDefault="0097625C" w:rsidP="0097625C">
            <w:pPr>
              <w:rPr>
                <w:color w:val="000000"/>
                <w:sz w:val="20"/>
                <w:szCs w:val="20"/>
              </w:rPr>
            </w:pPr>
            <w:r w:rsidRPr="0097625C">
              <w:rPr>
                <w:color w:val="000000"/>
                <w:sz w:val="20"/>
                <w:szCs w:val="20"/>
              </w:rPr>
              <w:t>МДК.01.05.</w:t>
            </w:r>
          </w:p>
        </w:tc>
        <w:tc>
          <w:tcPr>
            <w:tcW w:w="2390" w:type="dxa"/>
            <w:vMerge w:val="restart"/>
            <w:tcBorders>
              <w:top w:val="nil"/>
              <w:left w:val="single" w:sz="4" w:space="0" w:color="auto"/>
              <w:bottom w:val="single" w:sz="4" w:space="0" w:color="auto"/>
              <w:right w:val="single" w:sz="4" w:space="0" w:color="auto"/>
            </w:tcBorders>
            <w:shd w:val="clear" w:color="auto" w:fill="auto"/>
            <w:hideMark/>
          </w:tcPr>
          <w:p w:rsidR="0097625C" w:rsidRPr="0097625C" w:rsidRDefault="0097625C" w:rsidP="0097625C">
            <w:pPr>
              <w:rPr>
                <w:color w:val="000000"/>
                <w:sz w:val="20"/>
                <w:szCs w:val="20"/>
              </w:rPr>
            </w:pPr>
            <w:r w:rsidRPr="0097625C">
              <w:rPr>
                <w:color w:val="000000"/>
                <w:sz w:val="20"/>
                <w:szCs w:val="20"/>
              </w:rPr>
              <w:t>Основы композиции, дополнительный инструмент</w:t>
            </w: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Месснер, Е. И. Основы композиции [Текст] : учебное пособие / Е. И. Месснер. - 2-е издание. - Санкт-Петербург : Лань ; Планета музыки, 2018. - 504 с. - ISBN 978-5-8114-2952-3 (Лань) ; 978-5-91938-516-5 (Планета музыки). (Накладная №7)(Договор на оказание услуг по доступу к ЭБС "Лань"№ 0419.106 от 04.12.2019).</w:t>
            </w:r>
          </w:p>
        </w:tc>
      </w:tr>
      <w:tr w:rsidR="0097625C" w:rsidRPr="0097625C" w:rsidTr="0097625C">
        <w:trPr>
          <w:trHeight w:val="1065"/>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Гнесин, М. Ф. Начальный курс практической композиции [Текст] : учебник / М. Ф. Гнесин. - 3-е издание. - Санкт-Петербург : Лань ; Планета музыки, 2018. - 224 с. - ISBN 978-5-8114-3044-4 (Лань) ; 978-5-91938-538-7 (Планета музыки). (Накладная №5)(Договор на оказание услуг по доступу к ЭБС "Лань"№ 0419.106 от 04.12.2019).</w:t>
            </w:r>
          </w:p>
        </w:tc>
      </w:tr>
      <w:tr w:rsidR="0097625C" w:rsidRPr="0097625C" w:rsidTr="0097625C">
        <w:trPr>
          <w:trHeight w:val="1080"/>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000000" w:fill="FFFFFF"/>
            <w:hideMark/>
          </w:tcPr>
          <w:p w:rsidR="0097625C" w:rsidRPr="0097625C" w:rsidRDefault="0097625C" w:rsidP="0097625C">
            <w:pPr>
              <w:rPr>
                <w:sz w:val="20"/>
                <w:szCs w:val="20"/>
              </w:rPr>
            </w:pPr>
            <w:r w:rsidRPr="0097625C">
              <w:rPr>
                <w:sz w:val="20"/>
                <w:szCs w:val="20"/>
              </w:rPr>
              <w:t>Куперен, Ф. Искусство игры на клавесине [Текст] : учебное пособие / Ф. Куперен. - Санкт-Петербург : Лань ; Планета музыки, 2018. - 48 с. - ISBN 978-5-8114-3307-0 (Лань) ; 978-5-91938-599-8 (Планета музыки). (Накладная №7)(Договор на оказание услуг по доступу к ЭБС "Лань"№ 0419.106 от 04.12.2019).</w:t>
            </w:r>
          </w:p>
        </w:tc>
      </w:tr>
      <w:tr w:rsidR="0097625C" w:rsidRPr="0097625C" w:rsidTr="0097625C">
        <w:trPr>
          <w:trHeight w:val="1035"/>
        </w:trPr>
        <w:tc>
          <w:tcPr>
            <w:tcW w:w="1414"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2390" w:type="dxa"/>
            <w:vMerge/>
            <w:tcBorders>
              <w:top w:val="nil"/>
              <w:left w:val="single" w:sz="4" w:space="0" w:color="auto"/>
              <w:bottom w:val="single" w:sz="4" w:space="0" w:color="auto"/>
              <w:right w:val="single" w:sz="4" w:space="0" w:color="auto"/>
            </w:tcBorders>
            <w:vAlign w:val="center"/>
            <w:hideMark/>
          </w:tcPr>
          <w:p w:rsidR="0097625C" w:rsidRPr="0097625C" w:rsidRDefault="0097625C" w:rsidP="0097625C">
            <w:pPr>
              <w:rPr>
                <w:color w:val="000000"/>
                <w:sz w:val="20"/>
                <w:szCs w:val="20"/>
              </w:rPr>
            </w:pPr>
          </w:p>
        </w:tc>
        <w:tc>
          <w:tcPr>
            <w:tcW w:w="5992" w:type="dxa"/>
            <w:tcBorders>
              <w:top w:val="nil"/>
              <w:left w:val="nil"/>
              <w:bottom w:val="single" w:sz="4" w:space="0" w:color="auto"/>
              <w:right w:val="single" w:sz="4" w:space="0" w:color="auto"/>
            </w:tcBorders>
            <w:shd w:val="clear" w:color="auto" w:fill="auto"/>
            <w:hideMark/>
          </w:tcPr>
          <w:p w:rsidR="0097625C" w:rsidRPr="0097625C" w:rsidRDefault="0097625C" w:rsidP="0097625C">
            <w:pPr>
              <w:rPr>
                <w:sz w:val="20"/>
                <w:szCs w:val="20"/>
              </w:rPr>
            </w:pPr>
            <w:r w:rsidRPr="0097625C">
              <w:rPr>
                <w:sz w:val="20"/>
                <w:szCs w:val="20"/>
              </w:rPr>
              <w:t>Переверзева, М.В. Алеаторика как принцип композиции [Электронный ресурс] : учебное пособие / М.В. Переверзева. — Электрон. дан. — Санкт-Петербург : Лань, Планета музыки, 2018. — 608 с. — Режим доступа: https://e.lanbook.com/book/101613. — Загл. с экрана.(Договор на оказание услуг по доступу к ЭБС "Лань"№ 0419.106 от 04.12.2019).</w:t>
            </w:r>
          </w:p>
        </w:tc>
      </w:tr>
    </w:tbl>
    <w:p w:rsidR="0097625C" w:rsidRDefault="0097625C" w:rsidP="00CB1B90">
      <w:pPr>
        <w:rPr>
          <w:b/>
        </w:rPr>
      </w:pPr>
    </w:p>
    <w:p w:rsidR="000347C6" w:rsidRPr="000250D1" w:rsidRDefault="000347C6" w:rsidP="00CB1B90">
      <w:pPr>
        <w:rPr>
          <w:b/>
        </w:rPr>
      </w:pPr>
      <w:r w:rsidRPr="000250D1">
        <w:rPr>
          <w:b/>
        </w:rPr>
        <w:t>Дополнительная литература:</w:t>
      </w:r>
    </w:p>
    <w:tbl>
      <w:tblPr>
        <w:tblW w:w="9654" w:type="dxa"/>
        <w:tblInd w:w="93" w:type="dxa"/>
        <w:tblLook w:val="04A0"/>
      </w:tblPr>
      <w:tblGrid>
        <w:gridCol w:w="9654"/>
      </w:tblGrid>
      <w:tr w:rsidR="000347C6" w:rsidRPr="000250D1" w:rsidTr="003C093B">
        <w:trPr>
          <w:trHeight w:val="3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7C6" w:rsidRPr="000250D1" w:rsidRDefault="000347C6">
            <w:r w:rsidRPr="000250D1">
              <w:t>Геталова О. Хрестоматия. Пьесы. Ансамбли 4-5 кл. – Москва : Музыка, 2017.</w:t>
            </w:r>
          </w:p>
        </w:tc>
      </w:tr>
      <w:tr w:rsidR="000347C6" w:rsidRPr="000250D1" w:rsidTr="003C093B">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r w:rsidRPr="000250D1">
              <w:t>Геталова О. Хрестоматия. Пьесы. Ансамбли 1-3 кл. – Москва : Музыка, 2017.</w:t>
            </w:r>
          </w:p>
        </w:tc>
      </w:tr>
      <w:tr w:rsidR="000347C6" w:rsidRPr="000250D1" w:rsidTr="003C093B">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r w:rsidRPr="000250D1">
              <w:t>Геталова О. Хрестоматия. Полифония. Крупная форма.</w:t>
            </w:r>
            <w:r w:rsidR="003C093B">
              <w:t xml:space="preserve"> Этюды. Гаммы. 1-3 кл. – Москва</w:t>
            </w:r>
            <w:r w:rsidRPr="000250D1">
              <w:t>: Музыка, 2017.</w:t>
            </w:r>
          </w:p>
        </w:tc>
      </w:tr>
      <w:tr w:rsidR="000347C6" w:rsidRPr="000250D1" w:rsidTr="003C093B">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r w:rsidRPr="000250D1">
              <w:t>Геталова О. Хрестоматия Полифония. Крупна</w:t>
            </w:r>
            <w:r w:rsidR="003C093B">
              <w:t>я форма. Этюды 4-5 кл. – Москва</w:t>
            </w:r>
            <w:r w:rsidRPr="000250D1">
              <w:t>: Музыка, 2017.</w:t>
            </w:r>
          </w:p>
        </w:tc>
      </w:tr>
      <w:tr w:rsidR="000347C6" w:rsidRPr="000250D1" w:rsidTr="003C093B">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r w:rsidRPr="000250D1">
              <w:t>Геталова О. Хрестоматия. Полифония. Крупная форма. Этюды 6-7 кл. – Мо</w:t>
            </w:r>
            <w:r w:rsidR="003C093B">
              <w:t>сква</w:t>
            </w:r>
            <w:r w:rsidRPr="000250D1">
              <w:t>: Музыка, 2017.</w:t>
            </w:r>
          </w:p>
        </w:tc>
      </w:tr>
      <w:tr w:rsidR="000347C6" w:rsidRPr="000250D1" w:rsidTr="003C093B">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r w:rsidRPr="000250D1">
              <w:t>Геталова О. Хрестоматия. Пьесы. Этюды 6-7 кл. – Москва : Музыка, 2017.</w:t>
            </w:r>
          </w:p>
        </w:tc>
      </w:tr>
      <w:tr w:rsidR="000347C6" w:rsidRPr="000250D1" w:rsidTr="003C093B">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r w:rsidRPr="000250D1">
              <w:t>Гальперин И. Пьесы для кларнета и фортеп</w:t>
            </w:r>
            <w:r w:rsidR="003C093B">
              <w:t>иано. Клавир и партия. – Москва</w:t>
            </w:r>
            <w:r w:rsidRPr="000250D1">
              <w:t>: Композитор, 2017.</w:t>
            </w:r>
          </w:p>
        </w:tc>
      </w:tr>
      <w:tr w:rsidR="000347C6" w:rsidRPr="000250D1" w:rsidTr="003C093B">
        <w:trPr>
          <w:trHeight w:val="51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r w:rsidRPr="000250D1">
              <w:t>Волкова Н. Маленькая джазовая сюита для флейты (кларнета) и фортепиано. Клавир и партии. – Москва : Композитор, 2017.</w:t>
            </w:r>
          </w:p>
        </w:tc>
      </w:tr>
      <w:tr w:rsidR="000347C6" w:rsidRPr="000250D1" w:rsidTr="003C093B">
        <w:trPr>
          <w:trHeight w:val="102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Pr>
              <w:rPr>
                <w:color w:val="111111"/>
              </w:rPr>
            </w:pPr>
            <w:r w:rsidRPr="000250D1">
              <w:rPr>
                <w:color w:val="111111"/>
              </w:rPr>
              <w:t>Розенталь, М. Школа современного фортепианного мастерства. Упражнения для высшего развития техники [Электронный ресурс] : учебное пособие / М. Розенталь, Л. Шитте ; пер. С.Г. Денисов. — Электрон. дан. — Санкт-Петербург : Лань, Планета музыки, 2017. — 96 с. — Режим доступа: https://e.lanbook.com/book/97276. — Загл. с экрана.</w:t>
            </w:r>
          </w:p>
        </w:tc>
      </w:tr>
      <w:tr w:rsidR="000347C6" w:rsidRPr="000250D1" w:rsidTr="003C093B">
        <w:trPr>
          <w:trHeight w:val="102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Pr>
              <w:rPr>
                <w:color w:val="111111"/>
              </w:rPr>
            </w:pPr>
            <w:r w:rsidRPr="000250D1">
              <w:rPr>
                <w:color w:val="111111"/>
              </w:rPr>
              <w:t>Давыдова, Э.А. Учимся играть вместе. 30 уроков начального обучения маленьких пианистов [Электронный ресурс] : учебно-методическое пособие / Э.А. Давыдова, Л.В. Ефремова. — Электрон. дан. — Санкт-Петербург : Композитор, 2015. — 108 с. — Режим доступа: https://e.lanbook.com/book/63281. — Загл. с экрана.</w:t>
            </w:r>
          </w:p>
        </w:tc>
      </w:tr>
      <w:tr w:rsidR="000347C6" w:rsidRPr="000250D1" w:rsidTr="003C093B">
        <w:trPr>
          <w:trHeight w:val="76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Pr>
              <w:rPr>
                <w:color w:val="111111"/>
              </w:rPr>
            </w:pPr>
            <w:r w:rsidRPr="000250D1">
              <w:rPr>
                <w:color w:val="111111"/>
              </w:rPr>
              <w:t>Шитикова, Р.Г. Русская фортепианная соната 1920-х годов в художественном контексте эпохи [Электронный ресурс] : учебное пособие / Р.Г. Шитикова. — Электрон. дан. — Санкт-Петербург : Лань, Планета музыки, 2017. — 268 с. — Режим доступа: https://e.lanbook.com/book/97089. — Загл. с экрана</w:t>
            </w:r>
          </w:p>
        </w:tc>
      </w:tr>
      <w:tr w:rsidR="000347C6" w:rsidRPr="000250D1" w:rsidTr="003C093B">
        <w:trPr>
          <w:trHeight w:val="76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Pr>
              <w:rPr>
                <w:color w:val="111111"/>
              </w:rPr>
            </w:pPr>
            <w:r w:rsidRPr="000250D1">
              <w:rPr>
                <w:color w:val="111111"/>
              </w:rPr>
              <w:t>Протасова, Н.Г. История исполнительского искусства [Эле</w:t>
            </w:r>
            <w:r w:rsidR="003C093B">
              <w:rPr>
                <w:color w:val="111111"/>
              </w:rPr>
              <w:t>ктронный ресурс]</w:t>
            </w:r>
            <w:r w:rsidRPr="000250D1">
              <w:rPr>
                <w:color w:val="111111"/>
              </w:rPr>
              <w:t>: учебно-методическое пособие / Н.Г. Протасо</w:t>
            </w:r>
            <w:r w:rsidR="003C093B">
              <w:rPr>
                <w:color w:val="111111"/>
              </w:rPr>
              <w:t>ва. — Электрон. дан. — Кемерово</w:t>
            </w:r>
            <w:r w:rsidRPr="000250D1">
              <w:rPr>
                <w:color w:val="111111"/>
              </w:rPr>
              <w:t>: КемГИК, 2014. — 51 с. — Режим доступа: https://e.lanbook.com/book/79407. — Загл. с экрана.</w:t>
            </w:r>
          </w:p>
        </w:tc>
      </w:tr>
      <w:tr w:rsidR="000347C6" w:rsidRPr="000250D1" w:rsidTr="003C093B">
        <w:trPr>
          <w:trHeight w:val="76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347C6" w:rsidRPr="000250D1" w:rsidRDefault="000347C6">
            <w:pPr>
              <w:rPr>
                <w:color w:val="111111"/>
              </w:rPr>
            </w:pPr>
            <w:r w:rsidRPr="000250D1">
              <w:rPr>
                <w:color w:val="111111"/>
              </w:rPr>
              <w:t>Ливанова, Т.Н. Моцарт и русская музыкальная культура [Электронный ресурс] : учебное пособие / Т.Н. Ливанова. — Электрон. дан. — Санкт-Петербург : Лань, Планета музыки, 2019. — 116 с. — Режим доступа: https://e.lanbook.com/book/111801. — Загл. с экрана</w:t>
            </w:r>
          </w:p>
        </w:tc>
      </w:tr>
      <w:tr w:rsidR="000347C6" w:rsidRPr="000250D1" w:rsidTr="003C093B">
        <w:trPr>
          <w:trHeight w:val="415"/>
        </w:trPr>
        <w:tc>
          <w:tcPr>
            <w:tcW w:w="9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47C6" w:rsidRPr="000250D1" w:rsidRDefault="000347C6">
            <w:pPr>
              <w:rPr>
                <w:color w:val="000000"/>
              </w:rPr>
            </w:pPr>
            <w:r w:rsidRPr="000250D1">
              <w:rPr>
                <w:color w:val="000000"/>
              </w:rPr>
              <w:t>Подьякова, В. В. Подготовка пианистов к поступлению в колледж. Типичные проблемы [Текст] : учебно-методическое пособие / В. В. Подьякова. - 3-е издание. - Санкт-Петербург : Лань ; Планета музыки, 2017. - 40 с. - ISBN 978-5-8114-2352-1 (Лань) ; 978-5-91938-336-9 (Планета музыки).</w:t>
            </w:r>
          </w:p>
        </w:tc>
      </w:tr>
      <w:tr w:rsidR="000347C6" w:rsidRPr="000250D1" w:rsidTr="003C093B">
        <w:trPr>
          <w:trHeight w:val="76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7C6" w:rsidRPr="000250D1" w:rsidRDefault="000347C6">
            <w:pPr>
              <w:rPr>
                <w:color w:val="111111"/>
              </w:rPr>
            </w:pPr>
            <w:r w:rsidRPr="000250D1">
              <w:rPr>
                <w:color w:val="111111"/>
              </w:rPr>
              <w:t>Стасов, Д.В. Музыкальные воспоминания (1840–1860-х годов) [Электронный ресурс] : учебное пособие / Д.В. Стасов. — Электрон. дан. — Санкт-Петербург : Лань, Планета музыки, 2017. — 48 с. — Режим доступа: https://e.lanbook.com/book/94186. — Загл. с экрана.</w:t>
            </w:r>
          </w:p>
        </w:tc>
      </w:tr>
    </w:tbl>
    <w:p w:rsidR="00B042EF" w:rsidRPr="00D619C7" w:rsidRDefault="00B042EF" w:rsidP="00B042EF">
      <w:pPr>
        <w:jc w:val="center"/>
        <w:rPr>
          <w:b/>
        </w:rPr>
      </w:pPr>
      <w:r w:rsidRPr="00D619C7">
        <w:rPr>
          <w:b/>
        </w:rPr>
        <w:t>Нотная литература</w:t>
      </w:r>
    </w:p>
    <w:p w:rsidR="00B042EF" w:rsidRPr="00D619C7" w:rsidRDefault="00B042EF" w:rsidP="00B042EF">
      <w:pPr>
        <w:numPr>
          <w:ilvl w:val="0"/>
          <w:numId w:val="11"/>
        </w:numPr>
      </w:pPr>
      <w:r w:rsidRPr="00D619C7">
        <w:t>Альбом юного пианиста в.2 М., «Композитор», 1993</w:t>
      </w:r>
    </w:p>
    <w:p w:rsidR="00B042EF" w:rsidRPr="00D619C7" w:rsidRDefault="00B042EF" w:rsidP="00B042EF">
      <w:pPr>
        <w:numPr>
          <w:ilvl w:val="0"/>
          <w:numId w:val="11"/>
        </w:numPr>
      </w:pPr>
      <w:r w:rsidRPr="00D619C7">
        <w:t>Альбом советской детской музыки т.10 М., «Советский композитор», 1984</w:t>
      </w:r>
    </w:p>
    <w:p w:rsidR="00B042EF" w:rsidRPr="00D619C7" w:rsidRDefault="00B042EF" w:rsidP="00B042EF">
      <w:pPr>
        <w:numPr>
          <w:ilvl w:val="0"/>
          <w:numId w:val="11"/>
        </w:numPr>
        <w:jc w:val="both"/>
      </w:pPr>
      <w:r w:rsidRPr="00D619C7">
        <w:t>Барток Б. Микрокосмос для фортепиано т.1 СПб., «Композитор», 2006</w:t>
      </w:r>
    </w:p>
    <w:p w:rsidR="00B042EF" w:rsidRPr="00D619C7" w:rsidRDefault="00B042EF" w:rsidP="00B042EF">
      <w:pPr>
        <w:numPr>
          <w:ilvl w:val="0"/>
          <w:numId w:val="11"/>
        </w:numPr>
        <w:jc w:val="both"/>
      </w:pPr>
      <w:r w:rsidRPr="00D619C7">
        <w:t>Барток Б. Микрокосмос для фортепиано т.3 СПб., «Композитор», 2006</w:t>
      </w:r>
    </w:p>
    <w:p w:rsidR="00B042EF" w:rsidRPr="00D619C7" w:rsidRDefault="00B042EF" w:rsidP="00B042EF">
      <w:pPr>
        <w:numPr>
          <w:ilvl w:val="0"/>
          <w:numId w:val="11"/>
        </w:numPr>
        <w:jc w:val="both"/>
      </w:pPr>
      <w:r w:rsidRPr="00D619C7">
        <w:t>Барток Б. Микрокосмос для фортепиано т.4 СПб., «Композитор», 2006</w:t>
      </w:r>
    </w:p>
    <w:p w:rsidR="00B042EF" w:rsidRPr="00D619C7" w:rsidRDefault="00B042EF" w:rsidP="00B042EF">
      <w:pPr>
        <w:numPr>
          <w:ilvl w:val="0"/>
          <w:numId w:val="11"/>
        </w:numPr>
        <w:jc w:val="both"/>
      </w:pPr>
      <w:r w:rsidRPr="00D619C7">
        <w:t>Барток Б. Микрокосмос для фортепиано т.5 СПб., «Композитор», 2006</w:t>
      </w:r>
    </w:p>
    <w:p w:rsidR="00B042EF" w:rsidRPr="00D619C7" w:rsidRDefault="00B042EF" w:rsidP="00B042EF">
      <w:pPr>
        <w:numPr>
          <w:ilvl w:val="0"/>
          <w:numId w:val="11"/>
        </w:numPr>
        <w:jc w:val="both"/>
      </w:pPr>
      <w:r w:rsidRPr="00D619C7">
        <w:t>Барток Б. Микрокосмос для фортепиано т.6 СПб., «Композитор», 2006</w:t>
      </w:r>
    </w:p>
    <w:p w:rsidR="00B042EF" w:rsidRPr="00D619C7" w:rsidRDefault="00B042EF" w:rsidP="00B042EF">
      <w:pPr>
        <w:numPr>
          <w:ilvl w:val="0"/>
          <w:numId w:val="11"/>
        </w:numPr>
        <w:jc w:val="both"/>
      </w:pPr>
      <w:r w:rsidRPr="00D619C7">
        <w:t>Бырченко Т. С песенкой по лесенке «Грифон»-«Культ-Информ-пресс»,СПб, 1992</w:t>
      </w:r>
    </w:p>
    <w:p w:rsidR="00B042EF" w:rsidRPr="00D619C7" w:rsidRDefault="00B042EF" w:rsidP="00B042EF">
      <w:pPr>
        <w:numPr>
          <w:ilvl w:val="0"/>
          <w:numId w:val="11"/>
        </w:numPr>
        <w:jc w:val="both"/>
      </w:pPr>
      <w:r w:rsidRPr="00D619C7">
        <w:t>Гнесина Е. Фортепианная азбука М., «Советский композитор», 1984</w:t>
      </w:r>
    </w:p>
    <w:p w:rsidR="00B042EF" w:rsidRPr="00D619C7" w:rsidRDefault="00B042EF" w:rsidP="00B042EF">
      <w:pPr>
        <w:numPr>
          <w:ilvl w:val="0"/>
          <w:numId w:val="11"/>
        </w:numPr>
      </w:pPr>
      <w:r w:rsidRPr="00D619C7">
        <w:t>Гнесина Е. Маленькие пьесы для фортепиано М., «Музыка», 1980</w:t>
      </w:r>
    </w:p>
    <w:p w:rsidR="00B042EF" w:rsidRPr="00D619C7" w:rsidRDefault="00B042EF" w:rsidP="00B042EF">
      <w:pPr>
        <w:numPr>
          <w:ilvl w:val="0"/>
          <w:numId w:val="11"/>
        </w:numPr>
        <w:jc w:val="both"/>
      </w:pPr>
      <w:r w:rsidRPr="00D619C7">
        <w:t>Григ Э. Избранные произведения для фортепиано т.1 Л., «Музыка», 1971</w:t>
      </w:r>
    </w:p>
    <w:p w:rsidR="00B042EF" w:rsidRPr="00D619C7" w:rsidRDefault="00B042EF" w:rsidP="00B042EF">
      <w:pPr>
        <w:numPr>
          <w:ilvl w:val="0"/>
          <w:numId w:val="11"/>
        </w:numPr>
        <w:jc w:val="both"/>
      </w:pPr>
      <w:r w:rsidRPr="00D619C7">
        <w:t>Григ Э. Избранные произведения для фортепиано т.2 Л., «Музыка», 1971</w:t>
      </w:r>
    </w:p>
    <w:p w:rsidR="00B042EF" w:rsidRPr="00D619C7" w:rsidRDefault="00B042EF" w:rsidP="00B042EF">
      <w:pPr>
        <w:numPr>
          <w:ilvl w:val="0"/>
          <w:numId w:val="11"/>
        </w:numPr>
        <w:jc w:val="both"/>
      </w:pPr>
      <w:r w:rsidRPr="00D619C7">
        <w:t>Григ Э. Сочинения для фортепиано т.2 Л., «Музыка», 1967</w:t>
      </w:r>
    </w:p>
    <w:p w:rsidR="00B042EF" w:rsidRPr="00D619C7" w:rsidRDefault="00B042EF" w:rsidP="00B042EF">
      <w:pPr>
        <w:numPr>
          <w:ilvl w:val="0"/>
          <w:numId w:val="11"/>
        </w:numPr>
        <w:jc w:val="both"/>
      </w:pPr>
      <w:r w:rsidRPr="00D619C7">
        <w:t>Григ Э. Избранные пьесы для фортепиано Киев, «Музычна Украина», 1975</w:t>
      </w:r>
    </w:p>
    <w:p w:rsidR="00B042EF" w:rsidRPr="00D619C7" w:rsidRDefault="00B042EF" w:rsidP="00B042EF">
      <w:pPr>
        <w:numPr>
          <w:ilvl w:val="0"/>
          <w:numId w:val="11"/>
        </w:numPr>
        <w:jc w:val="both"/>
      </w:pPr>
      <w:r w:rsidRPr="00D619C7">
        <w:t xml:space="preserve">Григ Э. Лирические пьесы для фортепиано в.3 Киев, «Музычна Украина», 1974 </w:t>
      </w:r>
    </w:p>
    <w:p w:rsidR="00B042EF" w:rsidRPr="00D619C7" w:rsidRDefault="00B042EF" w:rsidP="00B042EF">
      <w:pPr>
        <w:numPr>
          <w:ilvl w:val="0"/>
          <w:numId w:val="11"/>
        </w:numPr>
        <w:jc w:val="both"/>
      </w:pPr>
      <w:r w:rsidRPr="00D619C7">
        <w:t xml:space="preserve">Григ Э. Лирические пьесы для фортепиано в.4 Киев, «Музычна Украина», 1973 </w:t>
      </w:r>
    </w:p>
    <w:p w:rsidR="00B042EF" w:rsidRPr="00D619C7" w:rsidRDefault="00B042EF" w:rsidP="00B042EF">
      <w:pPr>
        <w:numPr>
          <w:ilvl w:val="0"/>
          <w:numId w:val="11"/>
        </w:numPr>
        <w:jc w:val="both"/>
      </w:pPr>
      <w:r w:rsidRPr="00D619C7">
        <w:t>Григ Э. Лирические пьесы для фортепиано т.1 СПб., «Композитор», 1993</w:t>
      </w:r>
    </w:p>
    <w:p w:rsidR="00B042EF" w:rsidRPr="00D619C7" w:rsidRDefault="00B042EF" w:rsidP="00B042EF">
      <w:pPr>
        <w:numPr>
          <w:ilvl w:val="0"/>
          <w:numId w:val="11"/>
        </w:numPr>
        <w:jc w:val="both"/>
      </w:pPr>
      <w:r w:rsidRPr="00D619C7">
        <w:t>Григ Э. Лирические пьесы для фортепиано М., «Музыка», 1972</w:t>
      </w:r>
    </w:p>
    <w:p w:rsidR="00B042EF" w:rsidRPr="00D619C7" w:rsidRDefault="00B042EF" w:rsidP="00B042EF">
      <w:pPr>
        <w:numPr>
          <w:ilvl w:val="0"/>
          <w:numId w:val="11"/>
        </w:numPr>
        <w:jc w:val="both"/>
      </w:pPr>
      <w:r w:rsidRPr="00D619C7">
        <w:t>Детские пьесы композиторов Чехословакии в.1 М., «Музыка», 1973</w:t>
      </w:r>
    </w:p>
    <w:p w:rsidR="00B042EF" w:rsidRPr="00D619C7" w:rsidRDefault="00B042EF" w:rsidP="00B042EF">
      <w:pPr>
        <w:numPr>
          <w:ilvl w:val="0"/>
          <w:numId w:val="11"/>
        </w:numPr>
        <w:jc w:val="both"/>
      </w:pPr>
      <w:r w:rsidRPr="00D619C7">
        <w:t>Зимина О., Мохель Л. Самоучитель игры на фортепиано М., «Музыка», 1989</w:t>
      </w:r>
    </w:p>
    <w:p w:rsidR="00B042EF" w:rsidRPr="00D619C7" w:rsidRDefault="00B042EF" w:rsidP="00B042EF">
      <w:pPr>
        <w:numPr>
          <w:ilvl w:val="0"/>
          <w:numId w:val="11"/>
        </w:numPr>
        <w:jc w:val="both"/>
      </w:pPr>
      <w:r w:rsidRPr="00D619C7">
        <w:t>Играйте вместе с нами. Танцы и упражнения для детей младшего возраста Ростов/н-Дону, «Феникс», 2005</w:t>
      </w:r>
    </w:p>
    <w:p w:rsidR="00B042EF" w:rsidRPr="00D619C7" w:rsidRDefault="00B042EF" w:rsidP="00B042EF">
      <w:pPr>
        <w:numPr>
          <w:ilvl w:val="0"/>
          <w:numId w:val="11"/>
        </w:numPr>
      </w:pPr>
      <w:r w:rsidRPr="00D619C7">
        <w:t>Кабалевский д. Фортепианная музыка для детей и юношества в.1 М., «Советский композитор», 1983</w:t>
      </w:r>
    </w:p>
    <w:p w:rsidR="00B042EF" w:rsidRPr="00D619C7" w:rsidRDefault="00B042EF" w:rsidP="00B042EF">
      <w:pPr>
        <w:numPr>
          <w:ilvl w:val="0"/>
          <w:numId w:val="11"/>
        </w:numPr>
      </w:pPr>
      <w:r w:rsidRPr="00D619C7">
        <w:t>Кабалевский Д. Фортепианная музыка для детей и юношества в.3 М., «Советский композитор», 1985</w:t>
      </w:r>
    </w:p>
    <w:p w:rsidR="00B042EF" w:rsidRPr="00D619C7" w:rsidRDefault="00B042EF" w:rsidP="00B042EF">
      <w:pPr>
        <w:numPr>
          <w:ilvl w:val="0"/>
          <w:numId w:val="11"/>
        </w:numPr>
      </w:pPr>
      <w:r w:rsidRPr="00D619C7">
        <w:t>Кабалевский д. Фортепианная музыка для детей и юношества в.4 М., «Советский композитор», 1971</w:t>
      </w:r>
    </w:p>
    <w:p w:rsidR="00B042EF" w:rsidRPr="00D619C7" w:rsidRDefault="00B042EF" w:rsidP="00B042EF">
      <w:pPr>
        <w:numPr>
          <w:ilvl w:val="0"/>
          <w:numId w:val="11"/>
        </w:numPr>
      </w:pPr>
      <w:r w:rsidRPr="00D619C7">
        <w:t>Кабалевский д. Фортепианная музыка для детей и юношества в.5 М., «Советский композитор», 1986</w:t>
      </w:r>
    </w:p>
    <w:p w:rsidR="00B042EF" w:rsidRPr="00D619C7" w:rsidRDefault="00B042EF" w:rsidP="00B042EF">
      <w:pPr>
        <w:numPr>
          <w:ilvl w:val="0"/>
          <w:numId w:val="11"/>
        </w:numPr>
      </w:pPr>
      <w:r w:rsidRPr="00D619C7">
        <w:t>Кабалевский д. Фортепианная музыка для детей и юношества в.7 М., «Советский композитор», 1971</w:t>
      </w:r>
    </w:p>
    <w:p w:rsidR="00B042EF" w:rsidRPr="00D619C7" w:rsidRDefault="00B042EF" w:rsidP="00B042EF">
      <w:pPr>
        <w:numPr>
          <w:ilvl w:val="0"/>
          <w:numId w:val="11"/>
        </w:numPr>
      </w:pPr>
      <w:r w:rsidRPr="00D619C7">
        <w:t>Кабалевский д. Фортепианная музыка для детей и юношества в.8 М., «Советский композитор», 1988</w:t>
      </w:r>
    </w:p>
    <w:p w:rsidR="00B042EF" w:rsidRPr="00D619C7" w:rsidRDefault="00B042EF" w:rsidP="00B042EF">
      <w:pPr>
        <w:numPr>
          <w:ilvl w:val="0"/>
          <w:numId w:val="11"/>
        </w:numPr>
      </w:pPr>
      <w:r w:rsidRPr="00D619C7">
        <w:t>Кабалевский д. Фортепианная музыка для детей и юношества в.11 М., «Советский композитор», 1975</w:t>
      </w:r>
    </w:p>
    <w:p w:rsidR="00B042EF" w:rsidRPr="00D619C7" w:rsidRDefault="00B042EF" w:rsidP="00B042EF">
      <w:pPr>
        <w:numPr>
          <w:ilvl w:val="0"/>
          <w:numId w:val="11"/>
        </w:numPr>
      </w:pPr>
      <w:r w:rsidRPr="00D619C7">
        <w:t>Кабалевский д. Фортепианная музыка для детей и юношества в.12 М., «Советский композитор», 1976</w:t>
      </w:r>
    </w:p>
    <w:p w:rsidR="00B042EF" w:rsidRPr="00D619C7" w:rsidRDefault="00B042EF" w:rsidP="00B042EF">
      <w:pPr>
        <w:numPr>
          <w:ilvl w:val="0"/>
          <w:numId w:val="11"/>
        </w:numPr>
      </w:pPr>
      <w:r w:rsidRPr="00D619C7">
        <w:t>Кабалевский Д. Альбом для фортепиано Прага, 1975</w:t>
      </w:r>
    </w:p>
    <w:p w:rsidR="00B042EF" w:rsidRPr="00D619C7" w:rsidRDefault="00B042EF" w:rsidP="00B042EF">
      <w:pPr>
        <w:numPr>
          <w:ilvl w:val="0"/>
          <w:numId w:val="11"/>
        </w:numPr>
      </w:pPr>
      <w:r w:rsidRPr="00D619C7">
        <w:t>Кабалевский Д. 24 прелюдии М., «Музыка», 1976</w:t>
      </w:r>
    </w:p>
    <w:p w:rsidR="00B042EF" w:rsidRPr="00D619C7" w:rsidRDefault="00B042EF" w:rsidP="00B042EF">
      <w:pPr>
        <w:numPr>
          <w:ilvl w:val="0"/>
          <w:numId w:val="11"/>
        </w:numPr>
      </w:pPr>
      <w:r w:rsidRPr="00D619C7">
        <w:t>Кабалевский д. Детские пьесы для фортепиано М., «Музыка», 1984</w:t>
      </w:r>
    </w:p>
    <w:p w:rsidR="00B042EF" w:rsidRPr="00D619C7" w:rsidRDefault="00B042EF" w:rsidP="00B042EF">
      <w:pPr>
        <w:numPr>
          <w:ilvl w:val="0"/>
          <w:numId w:val="11"/>
        </w:numPr>
      </w:pPr>
      <w:r w:rsidRPr="00D619C7">
        <w:t>Казела А. Одиннадцать детских пьес М., «Классика - ХХ</w:t>
      </w:r>
      <w:r w:rsidRPr="00D619C7">
        <w:rPr>
          <w:lang w:val="en-US"/>
        </w:rPr>
        <w:t>I</w:t>
      </w:r>
      <w:r w:rsidRPr="00D619C7">
        <w:t>», 2003</w:t>
      </w:r>
    </w:p>
    <w:p w:rsidR="00B042EF" w:rsidRPr="00D619C7" w:rsidRDefault="00B042EF" w:rsidP="00B042EF">
      <w:pPr>
        <w:numPr>
          <w:ilvl w:val="0"/>
          <w:numId w:val="11"/>
        </w:numPr>
      </w:pPr>
      <w:r w:rsidRPr="00D619C7">
        <w:t>Калинка Альбом начинающего пианиста в.2 М., «Советский композитор», 1984</w:t>
      </w:r>
    </w:p>
    <w:p w:rsidR="00B042EF" w:rsidRPr="00D619C7" w:rsidRDefault="00B042EF" w:rsidP="00B042EF">
      <w:pPr>
        <w:numPr>
          <w:ilvl w:val="0"/>
          <w:numId w:val="11"/>
        </w:numPr>
      </w:pPr>
      <w:r w:rsidRPr="00D619C7">
        <w:t>Кончаловская Н.Нотная азбука СПБ, «Композитор», 1996</w:t>
      </w:r>
    </w:p>
    <w:p w:rsidR="00B042EF" w:rsidRPr="00D619C7" w:rsidRDefault="00B042EF" w:rsidP="00B042EF">
      <w:pPr>
        <w:numPr>
          <w:ilvl w:val="0"/>
          <w:numId w:val="11"/>
        </w:numPr>
      </w:pPr>
      <w:r w:rsidRPr="00D619C7">
        <w:t>Косенко В. 24 детские пьесы соч. 15 М., «Музыка», 1965</w:t>
      </w:r>
    </w:p>
    <w:p w:rsidR="00B042EF" w:rsidRPr="00D619C7" w:rsidRDefault="00B042EF" w:rsidP="00B042EF">
      <w:pPr>
        <w:numPr>
          <w:ilvl w:val="0"/>
          <w:numId w:val="11"/>
        </w:numPr>
      </w:pPr>
      <w:r w:rsidRPr="00D619C7">
        <w:t>Лисенко М. Избранные сочинения для фортепиано Киев, «Музична Украина», 1967</w:t>
      </w:r>
    </w:p>
    <w:p w:rsidR="00B042EF" w:rsidRPr="00D619C7" w:rsidRDefault="00B042EF" w:rsidP="00B042EF">
      <w:pPr>
        <w:numPr>
          <w:ilvl w:val="0"/>
          <w:numId w:val="11"/>
        </w:numPr>
      </w:pPr>
      <w:r w:rsidRPr="00D619C7">
        <w:t>Лист Ф. Венгерские рапсодии №8 и 12 СПб., «Композитор»,  2000</w:t>
      </w:r>
    </w:p>
    <w:p w:rsidR="00B042EF" w:rsidRPr="00D619C7" w:rsidRDefault="00B042EF" w:rsidP="00B042EF">
      <w:pPr>
        <w:numPr>
          <w:ilvl w:val="0"/>
          <w:numId w:val="11"/>
        </w:numPr>
      </w:pPr>
      <w:r w:rsidRPr="00D619C7">
        <w:t>Лист Ф. Хоровод гномов, М., «Музыка», 1983</w:t>
      </w:r>
    </w:p>
    <w:p w:rsidR="00B042EF" w:rsidRPr="00D619C7" w:rsidRDefault="00B042EF" w:rsidP="00B042EF">
      <w:pPr>
        <w:numPr>
          <w:ilvl w:val="0"/>
          <w:numId w:val="11"/>
        </w:numPr>
      </w:pPr>
      <w:r w:rsidRPr="00D619C7">
        <w:t>Лист Ф. 12 этюдов Будапешт, 1970</w:t>
      </w:r>
    </w:p>
    <w:p w:rsidR="00B042EF" w:rsidRPr="00D619C7" w:rsidRDefault="00B042EF" w:rsidP="00B042EF">
      <w:pPr>
        <w:numPr>
          <w:ilvl w:val="0"/>
          <w:numId w:val="11"/>
        </w:numPr>
      </w:pPr>
      <w:r w:rsidRPr="00D619C7">
        <w:t>Лист Ф. Сочинения для фортепиано т.6 М., «Музыка», 1971</w:t>
      </w:r>
    </w:p>
    <w:p w:rsidR="00B042EF" w:rsidRPr="00D619C7" w:rsidRDefault="00B042EF" w:rsidP="00B042EF">
      <w:pPr>
        <w:numPr>
          <w:ilvl w:val="0"/>
          <w:numId w:val="11"/>
        </w:numPr>
      </w:pPr>
      <w:r w:rsidRPr="00D619C7">
        <w:t>Лист Ф. Сочинения для фортепиано т.7 М., «Музыка», 1972</w:t>
      </w:r>
    </w:p>
    <w:p w:rsidR="00B042EF" w:rsidRPr="00D619C7" w:rsidRDefault="00B042EF" w:rsidP="00B042EF">
      <w:pPr>
        <w:numPr>
          <w:ilvl w:val="0"/>
          <w:numId w:val="11"/>
        </w:numPr>
      </w:pPr>
      <w:r w:rsidRPr="00D619C7">
        <w:t>Лист Ф. Сочинения для фортепиано т.8 М., «Музыка», 1973</w:t>
      </w:r>
    </w:p>
    <w:p w:rsidR="00B042EF" w:rsidRPr="00D619C7" w:rsidRDefault="00B042EF" w:rsidP="00B042EF">
      <w:pPr>
        <w:numPr>
          <w:ilvl w:val="0"/>
          <w:numId w:val="11"/>
        </w:numPr>
      </w:pPr>
      <w:r w:rsidRPr="00D619C7">
        <w:t>Лист Ф. Оперные транскрипции т.4 М., «Музыка», 1968</w:t>
      </w:r>
    </w:p>
    <w:p w:rsidR="00B042EF" w:rsidRPr="00D619C7" w:rsidRDefault="00B042EF" w:rsidP="00B042EF">
      <w:pPr>
        <w:numPr>
          <w:ilvl w:val="0"/>
          <w:numId w:val="11"/>
        </w:numPr>
      </w:pPr>
      <w:r w:rsidRPr="00D619C7">
        <w:t>Лист Ф. Концертные этюды для фортепиано СПб., «Композитор», 1998</w:t>
      </w:r>
    </w:p>
    <w:p w:rsidR="00B042EF" w:rsidRPr="00D619C7" w:rsidRDefault="00B042EF" w:rsidP="00B042EF">
      <w:pPr>
        <w:numPr>
          <w:ilvl w:val="0"/>
          <w:numId w:val="11"/>
        </w:numPr>
      </w:pPr>
      <w:r w:rsidRPr="00D619C7">
        <w:t>Лист Ф. Юношеские этюды М., «Музыка», 1967</w:t>
      </w:r>
    </w:p>
    <w:p w:rsidR="00B042EF" w:rsidRPr="00D619C7" w:rsidRDefault="00B042EF" w:rsidP="00B042EF">
      <w:pPr>
        <w:numPr>
          <w:ilvl w:val="0"/>
          <w:numId w:val="11"/>
        </w:numPr>
      </w:pPr>
      <w:r w:rsidRPr="00D619C7">
        <w:t>Лист Ф. Утешения СПб., «Композитор», 1998</w:t>
      </w:r>
    </w:p>
    <w:p w:rsidR="00B042EF" w:rsidRPr="00D619C7" w:rsidRDefault="00B042EF" w:rsidP="00B042EF">
      <w:pPr>
        <w:numPr>
          <w:ilvl w:val="0"/>
          <w:numId w:val="11"/>
        </w:numPr>
      </w:pPr>
      <w:r w:rsidRPr="00D619C7">
        <w:t>Лядов А. Пьесы для фортепиано М., «Музыка», 1975</w:t>
      </w:r>
    </w:p>
    <w:p w:rsidR="00B042EF" w:rsidRPr="00D619C7" w:rsidRDefault="00B042EF" w:rsidP="00B042EF">
      <w:pPr>
        <w:numPr>
          <w:ilvl w:val="0"/>
          <w:numId w:val="11"/>
        </w:numPr>
      </w:pPr>
      <w:r w:rsidRPr="00D619C7">
        <w:t>Лядов А. Избранные сочинения М., «Музыка», 1999</w:t>
      </w:r>
    </w:p>
    <w:p w:rsidR="00B042EF" w:rsidRPr="00D619C7" w:rsidRDefault="00B042EF" w:rsidP="00B042EF">
      <w:pPr>
        <w:numPr>
          <w:ilvl w:val="0"/>
          <w:numId w:val="11"/>
        </w:numPr>
      </w:pPr>
      <w:r w:rsidRPr="00D619C7">
        <w:t>Лятошинский Б. Сочинения для фортепиано М., «Музыка», 1972</w:t>
      </w:r>
    </w:p>
    <w:p w:rsidR="00B042EF" w:rsidRPr="00D619C7" w:rsidRDefault="00B042EF" w:rsidP="00B042EF">
      <w:pPr>
        <w:numPr>
          <w:ilvl w:val="0"/>
          <w:numId w:val="11"/>
        </w:numPr>
      </w:pPr>
      <w:r w:rsidRPr="00D619C7">
        <w:t>Маленький пианист. учебное пособие для начинающих М., «Советский композитор», 1988</w:t>
      </w:r>
    </w:p>
    <w:p w:rsidR="00B042EF" w:rsidRPr="00D619C7" w:rsidRDefault="00B042EF" w:rsidP="00B042EF">
      <w:pPr>
        <w:numPr>
          <w:ilvl w:val="0"/>
          <w:numId w:val="11"/>
        </w:numPr>
        <w:jc w:val="both"/>
      </w:pPr>
      <w:r w:rsidRPr="00D619C7">
        <w:t>Манакова И., Смирнова И. Волшебные звуки М., «Кифара», 2006</w:t>
      </w:r>
    </w:p>
    <w:p w:rsidR="00B042EF" w:rsidRPr="00D619C7" w:rsidRDefault="00B042EF" w:rsidP="00B042EF">
      <w:pPr>
        <w:numPr>
          <w:ilvl w:val="0"/>
          <w:numId w:val="11"/>
        </w:numPr>
      </w:pPr>
      <w:r w:rsidRPr="00D619C7">
        <w:t>Мендельсон-Бартольди Ф. Избранные песни без слов М., «Музыка», 1996</w:t>
      </w:r>
    </w:p>
    <w:p w:rsidR="00B042EF" w:rsidRPr="00D619C7" w:rsidRDefault="00B042EF" w:rsidP="00B042EF">
      <w:pPr>
        <w:numPr>
          <w:ilvl w:val="0"/>
          <w:numId w:val="11"/>
        </w:numPr>
      </w:pPr>
      <w:r w:rsidRPr="00D619C7">
        <w:t>Мендельсон-Бартольди Ф. Избранные сочинения для фортепиано Киев, «Музычна Украина», 1984</w:t>
      </w:r>
    </w:p>
    <w:p w:rsidR="00B042EF" w:rsidRPr="00D619C7" w:rsidRDefault="00B042EF" w:rsidP="00B042EF">
      <w:pPr>
        <w:numPr>
          <w:ilvl w:val="0"/>
          <w:numId w:val="11"/>
        </w:numPr>
      </w:pPr>
      <w:r w:rsidRPr="00D619C7">
        <w:t>Мендельсон-Бартольди Ф. Избранные сочинения для фортепиано в.1 М., «Музыка», 1964</w:t>
      </w:r>
    </w:p>
    <w:p w:rsidR="00B042EF" w:rsidRPr="00D619C7" w:rsidRDefault="00B042EF" w:rsidP="00B042EF">
      <w:pPr>
        <w:numPr>
          <w:ilvl w:val="0"/>
          <w:numId w:val="11"/>
        </w:numPr>
      </w:pPr>
      <w:r w:rsidRPr="00D619C7">
        <w:t>Мендельсон-Бартольди Ф. Шесть детских пьес соч. 72 М., «Музыка», 1979, 1996</w:t>
      </w:r>
    </w:p>
    <w:p w:rsidR="00B042EF" w:rsidRPr="00D619C7" w:rsidRDefault="00B042EF" w:rsidP="00B042EF">
      <w:pPr>
        <w:numPr>
          <w:ilvl w:val="0"/>
          <w:numId w:val="11"/>
        </w:numPr>
      </w:pPr>
      <w:r w:rsidRPr="00D619C7">
        <w:t>Мендельсон-Бартольди Ф. Концерт №1 М., «Музыка», 1987</w:t>
      </w:r>
    </w:p>
    <w:p w:rsidR="00B042EF" w:rsidRPr="00D619C7" w:rsidRDefault="00B042EF" w:rsidP="00B042EF">
      <w:pPr>
        <w:numPr>
          <w:ilvl w:val="0"/>
          <w:numId w:val="11"/>
        </w:numPr>
      </w:pPr>
      <w:r w:rsidRPr="00D619C7">
        <w:t>Милич Б. Фортепиано 5кл. Киев, «Украина» - 1980, М., «Кифара» - 1994</w:t>
      </w:r>
    </w:p>
    <w:p w:rsidR="00B042EF" w:rsidRPr="00D619C7" w:rsidRDefault="00B042EF" w:rsidP="00B042EF">
      <w:pPr>
        <w:numPr>
          <w:ilvl w:val="0"/>
          <w:numId w:val="11"/>
        </w:numPr>
        <w:jc w:val="both"/>
      </w:pPr>
      <w:r w:rsidRPr="00D619C7">
        <w:t>Милич Б. фортепиано 2 кл. М., «Кифара» - 2000</w:t>
      </w:r>
    </w:p>
    <w:p w:rsidR="00B042EF" w:rsidRPr="00D619C7" w:rsidRDefault="00B042EF" w:rsidP="00B042EF">
      <w:pPr>
        <w:numPr>
          <w:ilvl w:val="0"/>
          <w:numId w:val="11"/>
        </w:numPr>
        <w:jc w:val="both"/>
      </w:pPr>
      <w:r w:rsidRPr="00D619C7">
        <w:t>Милич Б. Фортепиано 3 кл. М., «Кифара» - 2006</w:t>
      </w:r>
    </w:p>
    <w:p w:rsidR="00B042EF" w:rsidRPr="00D619C7" w:rsidRDefault="00B042EF" w:rsidP="00B042EF">
      <w:pPr>
        <w:numPr>
          <w:ilvl w:val="0"/>
          <w:numId w:val="11"/>
        </w:numPr>
      </w:pPr>
      <w:r w:rsidRPr="00D619C7">
        <w:t>Милич Б. Этюды 7кл. Киев, «Музычна Украина» - 1978</w:t>
      </w:r>
    </w:p>
    <w:p w:rsidR="00B042EF" w:rsidRPr="00D619C7" w:rsidRDefault="00B042EF" w:rsidP="00B042EF">
      <w:pPr>
        <w:numPr>
          <w:ilvl w:val="0"/>
          <w:numId w:val="11"/>
        </w:numPr>
      </w:pPr>
      <w:r w:rsidRPr="00D619C7">
        <w:t>Милич Б. Маленькому пианисту М., «Кифара» - 1996, 2006</w:t>
      </w:r>
    </w:p>
    <w:p w:rsidR="00B042EF" w:rsidRPr="00D619C7" w:rsidRDefault="00B042EF" w:rsidP="00B042EF">
      <w:pPr>
        <w:numPr>
          <w:ilvl w:val="0"/>
          <w:numId w:val="11"/>
        </w:numPr>
        <w:jc w:val="both"/>
      </w:pPr>
      <w:r w:rsidRPr="00D619C7">
        <w:t>Моцарт В. Избранные сонаты для фортепиано Киев «Музычна Украина», 1973</w:t>
      </w:r>
    </w:p>
    <w:p w:rsidR="00B042EF" w:rsidRPr="00D619C7" w:rsidRDefault="00B042EF" w:rsidP="00B042EF">
      <w:pPr>
        <w:numPr>
          <w:ilvl w:val="0"/>
          <w:numId w:val="11"/>
        </w:numPr>
        <w:jc w:val="both"/>
      </w:pPr>
      <w:r w:rsidRPr="00D619C7">
        <w:t>Моцарт В. Сонаты для фортепиано т.2 Л., «Музыка», 1979</w:t>
      </w:r>
    </w:p>
    <w:p w:rsidR="00B042EF" w:rsidRPr="00D619C7" w:rsidRDefault="00B042EF" w:rsidP="00B042EF">
      <w:pPr>
        <w:numPr>
          <w:ilvl w:val="0"/>
          <w:numId w:val="11"/>
        </w:numPr>
        <w:jc w:val="both"/>
      </w:pPr>
      <w:r w:rsidRPr="00D619C7">
        <w:t>Моцарт В. Соната №6, №4 М., «Кифара», 2004</w:t>
      </w:r>
    </w:p>
    <w:p w:rsidR="00B042EF" w:rsidRPr="00D619C7" w:rsidRDefault="00B042EF" w:rsidP="00B042EF">
      <w:pPr>
        <w:numPr>
          <w:ilvl w:val="0"/>
          <w:numId w:val="11"/>
        </w:numPr>
        <w:jc w:val="both"/>
      </w:pPr>
      <w:r w:rsidRPr="00D619C7">
        <w:t>Моцарт В. Соната №1,2 Л., «Музыка», 1987</w:t>
      </w:r>
    </w:p>
    <w:p w:rsidR="00B042EF" w:rsidRPr="00D619C7" w:rsidRDefault="00B042EF" w:rsidP="00B042EF">
      <w:pPr>
        <w:numPr>
          <w:ilvl w:val="0"/>
          <w:numId w:val="11"/>
        </w:numPr>
        <w:jc w:val="both"/>
      </w:pPr>
      <w:r w:rsidRPr="00D619C7">
        <w:t>Моцарт В. Сонаты для фортепиано тет.1, тет.2 СПб., «Композитор», 1993</w:t>
      </w:r>
    </w:p>
    <w:p w:rsidR="00B042EF" w:rsidRPr="00D619C7" w:rsidRDefault="00B042EF" w:rsidP="00B042EF">
      <w:pPr>
        <w:numPr>
          <w:ilvl w:val="0"/>
          <w:numId w:val="11"/>
        </w:numPr>
        <w:jc w:val="both"/>
      </w:pPr>
      <w:r w:rsidRPr="00D619C7">
        <w:t>Моцарт Л. , Моцарт В. Сборник фортепианных пьес для фортепиано СПб., «Северный олень», 1996</w:t>
      </w:r>
    </w:p>
    <w:p w:rsidR="00B042EF" w:rsidRPr="00D619C7" w:rsidRDefault="00B042EF" w:rsidP="00B042EF">
      <w:pPr>
        <w:numPr>
          <w:ilvl w:val="0"/>
          <w:numId w:val="11"/>
        </w:numPr>
        <w:jc w:val="both"/>
      </w:pPr>
      <w:r w:rsidRPr="00D619C7">
        <w:t>Музыкальный альбом для фортепиано в.2 М., «Советский композитор», 1973</w:t>
      </w:r>
    </w:p>
    <w:p w:rsidR="00B042EF" w:rsidRPr="00D619C7" w:rsidRDefault="00B042EF" w:rsidP="00B042EF">
      <w:pPr>
        <w:numPr>
          <w:ilvl w:val="0"/>
          <w:numId w:val="11"/>
        </w:numPr>
        <w:jc w:val="both"/>
      </w:pPr>
      <w:r w:rsidRPr="00D619C7">
        <w:t>Начинающему пианисту М., «Музыка», 2007</w:t>
      </w:r>
    </w:p>
    <w:p w:rsidR="00B042EF" w:rsidRPr="00D619C7" w:rsidRDefault="00B042EF" w:rsidP="00B042EF">
      <w:pPr>
        <w:numPr>
          <w:ilvl w:val="0"/>
          <w:numId w:val="11"/>
        </w:numPr>
        <w:jc w:val="both"/>
      </w:pPr>
      <w:r w:rsidRPr="00D619C7">
        <w:t>Нескучная классика для всех в.6 Ростов/Дону, «Феникс», 2003</w:t>
      </w:r>
    </w:p>
    <w:p w:rsidR="00B042EF" w:rsidRPr="00D619C7" w:rsidRDefault="00B042EF" w:rsidP="00B042EF">
      <w:pPr>
        <w:numPr>
          <w:ilvl w:val="0"/>
          <w:numId w:val="11"/>
        </w:numPr>
        <w:jc w:val="both"/>
      </w:pPr>
      <w:r w:rsidRPr="00D619C7">
        <w:t>Первые шаги маленького пианиста М., «Музыка», 1985</w:t>
      </w:r>
    </w:p>
    <w:p w:rsidR="00B042EF" w:rsidRPr="00D619C7" w:rsidRDefault="00B042EF" w:rsidP="00B042EF">
      <w:pPr>
        <w:numPr>
          <w:ilvl w:val="0"/>
          <w:numId w:val="11"/>
        </w:numPr>
      </w:pPr>
      <w:r w:rsidRPr="00D619C7">
        <w:t>Пианист-фантазер М., «Советский композитор», 1988</w:t>
      </w:r>
    </w:p>
    <w:p w:rsidR="00B042EF" w:rsidRPr="00D619C7" w:rsidRDefault="00B042EF" w:rsidP="00B042EF">
      <w:pPr>
        <w:numPr>
          <w:ilvl w:val="0"/>
          <w:numId w:val="11"/>
        </w:numPr>
        <w:jc w:val="both"/>
      </w:pPr>
      <w:r w:rsidRPr="00D619C7">
        <w:t>Полифонические пьесы 5кл. в.1 М., «Музыка», 1985, 1983</w:t>
      </w:r>
    </w:p>
    <w:p w:rsidR="00B042EF" w:rsidRPr="00D619C7" w:rsidRDefault="00B042EF" w:rsidP="00B042EF">
      <w:pPr>
        <w:numPr>
          <w:ilvl w:val="0"/>
          <w:numId w:val="11"/>
        </w:numPr>
      </w:pPr>
      <w:r w:rsidRPr="00D619C7">
        <w:t>Полифонические пьесы средние классы в.1 М., «Музыка», 1979</w:t>
      </w:r>
    </w:p>
    <w:p w:rsidR="00B042EF" w:rsidRPr="00D619C7" w:rsidRDefault="00B042EF" w:rsidP="00B042EF">
      <w:pPr>
        <w:numPr>
          <w:ilvl w:val="0"/>
          <w:numId w:val="11"/>
        </w:numPr>
      </w:pPr>
      <w:r w:rsidRPr="00D619C7">
        <w:t>Полифонические пьесы 7 кл. М., «Музыка», 1985</w:t>
      </w:r>
    </w:p>
    <w:p w:rsidR="00B042EF" w:rsidRPr="00D619C7" w:rsidRDefault="00B042EF" w:rsidP="00B042EF">
      <w:pPr>
        <w:numPr>
          <w:ilvl w:val="0"/>
          <w:numId w:val="11"/>
        </w:numPr>
        <w:jc w:val="both"/>
      </w:pPr>
      <w:r w:rsidRPr="00D619C7">
        <w:t>Поплянова Е. А мы на уроке – играем М., «Музыка», 2010</w:t>
      </w:r>
    </w:p>
    <w:p w:rsidR="00B042EF" w:rsidRPr="00D619C7" w:rsidRDefault="00B042EF" w:rsidP="00B042EF">
      <w:pPr>
        <w:numPr>
          <w:ilvl w:val="0"/>
          <w:numId w:val="11"/>
        </w:numPr>
        <w:jc w:val="both"/>
      </w:pPr>
      <w:r w:rsidRPr="00D619C7">
        <w:t>Произведения современных зарубежных композиторов в.2 Л., «Музыка», 1988</w:t>
      </w:r>
    </w:p>
    <w:p w:rsidR="00B042EF" w:rsidRPr="00D619C7" w:rsidRDefault="00B042EF" w:rsidP="00B042EF">
      <w:pPr>
        <w:numPr>
          <w:ilvl w:val="0"/>
          <w:numId w:val="11"/>
        </w:numPr>
      </w:pPr>
      <w:r w:rsidRPr="00D619C7">
        <w:t>Прокофьев С. Мимолетности СПб., «Композитор», 2009</w:t>
      </w:r>
    </w:p>
    <w:p w:rsidR="00B042EF" w:rsidRPr="00D619C7" w:rsidRDefault="00B042EF" w:rsidP="00B042EF">
      <w:pPr>
        <w:numPr>
          <w:ilvl w:val="0"/>
          <w:numId w:val="11"/>
        </w:numPr>
      </w:pPr>
      <w:r w:rsidRPr="00D619C7">
        <w:t>Пьесы для детей 2 кл. М., «Музыка», 1985</w:t>
      </w:r>
    </w:p>
    <w:p w:rsidR="00B042EF" w:rsidRPr="00D619C7" w:rsidRDefault="00B042EF" w:rsidP="00B042EF">
      <w:pPr>
        <w:numPr>
          <w:ilvl w:val="0"/>
          <w:numId w:val="11"/>
        </w:numPr>
        <w:jc w:val="both"/>
      </w:pPr>
      <w:r w:rsidRPr="00D619C7">
        <w:t>Пьесы 6 кл. в.2 М., «Музыка», 1976</w:t>
      </w:r>
    </w:p>
    <w:p w:rsidR="00B042EF" w:rsidRPr="00D619C7" w:rsidRDefault="00B042EF" w:rsidP="00B042EF">
      <w:pPr>
        <w:numPr>
          <w:ilvl w:val="0"/>
          <w:numId w:val="11"/>
        </w:numPr>
      </w:pPr>
      <w:r w:rsidRPr="00D619C7">
        <w:t>Пьесы для фортепиано М., «Кифара», 1994</w:t>
      </w:r>
    </w:p>
    <w:p w:rsidR="00B042EF" w:rsidRPr="00D619C7" w:rsidRDefault="00B042EF" w:rsidP="00B042EF">
      <w:pPr>
        <w:numPr>
          <w:ilvl w:val="0"/>
          <w:numId w:val="11"/>
        </w:numPr>
      </w:pPr>
      <w:r w:rsidRPr="00D619C7">
        <w:t>Пьесы для фортепиано в.5 М., «Музыка», 1975</w:t>
      </w:r>
    </w:p>
    <w:p w:rsidR="00B042EF" w:rsidRPr="00D619C7" w:rsidRDefault="00B042EF" w:rsidP="00B042EF">
      <w:pPr>
        <w:numPr>
          <w:ilvl w:val="0"/>
          <w:numId w:val="11"/>
        </w:numPr>
      </w:pPr>
      <w:r w:rsidRPr="00D619C7">
        <w:t>Пьесы современных композиторов в.10 М., «Музыка», 1987</w:t>
      </w:r>
    </w:p>
    <w:p w:rsidR="00B042EF" w:rsidRPr="00D619C7" w:rsidRDefault="00B042EF" w:rsidP="00B042EF">
      <w:pPr>
        <w:numPr>
          <w:ilvl w:val="0"/>
          <w:numId w:val="11"/>
        </w:numPr>
      </w:pPr>
      <w:r w:rsidRPr="00D619C7">
        <w:t xml:space="preserve">Рахманинов С.В. Избранные пьесы Л., «Музыка», 1972 </w:t>
      </w:r>
    </w:p>
    <w:p w:rsidR="00B042EF" w:rsidRPr="00D619C7" w:rsidRDefault="00B042EF" w:rsidP="00B042EF">
      <w:pPr>
        <w:numPr>
          <w:ilvl w:val="0"/>
          <w:numId w:val="11"/>
        </w:numPr>
      </w:pPr>
      <w:r w:rsidRPr="00D619C7">
        <w:t>Рахманинов С.В. Прелюдии т.1 СПб., «Композитор» , 1993</w:t>
      </w:r>
    </w:p>
    <w:p w:rsidR="00B042EF" w:rsidRPr="00D619C7" w:rsidRDefault="00B042EF" w:rsidP="00B042EF">
      <w:pPr>
        <w:numPr>
          <w:ilvl w:val="0"/>
          <w:numId w:val="11"/>
        </w:numPr>
      </w:pPr>
      <w:r w:rsidRPr="00D619C7">
        <w:t xml:space="preserve">Рахманинов С.В. Симфонические танцы М., «Музыка», 1974 </w:t>
      </w:r>
    </w:p>
    <w:p w:rsidR="00B042EF" w:rsidRPr="00D619C7" w:rsidRDefault="00B042EF" w:rsidP="00B042EF">
      <w:pPr>
        <w:numPr>
          <w:ilvl w:val="0"/>
          <w:numId w:val="11"/>
        </w:numPr>
      </w:pPr>
      <w:r w:rsidRPr="00D619C7">
        <w:t>Рахманинов С.В. Этюды-картины М., «Музыка», 1981</w:t>
      </w:r>
    </w:p>
    <w:p w:rsidR="00B042EF" w:rsidRPr="00D619C7" w:rsidRDefault="00B042EF" w:rsidP="00B042EF">
      <w:pPr>
        <w:numPr>
          <w:ilvl w:val="0"/>
          <w:numId w:val="11"/>
        </w:numPr>
      </w:pPr>
      <w:r w:rsidRPr="00D619C7">
        <w:t>Рахманинов С.В.  Этюды-картины ор.33 СПб., «Композитор», 2004</w:t>
      </w:r>
    </w:p>
    <w:p w:rsidR="00B042EF" w:rsidRPr="00D619C7" w:rsidRDefault="00B042EF" w:rsidP="00B042EF">
      <w:pPr>
        <w:numPr>
          <w:ilvl w:val="0"/>
          <w:numId w:val="11"/>
        </w:numPr>
      </w:pPr>
      <w:r w:rsidRPr="00D619C7">
        <w:t>Рахманинов С.В. Этюды-картины ор.39 СПб., «Композитор», 2004</w:t>
      </w:r>
    </w:p>
    <w:p w:rsidR="00B042EF" w:rsidRPr="00D619C7" w:rsidRDefault="00B042EF" w:rsidP="00B042EF">
      <w:pPr>
        <w:numPr>
          <w:ilvl w:val="0"/>
          <w:numId w:val="11"/>
        </w:numPr>
      </w:pPr>
      <w:r w:rsidRPr="00D619C7">
        <w:t>Рахманинов С. В. Рапсодия на тему Паганини М., «Музыка», 1976</w:t>
      </w:r>
    </w:p>
    <w:p w:rsidR="00B042EF" w:rsidRPr="00D619C7" w:rsidRDefault="00B042EF" w:rsidP="00B042EF">
      <w:pPr>
        <w:numPr>
          <w:ilvl w:val="0"/>
          <w:numId w:val="11"/>
        </w:numPr>
      </w:pPr>
      <w:r w:rsidRPr="00D619C7">
        <w:t>Рахманинов С.В. Музыкальные моменты М., «Музыка», 1982</w:t>
      </w:r>
    </w:p>
    <w:p w:rsidR="00B042EF" w:rsidRPr="00D619C7" w:rsidRDefault="00B042EF" w:rsidP="00B042EF">
      <w:pPr>
        <w:numPr>
          <w:ilvl w:val="0"/>
          <w:numId w:val="11"/>
        </w:numPr>
      </w:pPr>
      <w:r w:rsidRPr="00D619C7">
        <w:t>Рахманинов С.В. Пьесы ор3, 10 М., «Музыка», 1982</w:t>
      </w:r>
    </w:p>
    <w:p w:rsidR="00B042EF" w:rsidRPr="00D619C7" w:rsidRDefault="00B042EF" w:rsidP="00B042EF">
      <w:pPr>
        <w:numPr>
          <w:ilvl w:val="0"/>
          <w:numId w:val="11"/>
        </w:numPr>
      </w:pPr>
      <w:r w:rsidRPr="00D619C7">
        <w:t>Рахманинов С.В. Концерт №1 М., «Музыка», 1972</w:t>
      </w:r>
    </w:p>
    <w:p w:rsidR="00B042EF" w:rsidRPr="00D619C7" w:rsidRDefault="00B042EF" w:rsidP="00B042EF">
      <w:pPr>
        <w:numPr>
          <w:ilvl w:val="0"/>
          <w:numId w:val="11"/>
        </w:numPr>
        <w:jc w:val="both"/>
      </w:pPr>
      <w:r w:rsidRPr="00D619C7">
        <w:t>Сапожников В. О чем мне пела принцесса луговых колокольчиков. Альбом форт. Пьес, Сиротина Музыкальная азбука СПб, «Композитор», 2006</w:t>
      </w:r>
    </w:p>
    <w:p w:rsidR="00B042EF" w:rsidRPr="00D619C7" w:rsidRDefault="00B042EF" w:rsidP="00B042EF">
      <w:pPr>
        <w:numPr>
          <w:ilvl w:val="0"/>
          <w:numId w:val="11"/>
        </w:numPr>
      </w:pPr>
      <w:r w:rsidRPr="00D619C7">
        <w:t>Сен-Санс К. Шесть багателей СПб., «Композитор», 2003</w:t>
      </w:r>
    </w:p>
    <w:p w:rsidR="00B042EF" w:rsidRPr="00D619C7" w:rsidRDefault="00B042EF" w:rsidP="00B042EF">
      <w:pPr>
        <w:ind w:left="720"/>
        <w:jc w:val="both"/>
      </w:pPr>
      <w:r w:rsidRPr="00D619C7">
        <w:t>игр и т.д. М., «Кифара», 2003</w:t>
      </w:r>
    </w:p>
    <w:p w:rsidR="00B042EF" w:rsidRPr="00D619C7" w:rsidRDefault="00B042EF" w:rsidP="00B042EF">
      <w:pPr>
        <w:numPr>
          <w:ilvl w:val="0"/>
          <w:numId w:val="11"/>
        </w:numPr>
        <w:jc w:val="both"/>
      </w:pPr>
      <w:r w:rsidRPr="00D619C7">
        <w:t>Скарлатти Д. Сонаты для клавира т.1 М., «Музыка», 1985</w:t>
      </w:r>
    </w:p>
    <w:p w:rsidR="00B042EF" w:rsidRPr="00D619C7" w:rsidRDefault="00B042EF" w:rsidP="00B042EF">
      <w:pPr>
        <w:numPr>
          <w:ilvl w:val="0"/>
          <w:numId w:val="11"/>
        </w:numPr>
        <w:jc w:val="both"/>
      </w:pPr>
      <w:r w:rsidRPr="00D619C7">
        <w:t>Скарлатти Д. Сонаты для фортепиано т.2 М., «Музыка», 1974</w:t>
      </w:r>
    </w:p>
    <w:p w:rsidR="00B042EF" w:rsidRPr="00D619C7" w:rsidRDefault="00B042EF" w:rsidP="00B042EF">
      <w:pPr>
        <w:numPr>
          <w:ilvl w:val="0"/>
          <w:numId w:val="11"/>
        </w:numPr>
        <w:jc w:val="both"/>
      </w:pPr>
      <w:r w:rsidRPr="00D619C7">
        <w:t>Соколова Н. Ребенок за роялем М., «Музыка», 1983</w:t>
      </w:r>
    </w:p>
    <w:p w:rsidR="00B042EF" w:rsidRPr="00D619C7" w:rsidRDefault="00B042EF" w:rsidP="00B042EF">
      <w:pPr>
        <w:ind w:left="360"/>
        <w:jc w:val="both"/>
      </w:pPr>
      <w:r w:rsidRPr="00D619C7">
        <w:t>100. Сонатины и вариации 1-3кл. М., «Советский композитор», 1979</w:t>
      </w:r>
    </w:p>
    <w:p w:rsidR="00B042EF" w:rsidRPr="00D619C7" w:rsidRDefault="00B042EF" w:rsidP="00B042EF">
      <w:pPr>
        <w:ind w:left="360"/>
        <w:jc w:val="both"/>
      </w:pPr>
      <w:r w:rsidRPr="00D619C7">
        <w:t>101. ТургеневаЭ. Пианист-фантазер ч.2 М., «Советский</w:t>
      </w:r>
      <w:r w:rsidRPr="00D619C7">
        <w:tab/>
        <w:t xml:space="preserve"> композитор», 1988</w:t>
      </w:r>
    </w:p>
    <w:p w:rsidR="00B042EF" w:rsidRPr="00D619C7" w:rsidRDefault="00B042EF" w:rsidP="00B042EF">
      <w:pPr>
        <w:ind w:left="360"/>
        <w:jc w:val="both"/>
      </w:pPr>
      <w:r w:rsidRPr="00D619C7">
        <w:t>102. Фортепиано 1 кл. сос. Е. Григоренко, М. «Кифара», 2000</w:t>
      </w:r>
    </w:p>
    <w:p w:rsidR="00B042EF" w:rsidRPr="00D619C7" w:rsidRDefault="00B042EF" w:rsidP="00B042EF">
      <w:pPr>
        <w:ind w:left="360"/>
        <w:jc w:val="both"/>
      </w:pPr>
      <w:r w:rsidRPr="00D619C7">
        <w:t>103. Фортепианная музыка 1-5кл. в.2 Л., «Музыка», 1975</w:t>
      </w:r>
    </w:p>
    <w:p w:rsidR="00B042EF" w:rsidRPr="00D619C7" w:rsidRDefault="00B042EF" w:rsidP="00B042EF">
      <w:pPr>
        <w:ind w:left="360"/>
        <w:jc w:val="both"/>
      </w:pPr>
      <w:r w:rsidRPr="00D619C7">
        <w:t>104. Фортепианная техника «Музыка» Ленинградское отделение, 1980</w:t>
      </w:r>
    </w:p>
    <w:p w:rsidR="00B042EF" w:rsidRPr="00D619C7" w:rsidRDefault="00B042EF" w:rsidP="00B042EF">
      <w:pPr>
        <w:ind w:left="360"/>
        <w:jc w:val="both"/>
      </w:pPr>
      <w:r w:rsidRPr="00D619C7">
        <w:t>105. Хрестоматия для фортепиано 1 кл. ред И. Турусовой М., «Музыка», 2000</w:t>
      </w:r>
    </w:p>
    <w:p w:rsidR="00B042EF" w:rsidRPr="00D619C7" w:rsidRDefault="00B042EF" w:rsidP="00B042EF">
      <w:pPr>
        <w:ind w:left="360"/>
        <w:jc w:val="both"/>
      </w:pPr>
      <w:r w:rsidRPr="00D619C7">
        <w:t>106. Хрестоматия для фортепиано (ред. Н. Любомудровой, А. Туманян) М., «Музыка», 1979</w:t>
      </w:r>
    </w:p>
    <w:p w:rsidR="00B042EF" w:rsidRPr="00D619C7" w:rsidRDefault="00B042EF" w:rsidP="00B042EF">
      <w:pPr>
        <w:ind w:left="360"/>
        <w:jc w:val="both"/>
      </w:pPr>
      <w:r w:rsidRPr="00D619C7">
        <w:t>107. Хрестоматия по общему фортепиано М., «Музыка», 1980</w:t>
      </w:r>
    </w:p>
    <w:p w:rsidR="00B042EF" w:rsidRPr="00D619C7" w:rsidRDefault="00B042EF" w:rsidP="00B042EF">
      <w:pPr>
        <w:ind w:left="360"/>
        <w:jc w:val="both"/>
      </w:pPr>
      <w:r w:rsidRPr="00D619C7">
        <w:t>108. Хрестоматия для фортепиано 5 кл. Произведения крупной формы М., «Музыка», 1984</w:t>
      </w:r>
    </w:p>
    <w:p w:rsidR="00B042EF" w:rsidRPr="00D619C7" w:rsidRDefault="00B042EF" w:rsidP="00B042EF">
      <w:pPr>
        <w:ind w:left="360"/>
        <w:jc w:val="both"/>
      </w:pPr>
      <w:r w:rsidRPr="00D619C7">
        <w:t>109. Хрестоматия 5кл. Пьесы М., «Торглобус», 2001</w:t>
      </w:r>
    </w:p>
    <w:p w:rsidR="00B042EF" w:rsidRPr="00D619C7" w:rsidRDefault="00B042EF" w:rsidP="00B042EF">
      <w:pPr>
        <w:ind w:left="360"/>
        <w:jc w:val="both"/>
      </w:pPr>
      <w:r w:rsidRPr="00D619C7">
        <w:t>110. Хрестоматия для фортепиано 2 кл. М., «Музыка», 1982</w:t>
      </w:r>
    </w:p>
    <w:p w:rsidR="00B042EF" w:rsidRPr="00D619C7" w:rsidRDefault="00B042EF" w:rsidP="00B042EF">
      <w:pPr>
        <w:ind w:left="360"/>
        <w:jc w:val="both"/>
      </w:pPr>
      <w:r w:rsidRPr="00D619C7">
        <w:t>111. Хрестоматия по фортепиано 7кл. М., «Музыка», 1991</w:t>
      </w:r>
    </w:p>
    <w:p w:rsidR="00B042EF" w:rsidRPr="00D619C7" w:rsidRDefault="00B042EF" w:rsidP="00B042EF">
      <w:pPr>
        <w:ind w:left="360"/>
        <w:jc w:val="both"/>
      </w:pPr>
      <w:r w:rsidRPr="00D619C7">
        <w:t>112. Черни К. Этюды для начинающих Спб., «Композитор», 2000</w:t>
      </w:r>
    </w:p>
    <w:p w:rsidR="00B042EF" w:rsidRPr="00D619C7" w:rsidRDefault="00B042EF" w:rsidP="00B042EF">
      <w:pPr>
        <w:ind w:left="360"/>
        <w:jc w:val="both"/>
      </w:pPr>
      <w:r w:rsidRPr="00D619C7">
        <w:t>113. Черни К. Школа беглости ор. 299 М., «Музыка», 1979</w:t>
      </w:r>
    </w:p>
    <w:p w:rsidR="00B042EF" w:rsidRPr="00D619C7" w:rsidRDefault="00B042EF" w:rsidP="00B042EF">
      <w:pPr>
        <w:ind w:left="360"/>
        <w:jc w:val="both"/>
      </w:pPr>
      <w:r w:rsidRPr="00D619C7">
        <w:t>114. Черни К. Школа беглости ор. 299 Ростов н/Дону, «Феникс», 1997</w:t>
      </w:r>
    </w:p>
    <w:p w:rsidR="00B042EF" w:rsidRPr="00D619C7" w:rsidRDefault="00B042EF" w:rsidP="00B042EF">
      <w:pPr>
        <w:ind w:left="360"/>
        <w:jc w:val="both"/>
      </w:pPr>
      <w:r w:rsidRPr="00D619C7">
        <w:t>115. Черни К. Избранные этюды для фортепиано ред. Г. Гермера М., «Кифара», 1997</w:t>
      </w:r>
    </w:p>
    <w:p w:rsidR="00B042EF" w:rsidRPr="00D619C7" w:rsidRDefault="00B042EF" w:rsidP="00B042EF">
      <w:pPr>
        <w:ind w:left="360"/>
        <w:jc w:val="both"/>
      </w:pPr>
      <w:r w:rsidRPr="00D619C7">
        <w:t>116. Черни К. Избранные этюды М., «Музыка», 1979</w:t>
      </w:r>
    </w:p>
    <w:p w:rsidR="00B042EF" w:rsidRPr="00D619C7" w:rsidRDefault="00B042EF" w:rsidP="00B042EF">
      <w:pPr>
        <w:ind w:left="360"/>
        <w:jc w:val="both"/>
      </w:pPr>
      <w:r w:rsidRPr="00D619C7">
        <w:t>117. Черни К. Этюды-упражнения для начинающего пианиста в.4 М., «Композитор», 1992</w:t>
      </w:r>
    </w:p>
    <w:p w:rsidR="00B042EF" w:rsidRPr="00D619C7" w:rsidRDefault="00B042EF" w:rsidP="00B042EF">
      <w:pPr>
        <w:ind w:left="360"/>
        <w:jc w:val="both"/>
      </w:pPr>
      <w:r w:rsidRPr="00D619C7">
        <w:t>118. Черни К. Избранные этюды и упражнения в.2 М., «Музыка», 1975</w:t>
      </w:r>
    </w:p>
    <w:p w:rsidR="00B042EF" w:rsidRPr="00D619C7" w:rsidRDefault="00B042EF" w:rsidP="00B042EF">
      <w:pPr>
        <w:ind w:left="360"/>
        <w:jc w:val="both"/>
      </w:pPr>
      <w:r w:rsidRPr="00D619C7">
        <w:t>119. Черни К. 24 этюда соч. 718 М., «Музыка», 1976</w:t>
      </w:r>
    </w:p>
    <w:p w:rsidR="00B042EF" w:rsidRPr="00D619C7" w:rsidRDefault="00B042EF" w:rsidP="00B042EF">
      <w:pPr>
        <w:ind w:left="360"/>
        <w:jc w:val="both"/>
      </w:pPr>
      <w:r w:rsidRPr="00D619C7">
        <w:t>120. Школа игры на фортепиано ред А. Николаева М., «Музыка», 1994</w:t>
      </w:r>
    </w:p>
    <w:p w:rsidR="00B042EF" w:rsidRPr="00D619C7" w:rsidRDefault="00B042EF" w:rsidP="00B042EF">
      <w:pPr>
        <w:ind w:left="360"/>
        <w:jc w:val="both"/>
      </w:pPr>
      <w:r w:rsidRPr="00D619C7">
        <w:t>121. Шуберт Ф. Избранные сонаты М., «Музыка», 1984</w:t>
      </w:r>
    </w:p>
    <w:p w:rsidR="00B042EF" w:rsidRPr="00D619C7" w:rsidRDefault="00B042EF" w:rsidP="00B042EF">
      <w:pPr>
        <w:ind w:left="360"/>
        <w:jc w:val="both"/>
      </w:pPr>
      <w:r w:rsidRPr="00D619C7">
        <w:t>122. Шуберт Ф. Соната ре-мажор соч. 53 М., «Музыка», 1974</w:t>
      </w:r>
    </w:p>
    <w:p w:rsidR="00B042EF" w:rsidRPr="00D619C7" w:rsidRDefault="00B042EF" w:rsidP="00B042EF">
      <w:pPr>
        <w:ind w:left="360"/>
        <w:jc w:val="both"/>
      </w:pPr>
      <w:r w:rsidRPr="00D619C7">
        <w:t>123. Шуберт Ф. Четыре экспромта соч. 90 СПб., «Композитор», 2007</w:t>
      </w:r>
    </w:p>
    <w:p w:rsidR="00B042EF" w:rsidRPr="00D619C7" w:rsidRDefault="00B042EF" w:rsidP="00B042EF">
      <w:pPr>
        <w:ind w:left="360"/>
        <w:jc w:val="both"/>
      </w:pPr>
      <w:r w:rsidRPr="00D619C7">
        <w:t>124. Шуберт Ф. Шесть музыкальных моментов соч. 94 СПб., «Композитор», 2004</w:t>
      </w:r>
    </w:p>
    <w:p w:rsidR="00B042EF" w:rsidRPr="00D619C7" w:rsidRDefault="00B042EF" w:rsidP="00B042EF">
      <w:pPr>
        <w:ind w:left="360"/>
        <w:jc w:val="both"/>
      </w:pPr>
      <w:r w:rsidRPr="00D619C7">
        <w:t>125. Шуберт Ф. 12 лендлеров М., «Музыка», 1979</w:t>
      </w:r>
    </w:p>
    <w:p w:rsidR="00B042EF" w:rsidRPr="00D619C7" w:rsidRDefault="00B042EF" w:rsidP="00B042EF">
      <w:pPr>
        <w:ind w:left="360"/>
        <w:jc w:val="both"/>
      </w:pPr>
      <w:r w:rsidRPr="00D619C7">
        <w:t>126. Шуберт Ф. Фортепианная музыка для начинающих Будапешт, «Эдицио Музыка», 1986</w:t>
      </w:r>
    </w:p>
    <w:p w:rsidR="00B042EF" w:rsidRPr="00D619C7" w:rsidRDefault="00B042EF" w:rsidP="00B042EF">
      <w:pPr>
        <w:ind w:left="360"/>
        <w:jc w:val="both"/>
      </w:pPr>
      <w:r w:rsidRPr="00D619C7">
        <w:t>127. Шуберт Ф. Пьесы М., «Музыка», 1978</w:t>
      </w:r>
    </w:p>
    <w:p w:rsidR="00B042EF" w:rsidRPr="00D619C7" w:rsidRDefault="00B042EF" w:rsidP="00B042EF">
      <w:pPr>
        <w:ind w:left="360"/>
        <w:jc w:val="both"/>
      </w:pPr>
      <w:r w:rsidRPr="00D619C7">
        <w:t>128. Шуберт Ф. Полное собрание сочинений т.5 М., «Музыка», 1973</w:t>
      </w:r>
    </w:p>
    <w:p w:rsidR="00B042EF" w:rsidRPr="00D619C7" w:rsidRDefault="00B042EF" w:rsidP="00B042EF">
      <w:pPr>
        <w:ind w:left="360"/>
        <w:jc w:val="both"/>
      </w:pPr>
      <w:r w:rsidRPr="00D619C7">
        <w:t>129. Шуберт Ф. Полное собрание сочинений т.6 М., «Музыка», 1974</w:t>
      </w:r>
    </w:p>
    <w:p w:rsidR="00B042EF" w:rsidRPr="00D619C7" w:rsidRDefault="00B042EF" w:rsidP="00B042EF">
      <w:pPr>
        <w:ind w:left="360"/>
        <w:jc w:val="both"/>
      </w:pPr>
      <w:r w:rsidRPr="00D619C7">
        <w:t>130. Шуман Р. Альбом для юношества Л., «Музыка», 1984</w:t>
      </w:r>
    </w:p>
    <w:p w:rsidR="00B042EF" w:rsidRPr="00D619C7" w:rsidRDefault="00B042EF" w:rsidP="00B042EF">
      <w:pPr>
        <w:ind w:left="360"/>
        <w:jc w:val="both"/>
      </w:pPr>
      <w:r w:rsidRPr="00D619C7">
        <w:t>131. Шуман Р. Нетрудные пьесы М., «Музыка», 1971</w:t>
      </w:r>
    </w:p>
    <w:p w:rsidR="00B042EF" w:rsidRPr="00D619C7" w:rsidRDefault="00B042EF" w:rsidP="00B042EF">
      <w:pPr>
        <w:ind w:left="360"/>
        <w:jc w:val="both"/>
      </w:pPr>
      <w:r w:rsidRPr="00D619C7">
        <w:t>132. Этюды 5 кл. в.2 М., «Музыка», 1978</w:t>
      </w:r>
    </w:p>
    <w:p w:rsidR="00B042EF" w:rsidRPr="00D619C7" w:rsidRDefault="00B042EF" w:rsidP="00B042EF">
      <w:pPr>
        <w:ind w:left="360"/>
        <w:jc w:val="both"/>
      </w:pPr>
      <w:r w:rsidRPr="00D619C7">
        <w:t>133. Этюды 5кл. в.1 М., «Музыка», 1968, 1981</w:t>
      </w:r>
    </w:p>
    <w:p w:rsidR="00B042EF" w:rsidRPr="00D619C7" w:rsidRDefault="00B042EF" w:rsidP="00B042EF">
      <w:pPr>
        <w:ind w:left="360"/>
        <w:jc w:val="both"/>
      </w:pPr>
      <w:r w:rsidRPr="00D619C7">
        <w:t>134. Этюды 2 кл. Киев, «Музична Украина», 1976</w:t>
      </w:r>
    </w:p>
    <w:p w:rsidR="00B042EF" w:rsidRPr="00D619C7" w:rsidRDefault="00B042EF" w:rsidP="00B042EF">
      <w:pPr>
        <w:ind w:left="360"/>
        <w:jc w:val="both"/>
      </w:pPr>
      <w:r w:rsidRPr="00D619C7">
        <w:t>135. Этюды 6кл. в.1 М., «Музыка», 1985</w:t>
      </w:r>
    </w:p>
    <w:p w:rsidR="00B042EF" w:rsidRPr="00D619C7" w:rsidRDefault="00B042EF" w:rsidP="00B042EF">
      <w:pPr>
        <w:ind w:left="360"/>
        <w:jc w:val="both"/>
      </w:pPr>
      <w:r w:rsidRPr="00D619C7">
        <w:t>136. Этюды 6кл. в.3 М., «Музыка», 1973</w:t>
      </w:r>
    </w:p>
    <w:p w:rsidR="00B042EF" w:rsidRPr="00D619C7" w:rsidRDefault="00B042EF" w:rsidP="00B042EF">
      <w:pPr>
        <w:ind w:left="360"/>
        <w:jc w:val="both"/>
      </w:pPr>
      <w:r w:rsidRPr="00D619C7">
        <w:t>137. Этюды для фортепиано в.3 М., «Музыка», 1971</w:t>
      </w:r>
    </w:p>
    <w:p w:rsidR="00B042EF" w:rsidRPr="00D619C7" w:rsidRDefault="00B042EF" w:rsidP="00B042EF">
      <w:pPr>
        <w:ind w:left="360"/>
        <w:jc w:val="both"/>
      </w:pPr>
      <w:r w:rsidRPr="00D619C7">
        <w:t>138. Этюды. Младшие классы в.6 Санкт-Петербург «Музыка», 1993</w:t>
      </w:r>
    </w:p>
    <w:p w:rsidR="00B042EF" w:rsidRPr="00D619C7" w:rsidRDefault="00B042EF" w:rsidP="00B042EF">
      <w:pPr>
        <w:ind w:left="360"/>
        <w:jc w:val="both"/>
      </w:pPr>
      <w:r w:rsidRPr="00D619C7">
        <w:t>139. Юный пианист в.1 М., «Советский композитор», 1968</w:t>
      </w:r>
    </w:p>
    <w:p w:rsidR="00B042EF" w:rsidRPr="00D619C7" w:rsidRDefault="00B042EF" w:rsidP="00B042EF">
      <w:pPr>
        <w:ind w:left="360"/>
        <w:jc w:val="both"/>
      </w:pPr>
      <w:r w:rsidRPr="00D619C7">
        <w:t>140. Юный пианист в.3 М., «Музыка», 1966</w:t>
      </w:r>
    </w:p>
    <w:p w:rsidR="00B042EF" w:rsidRPr="00D619C7" w:rsidRDefault="00B042EF" w:rsidP="00B042EF">
      <w:pPr>
        <w:ind w:left="360"/>
        <w:jc w:val="both"/>
      </w:pPr>
      <w:r w:rsidRPr="00D619C7">
        <w:t>145. Юный пианист в.3 М., «Советский композитор», 1973</w:t>
      </w:r>
    </w:p>
    <w:p w:rsidR="00B042EF" w:rsidRPr="00D619C7" w:rsidRDefault="00B042EF" w:rsidP="00B042EF">
      <w:pPr>
        <w:ind w:left="360"/>
        <w:jc w:val="both"/>
      </w:pPr>
      <w:r w:rsidRPr="00D619C7">
        <w:t>146. Юным пианистам 2кл. Киев, «Музична Украина», 1990</w:t>
      </w:r>
    </w:p>
    <w:p w:rsidR="00B042EF" w:rsidRPr="00D619C7" w:rsidRDefault="00B042EF" w:rsidP="00B042EF">
      <w:pPr>
        <w:pStyle w:val="Style23"/>
        <w:widowControl/>
        <w:jc w:val="center"/>
        <w:rPr>
          <w:rStyle w:val="FontStyle41"/>
          <w:rFonts w:ascii="Times New Roman" w:hAnsi="Times New Roman" w:cs="Times New Roman"/>
          <w:b/>
        </w:rPr>
      </w:pPr>
      <w:r w:rsidRPr="00D619C7">
        <w:rPr>
          <w:rStyle w:val="FontStyle41"/>
          <w:rFonts w:ascii="Times New Roman" w:hAnsi="Times New Roman" w:cs="Times New Roman"/>
          <w:b/>
        </w:rPr>
        <w:t>Интернет-ресурсы</w:t>
      </w:r>
    </w:p>
    <w:p w:rsidR="00D619C7" w:rsidRDefault="00B042EF" w:rsidP="00D619C7">
      <w:pPr>
        <w:ind w:firstLine="426"/>
        <w:jc w:val="both"/>
        <w:rPr>
          <w:color w:val="000000"/>
        </w:rPr>
      </w:pPr>
      <w:r w:rsidRPr="00D619C7">
        <w:rPr>
          <w:color w:val="000000"/>
        </w:rPr>
        <w:t xml:space="preserve">1. </w:t>
      </w:r>
      <w:r w:rsidRPr="00D619C7">
        <w:rPr>
          <w:color w:val="0000FF"/>
        </w:rPr>
        <w:t xml:space="preserve">http://ru.wikipedia.org/ </w:t>
      </w:r>
      <w:r w:rsidRPr="00D619C7">
        <w:rPr>
          <w:color w:val="000000"/>
        </w:rPr>
        <w:t xml:space="preserve">— на данном сайте можно найти информацию по классификации музыкальных инструментов, познакомится с историей создания, конструкцией, строем, диапазоном, тембровыми и регистровыми характеристиками, узнать технические и художественно-выразительные возможности. </w:t>
      </w:r>
    </w:p>
    <w:p w:rsidR="00D619C7" w:rsidRDefault="00B042EF" w:rsidP="00D619C7">
      <w:pPr>
        <w:ind w:firstLine="426"/>
        <w:jc w:val="both"/>
        <w:rPr>
          <w:color w:val="000000"/>
        </w:rPr>
      </w:pPr>
      <w:r w:rsidRPr="00D619C7">
        <w:rPr>
          <w:color w:val="000000"/>
        </w:rPr>
        <w:t xml:space="preserve">2. </w:t>
      </w:r>
      <w:r w:rsidRPr="00D619C7">
        <w:rPr>
          <w:color w:val="0000FF"/>
        </w:rPr>
        <w:t>http://www.belcanto.ru/</w:t>
      </w:r>
      <w:r w:rsidRPr="00D619C7">
        <w:rPr>
          <w:color w:val="000000"/>
        </w:rPr>
        <w:t>media/fancybox/ — на сайте представлены материалы, посвященные эволюции музыкальных инструментов в их неразрывной связи с мировым музыкальным исполнительством.</w:t>
      </w:r>
    </w:p>
    <w:p w:rsidR="00D619C7" w:rsidRDefault="00D619C7" w:rsidP="00D619C7">
      <w:pPr>
        <w:ind w:firstLine="426"/>
        <w:jc w:val="both"/>
        <w:rPr>
          <w:color w:val="000000"/>
        </w:rPr>
      </w:pPr>
      <w:r>
        <w:rPr>
          <w:color w:val="000000"/>
        </w:rPr>
        <w:t xml:space="preserve">3. </w:t>
      </w:r>
      <w:r w:rsidR="00B042EF" w:rsidRPr="00D619C7">
        <w:rPr>
          <w:color w:val="0000FF"/>
        </w:rPr>
        <w:t xml:space="preserve">http://glossary.ru/ </w:t>
      </w:r>
      <w:r w:rsidR="00B042EF" w:rsidRPr="00D619C7">
        <w:rPr>
          <w:color w:val="000000"/>
        </w:rPr>
        <w:t xml:space="preserve">— сайт содержит всестороннюю информацию о музыкальных инструментах, музыкальных мастерах и музыкальных исполнителях. </w:t>
      </w:r>
    </w:p>
    <w:p w:rsidR="00D619C7" w:rsidRDefault="00D619C7" w:rsidP="00D619C7">
      <w:pPr>
        <w:ind w:firstLine="426"/>
        <w:jc w:val="both"/>
        <w:rPr>
          <w:color w:val="000000"/>
        </w:rPr>
      </w:pPr>
      <w:r>
        <w:rPr>
          <w:color w:val="000000"/>
        </w:rPr>
        <w:t xml:space="preserve">4. </w:t>
      </w:r>
      <w:r w:rsidR="00B042EF" w:rsidRPr="00D619C7">
        <w:rPr>
          <w:color w:val="0000FF"/>
        </w:rPr>
        <w:t xml:space="preserve">http://bce.cii-lib.com/ </w:t>
      </w:r>
      <w:r w:rsidR="00B042EF" w:rsidRPr="00D619C7">
        <w:rPr>
          <w:color w:val="000000"/>
        </w:rPr>
        <w:t>— музыкальная энциклопедия. На данном сайте можно найти любую интересующую информацию по вопросам инструментоведения и инструментовки.</w:t>
      </w:r>
    </w:p>
    <w:p w:rsidR="00B042EF" w:rsidRPr="00D619C7" w:rsidRDefault="00D619C7" w:rsidP="00D619C7">
      <w:pPr>
        <w:ind w:firstLine="426"/>
        <w:jc w:val="both"/>
        <w:rPr>
          <w:color w:val="000000"/>
        </w:rPr>
      </w:pPr>
      <w:r>
        <w:rPr>
          <w:color w:val="000000"/>
        </w:rPr>
        <w:t xml:space="preserve">5. </w:t>
      </w:r>
      <w:r w:rsidR="00B042EF" w:rsidRPr="00D619C7">
        <w:rPr>
          <w:color w:val="0000FF"/>
        </w:rPr>
        <w:t xml:space="preserve">http://www.maykapar.ru/ </w:t>
      </w:r>
      <w:r w:rsidR="00B042EF" w:rsidRPr="00D619C7">
        <w:rPr>
          <w:color w:val="000000"/>
        </w:rPr>
        <w:t xml:space="preserve">— сайт Александра Майкапара, пианиста, органиста, музыковеда. На сайте можно познакомиться с историей музыкальных инструментов,  музыкальных  </w:t>
      </w:r>
    </w:p>
    <w:p w:rsidR="000347C6" w:rsidRPr="00D619C7" w:rsidRDefault="000347C6"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0"/>
          <w:szCs w:val="20"/>
        </w:rPr>
      </w:pPr>
    </w:p>
    <w:p w:rsidR="005E1F9A" w:rsidRPr="003C093B" w:rsidRDefault="003C093B"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bCs/>
        </w:rPr>
      </w:pPr>
      <w:r w:rsidRPr="003C093B">
        <w:rPr>
          <w:b/>
          <w:bCs/>
        </w:rPr>
        <w:t>4</w:t>
      </w:r>
      <w:r w:rsidR="005E1F9A" w:rsidRPr="003C093B">
        <w:rPr>
          <w:b/>
          <w:bCs/>
        </w:rPr>
        <w:t>.3. Общие требования к организации образовательного процесса</w:t>
      </w:r>
    </w:p>
    <w:p w:rsidR="005E1F9A" w:rsidRPr="003C093B" w:rsidRDefault="005E1F9A" w:rsidP="005E1F9A">
      <w:pPr>
        <w:widowControl w:val="0"/>
        <w:autoSpaceDE w:val="0"/>
        <w:autoSpaceDN w:val="0"/>
        <w:adjustRightInd w:val="0"/>
        <w:ind w:firstLine="567"/>
        <w:jc w:val="both"/>
      </w:pPr>
      <w:r w:rsidRPr="003C093B">
        <w:t>Реализация программы ПМ предполагает обязательную учебную и производственную практику.</w:t>
      </w:r>
    </w:p>
    <w:p w:rsidR="005E1F9A" w:rsidRPr="003C093B" w:rsidRDefault="005E1F9A" w:rsidP="005E1F9A">
      <w:pPr>
        <w:ind w:firstLine="567"/>
        <w:jc w:val="both"/>
      </w:pPr>
      <w:r w:rsidRPr="003C093B">
        <w:t>Производственная исполнительская практика проводится рассредоточено в течение всего периода обучения и представляет собой самостоятельную работу обучающихся и подготовку концертных выступлений обучающихся под руководством педагога.</w:t>
      </w:r>
    </w:p>
    <w:p w:rsidR="005E1F9A" w:rsidRPr="003C093B" w:rsidRDefault="005E1F9A" w:rsidP="005E1F9A">
      <w:pPr>
        <w:jc w:val="both"/>
      </w:pPr>
      <w:r w:rsidRPr="003C093B">
        <w:t>Учебная практика (исполнительская) проводится рассредоточено по всему периоду обучения в форме учебно-практических аудиторных занятий, дополняющих междисциплинарные курсы профессионального модуля "Исполнительская деятельность".</w:t>
      </w:r>
    </w:p>
    <w:p w:rsidR="00B042EF" w:rsidRPr="003C093B" w:rsidRDefault="00B042EF" w:rsidP="00B042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r w:rsidRPr="003C093B">
        <w:rPr>
          <w:b/>
          <w:caps/>
        </w:rPr>
        <w:t>МДК.01.01. Специальный класс</w:t>
      </w:r>
    </w:p>
    <w:p w:rsidR="00B042EF" w:rsidRPr="003C093B" w:rsidRDefault="00B042EF" w:rsidP="00B042EF">
      <w:pPr>
        <w:jc w:val="both"/>
      </w:pPr>
      <w:r w:rsidRPr="003C093B">
        <w:t>Индивидуальный учебный план для каждого обучающегося составляется в начале каждого семестра и воплощает планирование работы педагога с учащимся. Обязательно  его утверждение заведующим предметно-цикловой комиссии. Учебный репертуар избирается согласно последовательному усложнению исполнительских программ и специфике индивидуального технического развития учащегося, с учетом возможностей, имеющихся навыков, а также наибольшей полезности для данного обучающегося.</w:t>
      </w:r>
    </w:p>
    <w:p w:rsidR="00B042EF" w:rsidRPr="003C093B" w:rsidRDefault="00B042EF" w:rsidP="00B042EF">
      <w:pPr>
        <w:jc w:val="both"/>
      </w:pPr>
      <w:r w:rsidRPr="003C093B">
        <w:t xml:space="preserve">      В конце каждого семестра педагог делает отчет о выполнении   плана и характеристику работы учащегося с указанием его выступлений в течение семестра и оценок, полученных обучающимся.</w:t>
      </w:r>
    </w:p>
    <w:p w:rsidR="00B042EF" w:rsidRPr="003C093B" w:rsidRDefault="00B042EF" w:rsidP="00B042EF">
      <w:pPr>
        <w:jc w:val="both"/>
      </w:pPr>
      <w:r w:rsidRPr="003C093B">
        <w:t xml:space="preserve">    Занятия в классе Специального фортепиано осуществляются в нескольких основных направлениях:</w:t>
      </w:r>
    </w:p>
    <w:p w:rsidR="00B042EF" w:rsidRPr="003C093B" w:rsidRDefault="00B042EF" w:rsidP="00B042EF">
      <w:pPr>
        <w:jc w:val="both"/>
      </w:pPr>
      <w:r w:rsidRPr="003C093B">
        <w:t>- раннее освоение основных формул фортепианной техники – гаммы, аккорды, арпеджио;</w:t>
      </w:r>
    </w:p>
    <w:p w:rsidR="00B042EF" w:rsidRPr="003C093B" w:rsidRDefault="00B042EF" w:rsidP="00B042EF">
      <w:pPr>
        <w:jc w:val="both"/>
      </w:pPr>
      <w:r w:rsidRPr="003C093B">
        <w:t>- овладение навыками чтения нот с листа;</w:t>
      </w:r>
    </w:p>
    <w:p w:rsidR="00B042EF" w:rsidRPr="003C093B" w:rsidRDefault="00B042EF" w:rsidP="00B042EF">
      <w:pPr>
        <w:jc w:val="both"/>
      </w:pPr>
      <w:r w:rsidRPr="003C093B">
        <w:t>- овладение умением анализировать музыкальный текст в различных ракурсах;</w:t>
      </w:r>
    </w:p>
    <w:p w:rsidR="00B042EF" w:rsidRPr="003C093B" w:rsidRDefault="00B042EF" w:rsidP="00B042EF">
      <w:pPr>
        <w:jc w:val="both"/>
      </w:pPr>
      <w:r w:rsidRPr="003C093B">
        <w:t>- развитие творческих навыков;</w:t>
      </w:r>
    </w:p>
    <w:p w:rsidR="00B042EF" w:rsidRPr="003C093B" w:rsidRDefault="00B042EF" w:rsidP="00B042EF">
      <w:pPr>
        <w:jc w:val="both"/>
      </w:pPr>
      <w:r w:rsidRPr="003C093B">
        <w:t xml:space="preserve">     Показателем степени развития учащегося является концертное выступление.    </w:t>
      </w:r>
    </w:p>
    <w:p w:rsidR="00B042EF" w:rsidRPr="003C093B" w:rsidRDefault="00B042EF" w:rsidP="00B042EF">
      <w:pPr>
        <w:jc w:val="both"/>
      </w:pPr>
      <w:r w:rsidRPr="003C093B">
        <w:t xml:space="preserve">      В работе </w:t>
      </w:r>
      <w:r w:rsidRPr="003C093B">
        <w:rPr>
          <w:b/>
        </w:rPr>
        <w:t>над репертуаром</w:t>
      </w:r>
      <w:r w:rsidRPr="003C093B">
        <w:t xml:space="preserve"> возможно достижение разной степени завершенности в тех или иных музыкальных пьесах, так как помимо подготовки программ для  публичного выступления, часть произведений предназначается для показа в классе, часть изучается в порядке ознакомления. Это отражено в индивидуальном плане учащегося. </w:t>
      </w:r>
    </w:p>
    <w:p w:rsidR="00B042EF" w:rsidRPr="003C093B" w:rsidRDefault="00B042EF" w:rsidP="00B042EF">
      <w:pPr>
        <w:jc w:val="both"/>
      </w:pPr>
      <w:r w:rsidRPr="003C093B">
        <w:rPr>
          <w:b/>
        </w:rPr>
        <w:t xml:space="preserve">    Техническая база</w:t>
      </w:r>
      <w:r w:rsidRPr="003C093B">
        <w:t xml:space="preserve"> исполнителя закладывается в детстве, формируется на первом этапе вхождения в профессию. Поэтому очень важно уделять большое внимание развитию технических навыков на ранней стадии обучения.</w:t>
      </w:r>
    </w:p>
    <w:p w:rsidR="00B042EF" w:rsidRPr="003C093B" w:rsidRDefault="00B042EF" w:rsidP="00B042EF">
      <w:pPr>
        <w:jc w:val="both"/>
      </w:pPr>
      <w:r w:rsidRPr="003C093B">
        <w:t xml:space="preserve">      Освоение исполнительской техники проходит в трех направлениях: изучение гамм, упражнений, этюдов.</w:t>
      </w:r>
    </w:p>
    <w:p w:rsidR="00B042EF" w:rsidRPr="003C093B" w:rsidRDefault="00B042EF" w:rsidP="00B042EF">
      <w:pPr>
        <w:jc w:val="both"/>
      </w:pPr>
      <w:r w:rsidRPr="003C093B">
        <w:t xml:space="preserve">      В формировании техники исполнительского мастерства пианиста работа над гаммами играет важную роль. Гаммы необходимы для развития пальцевой техники и подготовки к овладению различными пассажами гаммообразного типа.</w:t>
      </w:r>
    </w:p>
    <w:p w:rsidR="00B042EF" w:rsidRPr="003C093B" w:rsidRDefault="00B042EF" w:rsidP="00B042EF">
      <w:pPr>
        <w:jc w:val="both"/>
      </w:pPr>
      <w:r w:rsidRPr="003C093B">
        <w:t xml:space="preserve">     Педагогическая практика убеждает в целесообразности уделять достаточное внимание подготовительным упражнениям. Двигательно-моторные навыки складываются и при разучивании музыкальных произведений, преимущественно  виртуозного склада. Однако наиболее быстрый и эффективный путь формирования навыков – работа над специальными техническими упражнениями. Упражнения кратчайшим путем ведут музыканта к освоению типовых, наиболее распространенных формул и комбинаций. Помимо систематических упражнений для развития технического мастерства в педагогической практике занимает значительное место работа над этюдами.</w:t>
      </w:r>
    </w:p>
    <w:p w:rsidR="00B042EF" w:rsidRPr="003C093B" w:rsidRDefault="00B042EF" w:rsidP="00B042EF">
      <w:pPr>
        <w:jc w:val="both"/>
      </w:pPr>
      <w:r w:rsidRPr="003C093B">
        <w:t xml:space="preserve">       Фортепианная литература накопила огромное количество разнообразных по целям и задачам этюдов, умелый подбор которых  способствует не только росту технического мастерства ученика, но и создает базу для успешного профессионального освоения художественных музыкальных произведений.</w:t>
      </w:r>
    </w:p>
    <w:p w:rsidR="00B042EF" w:rsidRPr="003C093B" w:rsidRDefault="00B042EF" w:rsidP="00B042EF">
      <w:pPr>
        <w:pStyle w:val="a3"/>
        <w:jc w:val="both"/>
        <w:rPr>
          <w:color w:val="000000"/>
        </w:rPr>
      </w:pPr>
      <w:r w:rsidRPr="003C093B">
        <w:rPr>
          <w:color w:val="000000"/>
        </w:rPr>
        <w:t>Правильная организация учебного процесса, успешное и всестороннее развитие музыкально-исполнительских данных учащихся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существенным образом влияют на успеваемость студента, так же как рационально подобранный и соответствующий индивидуальным особенностям учащегося учебный материал, который должен соответствовать уровню его художественного и технического развития, возникающим на каждой ступени роста учащегося новым педагогическим задачам.</w:t>
      </w:r>
    </w:p>
    <w:p w:rsidR="00B042EF" w:rsidRPr="003C093B" w:rsidRDefault="00B042EF" w:rsidP="00B042EF">
      <w:pPr>
        <w:pStyle w:val="a3"/>
        <w:jc w:val="both"/>
        <w:rPr>
          <w:color w:val="000000"/>
        </w:rPr>
      </w:pPr>
      <w:r w:rsidRPr="003C093B">
        <w:rPr>
          <w:color w:val="000000"/>
        </w:rPr>
        <w:t xml:space="preserve">Предлагаемые репертуарные списки, экзаменационные программы и требования к уровню техники, включающие художественный и учебный материал разной степени трудности,  предполагают варьирование, дополнение, в соответствии с творческими намерениями преподавателя. </w:t>
      </w:r>
      <w:r w:rsidRPr="003C093B">
        <w:rPr>
          <w:b/>
        </w:rPr>
        <w:t xml:space="preserve"> </w:t>
      </w:r>
    </w:p>
    <w:p w:rsidR="00B042EF" w:rsidRPr="003C093B" w:rsidRDefault="00B042EF" w:rsidP="00B042EF">
      <w:pPr>
        <w:jc w:val="both"/>
      </w:pPr>
      <w:r w:rsidRPr="003C093B">
        <w:t xml:space="preserve">Учет и контроль успеваемости. Основными показателями успеваемости являются результаты полусеместровой и семестровой аттестации и выполнение обучающимся плана работы. Контроль над успеваемостью, развитием практических навыков, музыкально-исполнительским развитием ведется на различных выступлениях: экзаменах, академических концертах, технических зачетах, контрольных уроках и прослушиваниях. Выступление обучающихся на открытых концертах, конкурсах и т. д. приравнивается к выступлению на академическом концерте. </w:t>
      </w:r>
    </w:p>
    <w:p w:rsidR="00B042EF" w:rsidRPr="003C093B" w:rsidRDefault="00B042EF" w:rsidP="00B042EF">
      <w:pPr>
        <w:ind w:firstLine="900"/>
        <w:jc w:val="both"/>
      </w:pPr>
      <w:r w:rsidRPr="003C093B">
        <w:t>Выступления обучающихся оцениваются по пятибалльной системе; кроме того, каждое выступление должно сопровождаться словесной характеристикой, фиксируемой в журнале академических концертов. Выступление обучающегося оценивается по следующим критериям:</w:t>
      </w:r>
    </w:p>
    <w:p w:rsidR="00B042EF" w:rsidRPr="003C093B" w:rsidRDefault="00B042EF" w:rsidP="00B042EF">
      <w:pPr>
        <w:numPr>
          <w:ilvl w:val="0"/>
          <w:numId w:val="16"/>
        </w:numPr>
        <w:jc w:val="both"/>
      </w:pPr>
      <w:r w:rsidRPr="003C093B">
        <w:t>правильная организация аппарата (младшие классы);</w:t>
      </w:r>
    </w:p>
    <w:p w:rsidR="00B042EF" w:rsidRPr="003C093B" w:rsidRDefault="00B042EF" w:rsidP="00B042EF">
      <w:pPr>
        <w:numPr>
          <w:ilvl w:val="0"/>
          <w:numId w:val="16"/>
        </w:numPr>
        <w:jc w:val="both"/>
      </w:pPr>
      <w:r w:rsidRPr="003C093B">
        <w:t>владение определенным для  класса набором технических и пианистических приемов;</w:t>
      </w:r>
    </w:p>
    <w:p w:rsidR="00B042EF" w:rsidRPr="003C093B" w:rsidRDefault="00B042EF" w:rsidP="00B042EF">
      <w:pPr>
        <w:numPr>
          <w:ilvl w:val="0"/>
          <w:numId w:val="16"/>
        </w:numPr>
        <w:jc w:val="both"/>
      </w:pPr>
      <w:r w:rsidRPr="003C093B">
        <w:t>координация рук (синхронность действия и соотношение звучания пластов фактуры);</w:t>
      </w:r>
    </w:p>
    <w:p w:rsidR="00B042EF" w:rsidRPr="003C093B" w:rsidRDefault="00B042EF" w:rsidP="00B042EF">
      <w:pPr>
        <w:numPr>
          <w:ilvl w:val="0"/>
          <w:numId w:val="16"/>
        </w:numPr>
        <w:jc w:val="both"/>
      </w:pPr>
      <w:r w:rsidRPr="003C093B">
        <w:t>хорошее звукоизвлечение и культура звука;</w:t>
      </w:r>
    </w:p>
    <w:p w:rsidR="00B042EF" w:rsidRPr="003C093B" w:rsidRDefault="00B042EF" w:rsidP="00B042EF">
      <w:pPr>
        <w:numPr>
          <w:ilvl w:val="0"/>
          <w:numId w:val="16"/>
        </w:numPr>
        <w:jc w:val="both"/>
      </w:pPr>
      <w:r w:rsidRPr="003C093B">
        <w:t>содержательность и эмоционально-выразительная сторона исполнения.</w:t>
      </w:r>
    </w:p>
    <w:p w:rsidR="00B042EF" w:rsidRPr="003C093B" w:rsidRDefault="00B042EF" w:rsidP="00B042EF">
      <w:pPr>
        <w:ind w:firstLine="900"/>
        <w:jc w:val="both"/>
      </w:pPr>
      <w:r w:rsidRPr="003C093B">
        <w:t>По окончании каждого учебного семестра на основании всех оценок текущей успеваемости (независимо от того, выносится предмет на экзамен или нет), выставляется итоговая оценка за семестр. Она должна характеризовать знания и владения пианистическими профессиональными навыками, быть предельно объективной и учитывать индивидуальность обучающегося.</w:t>
      </w:r>
    </w:p>
    <w:p w:rsidR="00B042EF" w:rsidRPr="003C093B" w:rsidRDefault="00B042EF" w:rsidP="00B042EF">
      <w:pPr>
        <w:ind w:firstLine="708"/>
        <w:jc w:val="both"/>
      </w:pPr>
      <w:r w:rsidRPr="003C093B">
        <w:t>При выведении годовых итоговых оценок следует учитывать:</w:t>
      </w:r>
    </w:p>
    <w:p w:rsidR="00B042EF" w:rsidRPr="003C093B" w:rsidRDefault="00B042EF" w:rsidP="00B042EF">
      <w:pPr>
        <w:numPr>
          <w:ilvl w:val="0"/>
          <w:numId w:val="17"/>
        </w:numPr>
        <w:jc w:val="both"/>
      </w:pPr>
      <w:r w:rsidRPr="003C093B">
        <w:t>результаты работы обучающегося в течение года по всем разделам программных требований;</w:t>
      </w:r>
    </w:p>
    <w:p w:rsidR="00B042EF" w:rsidRPr="003C093B" w:rsidRDefault="00B042EF" w:rsidP="00B042EF">
      <w:pPr>
        <w:numPr>
          <w:ilvl w:val="0"/>
          <w:numId w:val="17"/>
        </w:numPr>
        <w:jc w:val="both"/>
      </w:pPr>
      <w:r w:rsidRPr="003C093B">
        <w:t>работоспособность обучающегося;</w:t>
      </w:r>
    </w:p>
    <w:p w:rsidR="00B042EF" w:rsidRPr="003C093B" w:rsidRDefault="00B042EF" w:rsidP="00B042EF">
      <w:pPr>
        <w:numPr>
          <w:ilvl w:val="0"/>
          <w:numId w:val="17"/>
        </w:numPr>
        <w:jc w:val="both"/>
      </w:pPr>
      <w:r w:rsidRPr="003C093B">
        <w:t>технический рост;</w:t>
      </w:r>
    </w:p>
    <w:p w:rsidR="00B042EF" w:rsidRPr="003C093B" w:rsidRDefault="00B042EF" w:rsidP="00B042EF">
      <w:pPr>
        <w:numPr>
          <w:ilvl w:val="0"/>
          <w:numId w:val="17"/>
        </w:numPr>
        <w:jc w:val="both"/>
      </w:pPr>
      <w:r w:rsidRPr="003C093B">
        <w:t>развитие творческих способностей;</w:t>
      </w:r>
    </w:p>
    <w:p w:rsidR="00B042EF" w:rsidRPr="003C093B" w:rsidRDefault="00B042EF" w:rsidP="00B042EF">
      <w:pPr>
        <w:numPr>
          <w:ilvl w:val="0"/>
          <w:numId w:val="17"/>
        </w:numPr>
        <w:jc w:val="both"/>
      </w:pPr>
      <w:r w:rsidRPr="003C093B">
        <w:t>приобретение пианистических навыков, приемов исполнения;</w:t>
      </w:r>
    </w:p>
    <w:p w:rsidR="00B042EF" w:rsidRPr="003C093B" w:rsidRDefault="00B042EF" w:rsidP="00B042EF">
      <w:pPr>
        <w:numPr>
          <w:ilvl w:val="0"/>
          <w:numId w:val="17"/>
        </w:numPr>
        <w:jc w:val="both"/>
      </w:pPr>
      <w:r w:rsidRPr="003C093B">
        <w:t>умение грамотно разучивать произведения разных жанров;</w:t>
      </w:r>
    </w:p>
    <w:p w:rsidR="00B042EF" w:rsidRPr="003C093B" w:rsidRDefault="00B042EF" w:rsidP="00B042EF">
      <w:pPr>
        <w:numPr>
          <w:ilvl w:val="0"/>
          <w:numId w:val="17"/>
        </w:numPr>
        <w:jc w:val="both"/>
      </w:pPr>
      <w:r w:rsidRPr="003C093B">
        <w:t>активную исполнительскую деятельность;</w:t>
      </w:r>
    </w:p>
    <w:p w:rsidR="00B042EF" w:rsidRPr="003C093B" w:rsidRDefault="00B042EF" w:rsidP="00B042EF">
      <w:pPr>
        <w:numPr>
          <w:ilvl w:val="0"/>
          <w:numId w:val="17"/>
        </w:numPr>
        <w:jc w:val="both"/>
      </w:pPr>
      <w:r w:rsidRPr="003C093B">
        <w:t>развитие навыков чтения нот с листа;</w:t>
      </w:r>
    </w:p>
    <w:p w:rsidR="00B042EF" w:rsidRPr="003C093B" w:rsidRDefault="00B042EF" w:rsidP="00B042EF">
      <w:pPr>
        <w:numPr>
          <w:ilvl w:val="0"/>
          <w:numId w:val="17"/>
        </w:numPr>
        <w:jc w:val="both"/>
      </w:pPr>
      <w:r w:rsidRPr="003C093B">
        <w:t>умение музыкально грамотно рассказать об исполняемом произведении;</w:t>
      </w:r>
    </w:p>
    <w:p w:rsidR="00B042EF" w:rsidRPr="003C093B" w:rsidRDefault="00B042EF" w:rsidP="00B042EF">
      <w:pPr>
        <w:numPr>
          <w:ilvl w:val="0"/>
          <w:numId w:val="17"/>
        </w:numPr>
        <w:jc w:val="both"/>
      </w:pPr>
      <w:r w:rsidRPr="003C093B">
        <w:t>оценки годовой работы ученика и результаты всех выступлений в течение учебного года.</w:t>
      </w:r>
    </w:p>
    <w:p w:rsidR="00B042EF" w:rsidRPr="003C093B" w:rsidRDefault="00B042EF" w:rsidP="00B042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r w:rsidRPr="003C093B">
        <w:rPr>
          <w:b/>
          <w:caps/>
        </w:rPr>
        <w:t xml:space="preserve"> МДК.01.02 Ансамблевое исполнительство</w:t>
      </w:r>
    </w:p>
    <w:p w:rsidR="00B042EF" w:rsidRPr="003C093B" w:rsidRDefault="00B042EF" w:rsidP="00B042EF">
      <w:pPr>
        <w:ind w:firstLine="709"/>
        <w:jc w:val="both"/>
      </w:pPr>
      <w:r w:rsidRPr="003C093B">
        <w:t xml:space="preserve">Дисциплина «Ансамблевое исполнительство» является практико-ориентированным курсом, в ходе которого обучающиеся приобретают навыки ансамблевой игры с солистами – инструменталистами различных специализаций. Условия обучения в Колледже способствуют созданию множества инструментальных ансамблей самых различных составов – дуэтов со струнными или духовыми инструментами, трио и квартетов как традиционных комплектаций (со струнными инструментами), так и уникальных составов участников. </w:t>
      </w:r>
    </w:p>
    <w:p w:rsidR="00B042EF" w:rsidRPr="003C093B" w:rsidRDefault="00B042EF" w:rsidP="00B042EF">
      <w:pPr>
        <w:ind w:firstLine="540"/>
        <w:jc w:val="both"/>
        <w:rPr>
          <w:color w:val="000000"/>
        </w:rPr>
      </w:pPr>
      <w:r w:rsidRPr="003C093B">
        <w:rPr>
          <w:color w:val="000000"/>
        </w:rPr>
        <w:t xml:space="preserve">   Основу репертуара камерного ансамбля составляют сонатные дуэты, трио, фортепианные квартеты, квинтеты и смешанные ансамбли. Самый распространенный вид ансамбля – сонатные дуэты для скрипки, виолончели, духовых инструментов и фортепиано. Следует подбирать произведения различной трудности, соответствующие уровню подготовки учащихся колледжа. Ансамблей для виолончели и фортепиано или альта и фортепиано, доступных учащимся, сравнительно немного, поэтому виолончелистов и альтистов желательно использовать в ансамблях другого состава (трио, квартетах, квинтетах).</w:t>
      </w:r>
    </w:p>
    <w:p w:rsidR="00B042EF" w:rsidRPr="003C093B" w:rsidRDefault="00B042EF" w:rsidP="00B042EF">
      <w:pPr>
        <w:ind w:firstLine="540"/>
        <w:jc w:val="both"/>
        <w:rPr>
          <w:color w:val="000000"/>
        </w:rPr>
      </w:pPr>
      <w:r w:rsidRPr="003C093B">
        <w:rPr>
          <w:color w:val="000000"/>
        </w:rPr>
        <w:t xml:space="preserve">   Начинать работу в классе камерного ансамбля целесообразно с произведений классического репертуара. Следует учитывать, что сонаты и трио Л.В.Бетховена выдвигают значительные исполнительские трудности. Поэтому рекомендуется проходить их только с наиболее «продвинутыми» учащимися.</w:t>
      </w:r>
    </w:p>
    <w:p w:rsidR="00B042EF" w:rsidRPr="003C093B" w:rsidRDefault="00B042EF" w:rsidP="00B042EF">
      <w:pPr>
        <w:ind w:firstLine="540"/>
        <w:jc w:val="both"/>
        <w:rPr>
          <w:color w:val="000000"/>
        </w:rPr>
      </w:pPr>
      <w:r w:rsidRPr="003C093B">
        <w:rPr>
          <w:color w:val="000000"/>
        </w:rPr>
        <w:t xml:space="preserve">   В целях расширения кругозора и развития навыков чтения нот с листа желательно ознакомить учащихся с большим числом произведений, не доводя при этом их исполнение до того уровня, который требуется при выступлении.</w:t>
      </w:r>
    </w:p>
    <w:p w:rsidR="00B042EF" w:rsidRPr="003C093B" w:rsidRDefault="00B042EF" w:rsidP="00B042EF">
      <w:pPr>
        <w:shd w:val="clear" w:color="auto" w:fill="FFFFFF"/>
        <w:ind w:right="101" w:firstLine="629"/>
        <w:jc w:val="both"/>
      </w:pPr>
      <w:r w:rsidRPr="003C093B">
        <w:rPr>
          <w:color w:val="000000"/>
        </w:rPr>
        <w:t xml:space="preserve">Одно из важнейших требований ансамблевой игры - учет </w:t>
      </w:r>
      <w:r w:rsidRPr="003C093B">
        <w:rPr>
          <w:color w:val="000000"/>
          <w:spacing w:val="5"/>
        </w:rPr>
        <w:t xml:space="preserve">индивидуальных особенностей каждого учащегося при комплектовании </w:t>
      </w:r>
      <w:r w:rsidRPr="003C093B">
        <w:rPr>
          <w:color w:val="000000"/>
          <w:spacing w:val="-2"/>
        </w:rPr>
        <w:t>составов ансамблей.</w:t>
      </w:r>
    </w:p>
    <w:p w:rsidR="00B042EF" w:rsidRPr="003C093B" w:rsidRDefault="00B042EF" w:rsidP="00B042EF">
      <w:pPr>
        <w:shd w:val="clear" w:color="auto" w:fill="FFFFFF"/>
        <w:ind w:left="10" w:right="48" w:firstLine="619"/>
        <w:jc w:val="both"/>
      </w:pPr>
      <w:r w:rsidRPr="003C093B">
        <w:rPr>
          <w:color w:val="000000"/>
          <w:spacing w:val="1"/>
        </w:rPr>
        <w:t xml:space="preserve">Совместное исполнение в ансамбле требует одинакового понимания </w:t>
      </w:r>
      <w:r w:rsidRPr="003C093B">
        <w:rPr>
          <w:color w:val="000000"/>
          <w:spacing w:val="11"/>
        </w:rPr>
        <w:t xml:space="preserve">идейно-художественного замысла и стилистических особенностей </w:t>
      </w:r>
      <w:r w:rsidRPr="003C093B">
        <w:rPr>
          <w:color w:val="000000"/>
          <w:spacing w:val="3"/>
        </w:rPr>
        <w:t xml:space="preserve">произведения, единого темпа, динамики, принципа выполнения штрихов, </w:t>
      </w:r>
      <w:r w:rsidRPr="003C093B">
        <w:rPr>
          <w:color w:val="000000"/>
          <w:spacing w:val="9"/>
        </w:rPr>
        <w:t xml:space="preserve">единой интонации у струнников (особенно в трио, квартетах и других </w:t>
      </w:r>
      <w:r w:rsidRPr="003C093B">
        <w:rPr>
          <w:color w:val="000000"/>
          <w:spacing w:val="-2"/>
        </w:rPr>
        <w:t>больших составах).</w:t>
      </w:r>
    </w:p>
    <w:p w:rsidR="00B042EF" w:rsidRPr="003C093B" w:rsidRDefault="00B042EF" w:rsidP="00B042EF">
      <w:pPr>
        <w:shd w:val="clear" w:color="auto" w:fill="FFFFFF"/>
        <w:spacing w:before="5"/>
        <w:ind w:left="19" w:right="38" w:firstLine="614"/>
        <w:jc w:val="both"/>
      </w:pPr>
      <w:r w:rsidRPr="003C093B">
        <w:rPr>
          <w:color w:val="000000"/>
          <w:spacing w:val="13"/>
        </w:rPr>
        <w:t xml:space="preserve">Участники ансамбля должны уметь, основываясь на фактуре </w:t>
      </w:r>
      <w:r w:rsidRPr="003C093B">
        <w:rPr>
          <w:color w:val="000000"/>
          <w:spacing w:val="9"/>
        </w:rPr>
        <w:t xml:space="preserve">произведения, ясно определять роль и значение исполняемой партии в </w:t>
      </w:r>
      <w:r w:rsidRPr="003C093B">
        <w:rPr>
          <w:color w:val="000000"/>
          <w:spacing w:val="1"/>
        </w:rPr>
        <w:t xml:space="preserve">каждом конкретном эпизоде. Инерция "сольной" психологии начинающего ансамблиста замыкает его в пределах собственной партии и затрудняет тем </w:t>
      </w:r>
      <w:r w:rsidRPr="003C093B">
        <w:rPr>
          <w:color w:val="000000"/>
          <w:spacing w:val="7"/>
        </w:rPr>
        <w:t xml:space="preserve">самым охват произведения в целом. Процесс ансамблевого исполнения </w:t>
      </w:r>
      <w:r w:rsidRPr="003C093B">
        <w:rPr>
          <w:color w:val="000000"/>
          <w:spacing w:val="-1"/>
        </w:rPr>
        <w:t xml:space="preserve">требует постоянной взаимной координации, которая тесно связана с основами </w:t>
      </w:r>
      <w:r w:rsidRPr="003C093B">
        <w:rPr>
          <w:color w:val="000000"/>
          <w:spacing w:val="11"/>
        </w:rPr>
        <w:t xml:space="preserve">ансамблевого исполнительства: ритмической согласованностью и </w:t>
      </w:r>
      <w:r w:rsidRPr="003C093B">
        <w:rPr>
          <w:color w:val="000000"/>
        </w:rPr>
        <w:t>устойчивостью, динамическим равновесием, единством фразировки.</w:t>
      </w:r>
    </w:p>
    <w:p w:rsidR="00B042EF" w:rsidRPr="003C093B" w:rsidRDefault="00B042EF" w:rsidP="00B042EF">
      <w:pPr>
        <w:shd w:val="clear" w:color="auto" w:fill="FFFFFF"/>
        <w:ind w:left="48" w:right="29" w:firstLine="672"/>
        <w:jc w:val="both"/>
      </w:pPr>
      <w:r w:rsidRPr="003C093B">
        <w:rPr>
          <w:color w:val="000000"/>
          <w:spacing w:val="5"/>
        </w:rPr>
        <w:t xml:space="preserve">На занятиях по камерному ансамблю еще большее значение, чем в </w:t>
      </w:r>
      <w:r w:rsidRPr="003C093B">
        <w:rPr>
          <w:color w:val="000000"/>
          <w:spacing w:val="-1"/>
        </w:rPr>
        <w:t xml:space="preserve">сольном исполнительстве, имеют такие необходимые качества, как "личная" </w:t>
      </w:r>
      <w:r w:rsidRPr="003C093B">
        <w:rPr>
          <w:color w:val="000000"/>
        </w:rPr>
        <w:t xml:space="preserve">ритмическая дисциплина, умение правильно точно читать и воспроизводить </w:t>
      </w:r>
      <w:r w:rsidRPr="003C093B">
        <w:rPr>
          <w:color w:val="000000"/>
          <w:spacing w:val="-5"/>
        </w:rPr>
        <w:t>нотной текст.</w:t>
      </w:r>
    </w:p>
    <w:p w:rsidR="00B042EF" w:rsidRPr="003C093B" w:rsidRDefault="00B042EF" w:rsidP="00B042EF">
      <w:pPr>
        <w:shd w:val="clear" w:color="auto" w:fill="FFFFFF"/>
        <w:ind w:left="38" w:right="24" w:firstLine="763"/>
        <w:jc w:val="both"/>
      </w:pPr>
      <w:r w:rsidRPr="003C093B">
        <w:rPr>
          <w:color w:val="000000"/>
          <w:spacing w:val="2"/>
        </w:rPr>
        <w:t xml:space="preserve">Следует обращать внимание учащихся на точное выполнение указаний </w:t>
      </w:r>
      <w:r w:rsidRPr="003C093B">
        <w:rPr>
          <w:color w:val="000000"/>
          <w:spacing w:val="7"/>
        </w:rPr>
        <w:t xml:space="preserve">в тексте в отношениях темпа, нюансировки, штрихов, пауз и т.д. Это </w:t>
      </w:r>
      <w:r w:rsidRPr="003C093B">
        <w:rPr>
          <w:color w:val="000000"/>
        </w:rPr>
        <w:t xml:space="preserve">обусловлено тем, что пианист должен постоянно следить за партиями других </w:t>
      </w:r>
      <w:r w:rsidRPr="003C093B">
        <w:rPr>
          <w:color w:val="000000"/>
          <w:spacing w:val="6"/>
        </w:rPr>
        <w:t xml:space="preserve">участников ансамбля и согласовывать свое исполнение с исполнением </w:t>
      </w:r>
      <w:r w:rsidRPr="003C093B">
        <w:rPr>
          <w:color w:val="000000"/>
        </w:rPr>
        <w:t xml:space="preserve">партнеров. Кроме того, игра по нотам страхует исполнителей от всякого рода случайностей, могущих возникнуть при игре наизусть. Такие случайности, поправимые при игре </w:t>
      </w:r>
      <w:r w:rsidRPr="003C093B">
        <w:rPr>
          <w:color w:val="000000"/>
          <w:lang w:val="en-US"/>
        </w:rPr>
        <w:t>solo</w:t>
      </w:r>
      <w:r w:rsidRPr="003C093B">
        <w:rPr>
          <w:color w:val="000000"/>
        </w:rPr>
        <w:t xml:space="preserve">, в ансамбле приводят к весьма нежелательным последствиям. Занятия в классе камерного ансамбля с учащимися, плохо </w:t>
      </w:r>
      <w:r w:rsidRPr="003C093B">
        <w:rPr>
          <w:color w:val="000000"/>
          <w:spacing w:val="4"/>
        </w:rPr>
        <w:t xml:space="preserve">играющими по нотам, осложняются. Поэтому умение свободно играть по </w:t>
      </w:r>
      <w:r w:rsidRPr="003C093B">
        <w:rPr>
          <w:color w:val="000000"/>
          <w:spacing w:val="14"/>
        </w:rPr>
        <w:t xml:space="preserve">нотам, требующее своих особых навыков, следует воспитывать на </w:t>
      </w:r>
      <w:r w:rsidRPr="003C093B">
        <w:rPr>
          <w:color w:val="000000"/>
          <w:spacing w:val="-2"/>
        </w:rPr>
        <w:t>протяжении всего курса.</w:t>
      </w:r>
    </w:p>
    <w:p w:rsidR="00B042EF" w:rsidRPr="003C093B" w:rsidRDefault="00B042EF" w:rsidP="00B042EF">
      <w:pPr>
        <w:shd w:val="clear" w:color="auto" w:fill="FFFFFF"/>
        <w:ind w:left="48" w:right="14" w:firstLine="600"/>
        <w:jc w:val="both"/>
      </w:pPr>
      <w:r w:rsidRPr="003C093B">
        <w:rPr>
          <w:color w:val="000000"/>
          <w:spacing w:val="1"/>
        </w:rPr>
        <w:t xml:space="preserve">Большие трудности в ансамблевой работе часто связаны с отсутствием </w:t>
      </w:r>
      <w:r w:rsidRPr="003C093B">
        <w:rPr>
          <w:b/>
          <w:bCs/>
          <w:color w:val="000000"/>
          <w:spacing w:val="6"/>
        </w:rPr>
        <w:t xml:space="preserve">ритмической дисциплины, </w:t>
      </w:r>
      <w:r w:rsidRPr="003C093B">
        <w:rPr>
          <w:color w:val="000000"/>
          <w:spacing w:val="6"/>
        </w:rPr>
        <w:t xml:space="preserve">выражающегося прежде всего в колебаниях </w:t>
      </w:r>
      <w:r w:rsidRPr="003C093B">
        <w:rPr>
          <w:color w:val="000000"/>
        </w:rPr>
        <w:t>темпа. Отклонения от темпа обычно бывают:</w:t>
      </w:r>
    </w:p>
    <w:p w:rsidR="00B042EF" w:rsidRPr="003C093B" w:rsidRDefault="00B042EF" w:rsidP="00B042EF">
      <w:pPr>
        <w:shd w:val="clear" w:color="auto" w:fill="FFFFFF"/>
        <w:ind w:left="53" w:firstLine="619"/>
        <w:jc w:val="both"/>
      </w:pPr>
      <w:r w:rsidRPr="003C093B">
        <w:rPr>
          <w:color w:val="000000"/>
        </w:rPr>
        <w:t xml:space="preserve">при изменении динамики (так </w:t>
      </w:r>
      <w:r w:rsidRPr="003C093B">
        <w:rPr>
          <w:color w:val="000000"/>
          <w:lang w:val="en-US"/>
        </w:rPr>
        <w:t>f</w:t>
      </w:r>
      <w:r w:rsidRPr="003C093B">
        <w:rPr>
          <w:color w:val="000000"/>
        </w:rPr>
        <w:t xml:space="preserve"> и </w:t>
      </w:r>
      <w:r w:rsidRPr="003C093B">
        <w:rPr>
          <w:color w:val="000000"/>
          <w:lang w:val="en-US"/>
        </w:rPr>
        <w:t>crescendo</w:t>
      </w:r>
      <w:r w:rsidRPr="003C093B">
        <w:rPr>
          <w:color w:val="000000"/>
        </w:rPr>
        <w:t xml:space="preserve"> вызывают ускорение, р к </w:t>
      </w:r>
      <w:r w:rsidRPr="003C093B">
        <w:rPr>
          <w:color w:val="000000"/>
          <w:lang w:val="en-US"/>
        </w:rPr>
        <w:t>diminuendo</w:t>
      </w:r>
      <w:r w:rsidRPr="003C093B">
        <w:rPr>
          <w:color w:val="000000"/>
        </w:rPr>
        <w:t xml:space="preserve"> - замедление);</w:t>
      </w:r>
    </w:p>
    <w:p w:rsidR="00B042EF" w:rsidRPr="003C093B" w:rsidRDefault="00B042EF" w:rsidP="00B042EF">
      <w:pPr>
        <w:shd w:val="clear" w:color="auto" w:fill="FFFFFF"/>
        <w:ind w:left="53" w:right="19" w:firstLine="624"/>
        <w:jc w:val="both"/>
      </w:pPr>
      <w:r w:rsidRPr="003C093B">
        <w:rPr>
          <w:color w:val="000000"/>
        </w:rPr>
        <w:t>при смене построений с различным характером музыки (оживленные -быстрее; напевные, лирические - медленнее);</w:t>
      </w:r>
    </w:p>
    <w:p w:rsidR="00B042EF" w:rsidRPr="003C093B" w:rsidRDefault="00B042EF" w:rsidP="00B042EF">
      <w:pPr>
        <w:shd w:val="clear" w:color="auto" w:fill="FFFFFF"/>
        <w:ind w:left="48" w:right="34" w:firstLine="624"/>
        <w:jc w:val="both"/>
      </w:pPr>
      <w:r w:rsidRPr="003C093B">
        <w:rPr>
          <w:color w:val="000000"/>
          <w:spacing w:val="8"/>
        </w:rPr>
        <w:t xml:space="preserve">при смене ритмического рисунка (напр., переход от восьмых к </w:t>
      </w:r>
      <w:r w:rsidRPr="003C093B">
        <w:rPr>
          <w:color w:val="000000"/>
        </w:rPr>
        <w:t>шестнадцатым очень часто влечет ускорение);</w:t>
      </w:r>
    </w:p>
    <w:p w:rsidR="00B042EF" w:rsidRPr="003C093B" w:rsidRDefault="00B042EF" w:rsidP="00B042EF">
      <w:pPr>
        <w:shd w:val="clear" w:color="auto" w:fill="FFFFFF"/>
        <w:ind w:left="38" w:right="34" w:firstLine="629"/>
        <w:jc w:val="both"/>
      </w:pPr>
      <w:r w:rsidRPr="003C093B">
        <w:rPr>
          <w:color w:val="000000"/>
          <w:spacing w:val="7"/>
        </w:rPr>
        <w:t xml:space="preserve">при неточном выдерживании паузы или нот большей длительности </w:t>
      </w:r>
      <w:r w:rsidRPr="003C093B">
        <w:rPr>
          <w:color w:val="000000"/>
          <w:spacing w:val="-1"/>
        </w:rPr>
        <w:t>(целые и половинные);</w:t>
      </w:r>
    </w:p>
    <w:p w:rsidR="00B042EF" w:rsidRPr="003C093B" w:rsidRDefault="00B042EF" w:rsidP="00B042EF">
      <w:pPr>
        <w:shd w:val="clear" w:color="auto" w:fill="FFFFFF"/>
        <w:ind w:left="662"/>
        <w:jc w:val="both"/>
      </w:pPr>
      <w:r w:rsidRPr="003C093B">
        <w:rPr>
          <w:color w:val="000000"/>
        </w:rPr>
        <w:t>при исполнении пунктирного ритма;</w:t>
      </w:r>
    </w:p>
    <w:p w:rsidR="00B042EF" w:rsidRPr="003C093B" w:rsidRDefault="00B042EF" w:rsidP="00B042EF">
      <w:pPr>
        <w:shd w:val="clear" w:color="auto" w:fill="FFFFFF"/>
        <w:spacing w:before="10"/>
        <w:ind w:left="19" w:right="34" w:firstLine="566"/>
        <w:jc w:val="both"/>
        <w:rPr>
          <w:color w:val="000000"/>
        </w:rPr>
      </w:pPr>
      <w:r w:rsidRPr="003C093B">
        <w:rPr>
          <w:color w:val="000000"/>
          <w:spacing w:val="2"/>
        </w:rPr>
        <w:t xml:space="preserve">при недостаточной точности исполнения залигованных нот, из которых </w:t>
      </w:r>
      <w:r w:rsidRPr="003C093B">
        <w:rPr>
          <w:color w:val="000000"/>
        </w:rPr>
        <w:t>часто вторая передерживается.</w:t>
      </w:r>
    </w:p>
    <w:p w:rsidR="00B042EF" w:rsidRPr="003C093B" w:rsidRDefault="00B042EF" w:rsidP="00B042EF">
      <w:pPr>
        <w:shd w:val="clear" w:color="auto" w:fill="FFFFFF"/>
        <w:ind w:right="67" w:firstLine="552"/>
        <w:jc w:val="both"/>
      </w:pPr>
      <w:r w:rsidRPr="003C093B">
        <w:rPr>
          <w:color w:val="000000"/>
          <w:spacing w:val="1"/>
        </w:rPr>
        <w:t xml:space="preserve">Трудными для исполнения являются места с одинаковым ритмическим </w:t>
      </w:r>
      <w:r w:rsidRPr="003C093B">
        <w:rPr>
          <w:color w:val="000000"/>
          <w:spacing w:val="9"/>
        </w:rPr>
        <w:t xml:space="preserve">рисунком в обеих (или нескольких) партиях. Чтобы сохранить единое </w:t>
      </w:r>
      <w:r w:rsidRPr="003C093B">
        <w:rPr>
          <w:color w:val="000000"/>
        </w:rPr>
        <w:t>движение здесь требуется особое взаимное внимание.</w:t>
      </w:r>
    </w:p>
    <w:p w:rsidR="00B042EF" w:rsidRPr="003C093B" w:rsidRDefault="00B042EF" w:rsidP="00B042EF">
      <w:pPr>
        <w:shd w:val="clear" w:color="auto" w:fill="FFFFFF"/>
        <w:ind w:left="19" w:right="53" w:firstLine="552"/>
        <w:jc w:val="both"/>
      </w:pPr>
      <w:r w:rsidRPr="003C093B">
        <w:rPr>
          <w:color w:val="000000"/>
        </w:rPr>
        <w:t xml:space="preserve">При различном ритмическом рисунке в целях большей ритмической </w:t>
      </w:r>
      <w:r w:rsidRPr="003C093B">
        <w:rPr>
          <w:color w:val="000000"/>
          <w:spacing w:val="6"/>
        </w:rPr>
        <w:t xml:space="preserve">устойчивости, следует ориентироваться на партию с более мелкими </w:t>
      </w:r>
      <w:r w:rsidRPr="003C093B">
        <w:rPr>
          <w:color w:val="000000"/>
          <w:spacing w:val="4"/>
        </w:rPr>
        <w:t xml:space="preserve">длительностями. Это дает возможность сыграть ровно, "не комкая". Кроме </w:t>
      </w:r>
      <w:r w:rsidRPr="003C093B">
        <w:rPr>
          <w:color w:val="000000"/>
        </w:rPr>
        <w:t>того, такая ориентировка сообщает большую устойчивость и другой партии.</w:t>
      </w:r>
    </w:p>
    <w:p w:rsidR="00B042EF" w:rsidRPr="003C093B" w:rsidRDefault="00B042EF" w:rsidP="00B042EF">
      <w:pPr>
        <w:shd w:val="clear" w:color="auto" w:fill="FFFFFF"/>
        <w:ind w:left="43" w:right="24" w:firstLine="547"/>
        <w:jc w:val="both"/>
      </w:pPr>
      <w:r w:rsidRPr="003C093B">
        <w:rPr>
          <w:color w:val="000000"/>
          <w:spacing w:val="2"/>
        </w:rPr>
        <w:t xml:space="preserve">Очень важно умение ансамблистов вместе и точно начать произведение. </w:t>
      </w:r>
      <w:r w:rsidRPr="003C093B">
        <w:rPr>
          <w:color w:val="000000"/>
          <w:spacing w:val="4"/>
        </w:rPr>
        <w:t xml:space="preserve">Вступление должен показывать один из исполнителей легким движением </w:t>
      </w:r>
      <w:r w:rsidRPr="003C093B">
        <w:rPr>
          <w:color w:val="000000"/>
          <w:spacing w:val="2"/>
        </w:rPr>
        <w:t xml:space="preserve">головы или туловища (этот жест сродни дирижерскому ауфтакту). Если произведение начинается с сильной доли, то жестом показывают затакт, если </w:t>
      </w:r>
      <w:r w:rsidRPr="003C093B">
        <w:rPr>
          <w:color w:val="000000"/>
        </w:rPr>
        <w:t xml:space="preserve">со слабой, то отмечают сильную долю. Показ вступления обязательно должен </w:t>
      </w:r>
      <w:r w:rsidRPr="003C093B">
        <w:rPr>
          <w:color w:val="000000"/>
          <w:spacing w:val="1"/>
        </w:rPr>
        <w:t xml:space="preserve">быть в темпе исполняемого произведения. Умение ясно и четко показать </w:t>
      </w:r>
      <w:r w:rsidRPr="003C093B">
        <w:rPr>
          <w:color w:val="000000"/>
          <w:spacing w:val="7"/>
        </w:rPr>
        <w:t xml:space="preserve">вступление дается не сразу и требует соответствующей тренировки. На </w:t>
      </w:r>
      <w:r w:rsidRPr="003C093B">
        <w:rPr>
          <w:color w:val="000000"/>
          <w:spacing w:val="13"/>
        </w:rPr>
        <w:t xml:space="preserve">первых порах перед показом вступления рекомендуется мысленно </w:t>
      </w:r>
      <w:r w:rsidRPr="003C093B">
        <w:rPr>
          <w:color w:val="000000"/>
        </w:rPr>
        <w:t>отсчитывать пустой такт. Показ вступления необходим не только в начале произведения, то так.хе после пауз и в особенности после фермат.</w:t>
      </w:r>
    </w:p>
    <w:p w:rsidR="00B042EF" w:rsidRPr="003C093B" w:rsidRDefault="00B042EF" w:rsidP="00B042EF">
      <w:pPr>
        <w:shd w:val="clear" w:color="auto" w:fill="FFFFFF"/>
        <w:ind w:left="58" w:right="29" w:firstLine="547"/>
        <w:jc w:val="both"/>
      </w:pPr>
      <w:r w:rsidRPr="003C093B">
        <w:rPr>
          <w:color w:val="000000"/>
        </w:rPr>
        <w:t xml:space="preserve">При разновременном вступлении также возможны неточности. Часто </w:t>
      </w:r>
      <w:r w:rsidRPr="003C093B">
        <w:rPr>
          <w:color w:val="000000"/>
          <w:spacing w:val="2"/>
        </w:rPr>
        <w:t xml:space="preserve">учащийся, не реагируя на уже установившийся темп, вступает в "своем", </w:t>
      </w:r>
      <w:r w:rsidRPr="003C093B">
        <w:rPr>
          <w:color w:val="000000"/>
          <w:spacing w:val="1"/>
        </w:rPr>
        <w:t xml:space="preserve">несколько ином темпе. Поэтому необходимо следить за тем, чтобы учащийся </w:t>
      </w:r>
      <w:r w:rsidRPr="003C093B">
        <w:rPr>
          <w:color w:val="000000"/>
          <w:spacing w:val="-1"/>
        </w:rPr>
        <w:t>во время пауз не терял единого движения.</w:t>
      </w:r>
    </w:p>
    <w:p w:rsidR="00B042EF" w:rsidRPr="003C093B" w:rsidRDefault="00B042EF" w:rsidP="00B042EF">
      <w:pPr>
        <w:shd w:val="clear" w:color="auto" w:fill="FFFFFF"/>
        <w:ind w:left="58" w:right="14"/>
        <w:jc w:val="both"/>
      </w:pPr>
      <w:r w:rsidRPr="003C093B">
        <w:rPr>
          <w:color w:val="000000"/>
          <w:spacing w:val="2"/>
        </w:rPr>
        <w:t xml:space="preserve">Вопрос </w:t>
      </w:r>
      <w:r w:rsidRPr="003C093B">
        <w:rPr>
          <w:b/>
          <w:bCs/>
          <w:color w:val="000000"/>
          <w:spacing w:val="2"/>
        </w:rPr>
        <w:t xml:space="preserve">динамического равновесия </w:t>
      </w:r>
      <w:r w:rsidRPr="003C093B">
        <w:rPr>
          <w:color w:val="000000"/>
          <w:spacing w:val="2"/>
        </w:rPr>
        <w:t xml:space="preserve">является одним из важных вопросов в </w:t>
      </w:r>
      <w:r w:rsidRPr="003C093B">
        <w:rPr>
          <w:color w:val="000000"/>
          <w:spacing w:val="1"/>
        </w:rPr>
        <w:t xml:space="preserve">работе с ансамблем. С первых же уроков следует обращать внимание на </w:t>
      </w:r>
      <w:r w:rsidRPr="003C093B">
        <w:rPr>
          <w:color w:val="000000"/>
          <w:spacing w:val="2"/>
        </w:rPr>
        <w:t xml:space="preserve">согласование силы звучания с тем, чтобы достаточно ясно слышны были все </w:t>
      </w:r>
      <w:r w:rsidRPr="003C093B">
        <w:rPr>
          <w:color w:val="000000"/>
          <w:spacing w:val="-7"/>
        </w:rPr>
        <w:t>партии.</w:t>
      </w:r>
    </w:p>
    <w:p w:rsidR="00B042EF" w:rsidRPr="003C093B" w:rsidRDefault="00B042EF" w:rsidP="00B042EF">
      <w:pPr>
        <w:shd w:val="clear" w:color="auto" w:fill="FFFFFF"/>
        <w:ind w:left="48" w:right="10" w:firstLine="542"/>
        <w:jc w:val="both"/>
      </w:pPr>
      <w:r w:rsidRPr="003C093B">
        <w:rPr>
          <w:color w:val="000000"/>
          <w:spacing w:val="4"/>
        </w:rPr>
        <w:t xml:space="preserve">Необходимо, чтобы каждый из участников ансамбля ясно представлял </w:t>
      </w:r>
      <w:r w:rsidRPr="003C093B">
        <w:rPr>
          <w:color w:val="000000"/>
          <w:spacing w:val="1"/>
        </w:rPr>
        <w:t xml:space="preserve">себе место и значение исполняемой им партии в каждом конкретном эпизоде. В зависимости от роли и значения партий возникают и различные "планы" </w:t>
      </w:r>
      <w:r w:rsidRPr="003C093B">
        <w:rPr>
          <w:color w:val="000000"/>
        </w:rPr>
        <w:t xml:space="preserve">исполнения. Первый план - основной, ведущий материал, второй план </w:t>
      </w:r>
      <w:r w:rsidRPr="003C093B">
        <w:rPr>
          <w:color w:val="000000"/>
          <w:spacing w:val="10"/>
        </w:rPr>
        <w:t xml:space="preserve">подчиненный, сопровождающий. Первый план должен быть ярким, </w:t>
      </w:r>
      <w:r w:rsidRPr="003C093B">
        <w:rPr>
          <w:color w:val="000000"/>
        </w:rPr>
        <w:t xml:space="preserve">рельефным, а второй - более мягким, сдержанным. Довольно </w:t>
      </w:r>
      <w:r w:rsidRPr="003C093B">
        <w:rPr>
          <w:color w:val="000000"/>
          <w:spacing w:val="4"/>
        </w:rPr>
        <w:t xml:space="preserve">распространенным недостатком, присущим главным образом пианистам, </w:t>
      </w:r>
      <w:r w:rsidRPr="003C093B">
        <w:rPr>
          <w:color w:val="000000"/>
          <w:spacing w:val="2"/>
        </w:rPr>
        <w:t xml:space="preserve">является перегрузка звучности второго плана. Этот недостаток проявляется </w:t>
      </w:r>
      <w:r w:rsidRPr="003C093B">
        <w:rPr>
          <w:color w:val="000000"/>
        </w:rPr>
        <w:t xml:space="preserve">чаще всего при игре </w:t>
      </w:r>
      <w:r w:rsidRPr="003C093B">
        <w:rPr>
          <w:color w:val="000000"/>
          <w:lang w:val="en-US"/>
        </w:rPr>
        <w:t>f</w:t>
      </w:r>
      <w:r w:rsidRPr="003C093B">
        <w:rPr>
          <w:color w:val="000000"/>
        </w:rPr>
        <w:t xml:space="preserve"> и </w:t>
      </w:r>
      <w:r w:rsidRPr="003C093B">
        <w:rPr>
          <w:color w:val="000000"/>
          <w:lang w:val="en-US"/>
        </w:rPr>
        <w:t>ff</w:t>
      </w:r>
      <w:r w:rsidRPr="003C093B">
        <w:rPr>
          <w:color w:val="000000"/>
        </w:rPr>
        <w:t>.</w:t>
      </w:r>
    </w:p>
    <w:p w:rsidR="00B042EF" w:rsidRPr="003C093B" w:rsidRDefault="00B042EF" w:rsidP="00B042EF">
      <w:pPr>
        <w:shd w:val="clear" w:color="auto" w:fill="FFFFFF"/>
        <w:spacing w:before="5"/>
        <w:ind w:left="48" w:right="10" w:firstLine="562"/>
        <w:jc w:val="both"/>
      </w:pPr>
      <w:r w:rsidRPr="003C093B">
        <w:rPr>
          <w:color w:val="000000"/>
          <w:spacing w:val="1"/>
        </w:rPr>
        <w:t xml:space="preserve">Однако нельзя примириться и с примитивным толкованием различных </w:t>
      </w:r>
      <w:r w:rsidRPr="003C093B">
        <w:rPr>
          <w:color w:val="000000"/>
          <w:spacing w:val="5"/>
        </w:rPr>
        <w:t xml:space="preserve">планов исполнения, т. к. в пределах каждого плана могут быть самые </w:t>
      </w:r>
      <w:r w:rsidRPr="003C093B">
        <w:rPr>
          <w:color w:val="000000"/>
          <w:spacing w:val="3"/>
        </w:rPr>
        <w:t xml:space="preserve">разнообразные градации. Следует также помнить о том, что звучание всех </w:t>
      </w:r>
      <w:r w:rsidRPr="003C093B">
        <w:rPr>
          <w:color w:val="000000"/>
          <w:spacing w:val="1"/>
        </w:rPr>
        <w:t>планов ансамбля взаимосвязано и требует равновесия и слитности звучания.</w:t>
      </w:r>
    </w:p>
    <w:p w:rsidR="00B042EF" w:rsidRPr="003C093B" w:rsidRDefault="00B042EF" w:rsidP="00B042EF">
      <w:pPr>
        <w:shd w:val="clear" w:color="auto" w:fill="FFFFFF"/>
        <w:ind w:left="24" w:firstLine="619"/>
        <w:jc w:val="both"/>
        <w:rPr>
          <w:color w:val="000000"/>
          <w:spacing w:val="-1"/>
        </w:rPr>
      </w:pPr>
      <w:r w:rsidRPr="003C093B">
        <w:rPr>
          <w:b/>
          <w:bCs/>
          <w:color w:val="000000"/>
          <w:spacing w:val="1"/>
        </w:rPr>
        <w:t xml:space="preserve">Единство фразировки </w:t>
      </w:r>
      <w:r w:rsidRPr="003C093B">
        <w:rPr>
          <w:color w:val="000000"/>
          <w:spacing w:val="1"/>
        </w:rPr>
        <w:t xml:space="preserve">также является одним из обязательных условий </w:t>
      </w:r>
      <w:r w:rsidRPr="003C093B">
        <w:rPr>
          <w:color w:val="000000"/>
          <w:spacing w:val="13"/>
        </w:rPr>
        <w:t xml:space="preserve">ансамблевого исполнения. Но это условие не всегда выполняется </w:t>
      </w:r>
      <w:r w:rsidRPr="003C093B">
        <w:rPr>
          <w:color w:val="000000"/>
          <w:spacing w:val="5"/>
        </w:rPr>
        <w:t xml:space="preserve">начинающими ансамблистами: нередко один и тот же мотив или фраза </w:t>
      </w:r>
      <w:r w:rsidRPr="003C093B">
        <w:rPr>
          <w:color w:val="000000"/>
          <w:spacing w:val="2"/>
        </w:rPr>
        <w:t xml:space="preserve">исполняется партнерами по-разному (например, штрих "стаккато" может </w:t>
      </w:r>
      <w:r w:rsidRPr="003C093B">
        <w:rPr>
          <w:color w:val="000000"/>
          <w:spacing w:val="7"/>
        </w:rPr>
        <w:t xml:space="preserve">выполняться одновременно остро и мягко, окончание лиг может быть </w:t>
      </w:r>
      <w:r w:rsidRPr="003C093B">
        <w:rPr>
          <w:color w:val="000000"/>
          <w:spacing w:val="-1"/>
        </w:rPr>
        <w:t>различными и т.д.).</w:t>
      </w:r>
    </w:p>
    <w:p w:rsidR="00B042EF" w:rsidRPr="003C093B" w:rsidRDefault="00B042EF" w:rsidP="00B042EF">
      <w:pPr>
        <w:shd w:val="clear" w:color="auto" w:fill="FFFFFF"/>
        <w:ind w:right="72" w:firstLine="691"/>
        <w:jc w:val="both"/>
      </w:pPr>
      <w:r w:rsidRPr="003C093B">
        <w:rPr>
          <w:color w:val="000000"/>
          <w:spacing w:val="1"/>
        </w:rPr>
        <w:t xml:space="preserve">Единство фразировки должно сохраняться не только при параллельном </w:t>
      </w:r>
      <w:r w:rsidRPr="003C093B">
        <w:rPr>
          <w:color w:val="000000"/>
          <w:spacing w:val="9"/>
        </w:rPr>
        <w:t xml:space="preserve">проведении, но также и "на расстоянии", при поочередном проведении </w:t>
      </w:r>
      <w:r w:rsidRPr="003C093B">
        <w:rPr>
          <w:color w:val="000000"/>
          <w:spacing w:val="-4"/>
        </w:rPr>
        <w:t>одного и того же материала.</w:t>
      </w:r>
    </w:p>
    <w:p w:rsidR="00B042EF" w:rsidRPr="003C093B" w:rsidRDefault="00B042EF" w:rsidP="00B042EF">
      <w:pPr>
        <w:shd w:val="clear" w:color="auto" w:fill="FFFFFF"/>
        <w:ind w:left="5" w:right="5" w:firstLine="672"/>
        <w:jc w:val="both"/>
      </w:pPr>
      <w:r w:rsidRPr="003C093B">
        <w:rPr>
          <w:color w:val="000000"/>
          <w:spacing w:val="7"/>
        </w:rPr>
        <w:t xml:space="preserve">В работе над фортепианным трио, над квартетами и квинтетами </w:t>
      </w:r>
      <w:r w:rsidRPr="003C093B">
        <w:rPr>
          <w:color w:val="000000"/>
          <w:spacing w:val="6"/>
        </w:rPr>
        <w:t xml:space="preserve">необходимо тщательным образом согласовывать штрихи у струнных </w:t>
      </w:r>
      <w:r w:rsidRPr="003C093B">
        <w:rPr>
          <w:color w:val="000000"/>
        </w:rPr>
        <w:t xml:space="preserve">инструментов: движение смычка вверх или вниз, характер звукоизвлечения и </w:t>
      </w:r>
      <w:r w:rsidRPr="003C093B">
        <w:rPr>
          <w:color w:val="000000"/>
          <w:spacing w:val="1"/>
        </w:rPr>
        <w:t xml:space="preserve">т.д. Не менее важным является согласование штрихов между струнными </w:t>
      </w:r>
      <w:r w:rsidRPr="003C093B">
        <w:rPr>
          <w:color w:val="000000"/>
        </w:rPr>
        <w:t xml:space="preserve">инструментами и фортепиано, так как лига у струнных инструментов означает </w:t>
      </w:r>
      <w:r w:rsidRPr="003C093B">
        <w:rPr>
          <w:color w:val="000000"/>
          <w:spacing w:val="3"/>
        </w:rPr>
        <w:t xml:space="preserve">не только исполнение легато, но также и объединяет ноты, извлекаемые на </w:t>
      </w:r>
      <w:r w:rsidRPr="003C093B">
        <w:rPr>
          <w:color w:val="000000"/>
        </w:rPr>
        <w:t>один смычок. Следует учитывать, что лиги в партиях струнных инструментов могут не совпадать с лигами в партии фортепиано.</w:t>
      </w:r>
    </w:p>
    <w:p w:rsidR="00B042EF" w:rsidRPr="003C093B" w:rsidRDefault="00B042EF" w:rsidP="00B042EF">
      <w:pPr>
        <w:shd w:val="clear" w:color="auto" w:fill="FFFFFF"/>
        <w:ind w:left="43" w:right="10" w:firstLine="595"/>
        <w:jc w:val="both"/>
      </w:pPr>
      <w:r w:rsidRPr="003C093B">
        <w:rPr>
          <w:color w:val="000000"/>
          <w:spacing w:val="2"/>
        </w:rPr>
        <w:t xml:space="preserve">Требования ритмической согласованности, динамического равновесия, </w:t>
      </w:r>
      <w:r w:rsidRPr="003C093B">
        <w:rPr>
          <w:color w:val="000000"/>
        </w:rPr>
        <w:t xml:space="preserve">единства фразировки должны служить надежным первичным критерием при </w:t>
      </w:r>
      <w:r w:rsidRPr="003C093B">
        <w:rPr>
          <w:color w:val="000000"/>
          <w:spacing w:val="2"/>
        </w:rPr>
        <w:t xml:space="preserve">оценке успехов начинающих ансамблистов, так как без этих основных и </w:t>
      </w:r>
      <w:r w:rsidRPr="003C093B">
        <w:rPr>
          <w:color w:val="000000"/>
          <w:spacing w:val="8"/>
        </w:rPr>
        <w:t xml:space="preserve">специфических моментов ансамблевого исполнительства немыслим </w:t>
      </w:r>
      <w:r w:rsidRPr="003C093B">
        <w:rPr>
          <w:color w:val="000000"/>
          <w:spacing w:val="-2"/>
        </w:rPr>
        <w:t>полноценный ансамбль.</w:t>
      </w:r>
    </w:p>
    <w:p w:rsidR="00B042EF" w:rsidRPr="003C093B" w:rsidRDefault="00B042EF" w:rsidP="00B042EF">
      <w:pPr>
        <w:shd w:val="clear" w:color="auto" w:fill="FFFFFF"/>
        <w:ind w:left="53" w:firstLine="605"/>
        <w:jc w:val="both"/>
      </w:pPr>
      <w:r w:rsidRPr="003C093B">
        <w:rPr>
          <w:color w:val="000000"/>
          <w:spacing w:val="3"/>
        </w:rPr>
        <w:t xml:space="preserve">В целях достижения наиболее высоких результатов необходимо предусматривать время для самостоятельных занятий ансамбля, во время </w:t>
      </w:r>
      <w:r w:rsidRPr="003C093B">
        <w:rPr>
          <w:color w:val="000000"/>
          <w:spacing w:val="4"/>
        </w:rPr>
        <w:t xml:space="preserve">которых учащиеся без преподавателя работают над произведениями, </w:t>
      </w:r>
      <w:r w:rsidRPr="003C093B">
        <w:rPr>
          <w:color w:val="000000"/>
          <w:spacing w:val="1"/>
        </w:rPr>
        <w:t xml:space="preserve">самостоятельно решая художественные и технические задачи, добиваясь </w:t>
      </w:r>
      <w:r w:rsidRPr="003C093B">
        <w:rPr>
          <w:color w:val="000000"/>
        </w:rPr>
        <w:t>ансамблевой слитности, выверяя динамический баланс звучания.</w:t>
      </w:r>
    </w:p>
    <w:p w:rsidR="00B042EF" w:rsidRPr="003C093B" w:rsidRDefault="00B042EF" w:rsidP="00B042EF">
      <w:pPr>
        <w:shd w:val="clear" w:color="auto" w:fill="FFFFFF"/>
        <w:ind w:left="53" w:firstLine="614"/>
        <w:jc w:val="both"/>
      </w:pPr>
      <w:r w:rsidRPr="003C093B">
        <w:rPr>
          <w:color w:val="000000"/>
        </w:rPr>
        <w:t xml:space="preserve">В процессе самостоятельных занятий в ансамбле вырабатывается более </w:t>
      </w:r>
      <w:r w:rsidRPr="003C093B">
        <w:rPr>
          <w:color w:val="000000"/>
          <w:spacing w:val="1"/>
        </w:rPr>
        <w:t xml:space="preserve">полное взаимопонимание ансамблистов (музыкальное и психологическое), </w:t>
      </w:r>
      <w:r w:rsidRPr="003C093B">
        <w:rPr>
          <w:color w:val="000000"/>
          <w:spacing w:val="2"/>
        </w:rPr>
        <w:t xml:space="preserve">рождается общая интерпретация исполняемого произведения, что, в свою </w:t>
      </w:r>
      <w:r w:rsidRPr="003C093B">
        <w:rPr>
          <w:color w:val="000000"/>
          <w:spacing w:val="10"/>
        </w:rPr>
        <w:t xml:space="preserve">очередь, стимулирует развитие интереса у студентов к камерному </w:t>
      </w:r>
      <w:r w:rsidRPr="003C093B">
        <w:rPr>
          <w:color w:val="000000"/>
        </w:rPr>
        <w:t>музицированию.</w:t>
      </w:r>
    </w:p>
    <w:p w:rsidR="00B042EF" w:rsidRPr="003C093B" w:rsidRDefault="00B042EF" w:rsidP="00B042EF">
      <w:pPr>
        <w:shd w:val="clear" w:color="auto" w:fill="FFFFFF"/>
        <w:ind w:left="53" w:firstLine="691"/>
        <w:jc w:val="both"/>
      </w:pPr>
      <w:r w:rsidRPr="003C093B">
        <w:rPr>
          <w:color w:val="000000"/>
          <w:spacing w:val="-2"/>
        </w:rPr>
        <w:t xml:space="preserve">Камерные ансамбли следует включать в программы концертов колледжа. </w:t>
      </w:r>
      <w:r w:rsidRPr="003C093B">
        <w:rPr>
          <w:color w:val="000000"/>
        </w:rPr>
        <w:t xml:space="preserve">Необходима организация концертов классов камерного ансамбля (1-2 раза в </w:t>
      </w:r>
      <w:r w:rsidRPr="003C093B">
        <w:rPr>
          <w:color w:val="000000"/>
          <w:spacing w:val="-1"/>
        </w:rPr>
        <w:t xml:space="preserve">год). На концертах колледжа, а также на Государственном экзамене желателен </w:t>
      </w:r>
      <w:r w:rsidRPr="003C093B">
        <w:rPr>
          <w:color w:val="000000"/>
          <w:spacing w:val="13"/>
        </w:rPr>
        <w:t xml:space="preserve">показ ансамблей, состоящих из учащихся, силы которых наиболее </w:t>
      </w:r>
      <w:r w:rsidRPr="003C093B">
        <w:rPr>
          <w:color w:val="000000"/>
          <w:spacing w:val="-4"/>
        </w:rPr>
        <w:t>равноценны.</w:t>
      </w:r>
    </w:p>
    <w:p w:rsidR="00B042EF" w:rsidRPr="003C093B" w:rsidRDefault="00B042EF" w:rsidP="00B042EF">
      <w:pPr>
        <w:rPr>
          <w:b/>
          <w:sz w:val="28"/>
          <w:szCs w:val="28"/>
        </w:rPr>
      </w:pPr>
      <w:r w:rsidRPr="003C093B">
        <w:rPr>
          <w:b/>
          <w:sz w:val="28"/>
          <w:szCs w:val="28"/>
        </w:rPr>
        <w:t>МДК 01.03. Концертмейстерский класс</w:t>
      </w:r>
    </w:p>
    <w:p w:rsidR="00B042EF" w:rsidRPr="003C093B" w:rsidRDefault="00B042EF" w:rsidP="00B042EF">
      <w:pPr>
        <w:shd w:val="clear" w:color="auto" w:fill="FFFFFF"/>
        <w:spacing w:before="29" w:line="274" w:lineRule="exact"/>
        <w:ind w:left="14" w:firstLine="979"/>
        <w:jc w:val="both"/>
        <w:rPr>
          <w:b/>
        </w:rPr>
      </w:pPr>
      <w:r w:rsidRPr="003C093B">
        <w:t xml:space="preserve">Концертмейстерский класс   начинается   во 1 семестре 9 класса   с изучения   вокального репертуара, который дифференцирован по трудности и используется также в качестве материала для выработки навыков аккомпанемента с листа. Занятия проходят по 2 часу в неделю в каждом семестре. Тематический план курса предполагает получение первичных навыков концертмейстерства в 9 классе и закрепление и углубление их на </w:t>
      </w:r>
      <w:r w:rsidRPr="003C093B">
        <w:rPr>
          <w:lang w:val="en-US"/>
        </w:rPr>
        <w:t>I</w:t>
      </w:r>
      <w:r w:rsidRPr="003C093B">
        <w:t>-</w:t>
      </w:r>
      <w:r w:rsidRPr="003C093B">
        <w:rPr>
          <w:lang w:val="en-US"/>
        </w:rPr>
        <w:t>II</w:t>
      </w:r>
      <w:r w:rsidRPr="003C093B">
        <w:t xml:space="preserve"> курсах обучения. Изучение инструментальных пьес предполагается также на </w:t>
      </w:r>
      <w:r w:rsidRPr="003C093B">
        <w:rPr>
          <w:lang w:val="en-US"/>
        </w:rPr>
        <w:t>I</w:t>
      </w:r>
      <w:r w:rsidRPr="003C093B">
        <w:t>-</w:t>
      </w:r>
      <w:r w:rsidRPr="003C093B">
        <w:rPr>
          <w:lang w:val="en-US"/>
        </w:rPr>
        <w:t>II</w:t>
      </w:r>
      <w:r w:rsidRPr="003C093B">
        <w:t xml:space="preserve"> курсах обучения. </w:t>
      </w:r>
    </w:p>
    <w:p w:rsidR="00B042EF" w:rsidRPr="003C093B" w:rsidRDefault="00B042EF" w:rsidP="00B042EF">
      <w:pPr>
        <w:spacing w:line="288" w:lineRule="auto"/>
        <w:jc w:val="center"/>
        <w:rPr>
          <w:b/>
          <w:color w:val="000000"/>
          <w:sz w:val="28"/>
          <w:szCs w:val="28"/>
        </w:rPr>
      </w:pPr>
      <w:r w:rsidRPr="003C093B">
        <w:rPr>
          <w:b/>
        </w:rPr>
        <w:t>Работа над вокальным произведением</w:t>
      </w:r>
    </w:p>
    <w:p w:rsidR="00B042EF" w:rsidRPr="003C093B" w:rsidRDefault="00B042EF" w:rsidP="00B042EF">
      <w:pPr>
        <w:ind w:firstLine="539"/>
        <w:jc w:val="both"/>
        <w:rPr>
          <w:color w:val="000000"/>
        </w:rPr>
      </w:pPr>
      <w:r w:rsidRPr="003C093B">
        <w:rPr>
          <w:color w:val="000000"/>
        </w:rPr>
        <w:t>Один из важных разделов дисциплины – работа над вокальным произведением, основу которого составляет поэтический текст. Учащийся должен понять важность овладения не только музыкальным, но и поэтическим текстом, поскольку эмоциональный строй, и образное содержание вокального произведения раскрываются не только через музыку, но и слово. Изучение и анализ вокальной музыки положительно сказываются на работе учащихся в классе специального фортепиано, способствуют развитию мышления. Знание вокального творчества композитора порой помогает лучше понять и воплотить содержание его фортепианных произведений. Работая над литературной основой вокального произведения, весьма желательно несколько раз выразительно продекламировать текст, выявить особенности ритма стиха, его фонетики,  строфического деления.</w:t>
      </w:r>
    </w:p>
    <w:p w:rsidR="00B042EF" w:rsidRPr="003C093B" w:rsidRDefault="00B042EF" w:rsidP="00B042EF">
      <w:pPr>
        <w:ind w:firstLine="539"/>
        <w:jc w:val="both"/>
        <w:rPr>
          <w:color w:val="000000"/>
        </w:rPr>
      </w:pPr>
      <w:r w:rsidRPr="003C093B">
        <w:rPr>
          <w:color w:val="000000"/>
        </w:rPr>
        <w:t xml:space="preserve">Затем следует тщательно изучить вокальную партию, исполняя ее голосом или дублируя ее на фортепиано, уяснить характер мелодии, ее диапазон,   найти кульминационные моменты, определить указанные автором динамические знаки и фразировку,  научиться интонировать мелодию с соблюдением цезур и сменой дыхания. </w:t>
      </w:r>
    </w:p>
    <w:p w:rsidR="00B042EF" w:rsidRPr="003C093B" w:rsidRDefault="00B042EF" w:rsidP="00B042EF">
      <w:pPr>
        <w:ind w:firstLine="539"/>
        <w:jc w:val="both"/>
        <w:rPr>
          <w:color w:val="000000"/>
        </w:rPr>
      </w:pPr>
      <w:r w:rsidRPr="003C093B">
        <w:rPr>
          <w:color w:val="000000"/>
        </w:rPr>
        <w:t xml:space="preserve">Одна из задач работы над аккомпанементом – формирование умений распределить внимание между всеми компонентами вокального произведения. Не следует представлять вокальную партию как нечто самостоятельное, мысленно отделяя ее от всего остального.                 Учащийся должен научиться видеть и слышать все строчки произведения: нотные, и текстовые, и воспринимать их как единую цельную партитуру. К важным техническим задачам относится общность темпа и динамики исполнения всего произведения, знания особенностей дыхания певца и связанной с ним длительностью нот, законов строения вокальной фразы – ее логики, выразительного произнесения слова в пении. </w:t>
      </w:r>
    </w:p>
    <w:p w:rsidR="00B042EF" w:rsidRPr="003C093B" w:rsidRDefault="00B042EF" w:rsidP="00B042EF">
      <w:pPr>
        <w:ind w:firstLine="539"/>
        <w:jc w:val="both"/>
        <w:rPr>
          <w:color w:val="000000"/>
        </w:rPr>
      </w:pPr>
      <w:r w:rsidRPr="003C093B">
        <w:rPr>
          <w:color w:val="000000"/>
        </w:rPr>
        <w:t>При работе над аккомпанементом необходимо выявить тип фактуры, ее ладовые особенности, определить художественные и технические задачи. Особо следует остановиться на фортепианном вступлении и заключении, где обычно выражено основное настроения произведения, на сольных фортепианных эпизодах, связанных с переходом от одного раздела к другому. Необходимо проработать аппликатуру, обратить внимание на педализацию, фразировку, характер звучности. Вокальная партия при этом должна оставаться в центре внимания как элемент музыкального целого, определяющий общий план работы над аккомпанементом.</w:t>
      </w:r>
    </w:p>
    <w:p w:rsidR="00B042EF" w:rsidRPr="003C093B" w:rsidRDefault="00B042EF" w:rsidP="00B042EF">
      <w:pPr>
        <w:ind w:firstLine="539"/>
        <w:jc w:val="both"/>
        <w:rPr>
          <w:color w:val="000000"/>
        </w:rPr>
      </w:pPr>
      <w:r w:rsidRPr="003C093B">
        <w:rPr>
          <w:color w:val="000000"/>
        </w:rPr>
        <w:t>При исполнении аккомпанемента учащийся не должен полностью отходить на второй план, роль концертмейстера определяется как роль дирижера, инициатора общей трактовки исполняемого произведения и составления из скрупулезно отточенных деталей общего целого данного сочинения. Главное – добиваться высокохудожественного исполнения произведения в целом.</w:t>
      </w:r>
    </w:p>
    <w:p w:rsidR="00B042EF" w:rsidRPr="003C093B" w:rsidRDefault="00B042EF" w:rsidP="00B042EF">
      <w:pPr>
        <w:ind w:firstLine="539"/>
        <w:jc w:val="both"/>
        <w:rPr>
          <w:color w:val="000000"/>
        </w:rPr>
      </w:pPr>
      <w:r w:rsidRPr="003C093B">
        <w:rPr>
          <w:color w:val="000000"/>
        </w:rPr>
        <w:t>Дирижерская инициатива  особенно важна при изучении оперных арий и ансамблей, где необходимо вести певца за собой, придавая оркестровый характер фортепианной партии, добиваясь точности акцентов и т.п.</w:t>
      </w:r>
    </w:p>
    <w:p w:rsidR="00B042EF" w:rsidRPr="003C093B" w:rsidRDefault="00B042EF" w:rsidP="00B042EF">
      <w:pPr>
        <w:ind w:firstLine="539"/>
        <w:jc w:val="both"/>
        <w:rPr>
          <w:color w:val="000000"/>
        </w:rPr>
      </w:pPr>
      <w:r w:rsidRPr="003C093B">
        <w:rPr>
          <w:color w:val="000000"/>
        </w:rPr>
        <w:t>В самостоятельной работе над аккомпанементом нужно помнить следующее:</w:t>
      </w:r>
    </w:p>
    <w:p w:rsidR="00B042EF" w:rsidRPr="003C093B" w:rsidRDefault="00B042EF" w:rsidP="00B042EF">
      <w:pPr>
        <w:jc w:val="both"/>
        <w:rPr>
          <w:color w:val="000000"/>
        </w:rPr>
      </w:pPr>
      <w:r w:rsidRPr="003C093B">
        <w:rPr>
          <w:color w:val="000000"/>
        </w:rPr>
        <w:t>- дыхание в пении всегда распределяется сознательно. Различные по характеру произведения требуют различного дыхания. Дыхание зависит от интервального состава мелодии. Если интервалы удобны, мелодия плавная, то дыхание будет экономным, его хватит на большую фразу. В широкой кантилене или при неудобном интервальном составе мелодии дыхание может иссякнуть и раньше. Помощь концертмейстера заключается в том, что он, чувствуя недостаток дыхания у певца, должен несколько ускорить темп, стараясь, чтобы это ускорение не было бы слишком заметным. Необходимо следить при этом, чтобы не нарушалась соразмерность художественной логики исполнения.</w:t>
      </w:r>
    </w:p>
    <w:p w:rsidR="00B042EF" w:rsidRPr="003C093B" w:rsidRDefault="00B042EF" w:rsidP="00B042EF">
      <w:pPr>
        <w:jc w:val="both"/>
        <w:rPr>
          <w:color w:val="000000"/>
        </w:rPr>
      </w:pPr>
      <w:r w:rsidRPr="003C093B">
        <w:rPr>
          <w:color w:val="000000"/>
        </w:rPr>
        <w:t>- недостаточное развитие гармонического слуха сказывается в небрежном отношении к звучанию басового голоса, который является фундаментом гармонии. Басовый голос часто является метроритмическим ориентиром для певца.</w:t>
      </w:r>
    </w:p>
    <w:p w:rsidR="00B042EF" w:rsidRPr="003C093B" w:rsidRDefault="00B042EF" w:rsidP="00B042EF">
      <w:pPr>
        <w:jc w:val="both"/>
        <w:rPr>
          <w:color w:val="000000"/>
        </w:rPr>
      </w:pPr>
      <w:r w:rsidRPr="003C093B">
        <w:rPr>
          <w:color w:val="000000"/>
        </w:rPr>
        <w:t>- применение педали должно основываться на стилевой принадлежности каждого конкретного произведения.</w:t>
      </w:r>
    </w:p>
    <w:p w:rsidR="00B042EF" w:rsidRPr="003C093B" w:rsidRDefault="00B042EF" w:rsidP="00B042EF">
      <w:pPr>
        <w:jc w:val="both"/>
        <w:rPr>
          <w:color w:val="000000"/>
        </w:rPr>
      </w:pPr>
      <w:r w:rsidRPr="003C093B">
        <w:rPr>
          <w:color w:val="000000"/>
        </w:rPr>
        <w:t>- целостность произведения, ансамбль связаны с темпом и ритмом. Главная задача ансамбля – приводить к единому темпу все отклонения, которые допустит певец. В ансамбле важна общность динамических оттенков. В случаях, когда в фортепианной партии не указаны оттенки, имеющиеся у солиста, концертмейстеру необходимо следить за всеми изменениями в силе звучности.</w:t>
      </w:r>
    </w:p>
    <w:p w:rsidR="00B042EF" w:rsidRPr="003C093B" w:rsidRDefault="00B042EF" w:rsidP="00B042EF">
      <w:pPr>
        <w:jc w:val="both"/>
      </w:pPr>
      <w:r w:rsidRPr="003C093B">
        <w:t>- при изучении большого объема музыкального материала не всегда есть возможность иметь иллюстратора. Поэтому при самостоятельных занятиях необходимо уделять больше внимания пению под собственный аккомпанемент.</w:t>
      </w:r>
    </w:p>
    <w:p w:rsidR="00B042EF" w:rsidRPr="003C093B" w:rsidRDefault="00B042EF" w:rsidP="00B042EF">
      <w:pPr>
        <w:spacing w:line="288" w:lineRule="auto"/>
        <w:jc w:val="center"/>
        <w:rPr>
          <w:color w:val="000000"/>
        </w:rPr>
      </w:pPr>
      <w:r w:rsidRPr="003C093B">
        <w:rPr>
          <w:rStyle w:val="af7"/>
          <w:color w:val="000000"/>
        </w:rPr>
        <w:t>Чтение аккомпанемента с листа</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Особая роль в концертмейстерском классе принадлежит выработке навыков чтения нотного текста с листа.</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На первом этапе обучения следует выбирать произведения с более простым фортепианным аккомпанементом, небольшие по объему, написанные в медленном темпе, с небольшим количеством знаков альтерации, единым типом фортепианной фактуры, ясным и устойчивым ритмом.</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Учащемуся необходимо выработать умение безостановочного исполнения, научиться воспринимать музыкальный материал в целом, а не отдельными нотными знаками. Ему нужно научиться быстро вникать в замысел сочинения, предвидеть линию развития музыкального образа, быть предельно внимательным к смене темпа, тональности, фактуры и ритмическим изменениям.</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В концертмейстерском классе на каждом уроке проводится работа по обучению чтению с листа. В развитии данного умения необходимо следовать некоторым принципам, которые необходимы и в самостоятельной работе:</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 систематичность в занятиях;</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 количество освоенного материала;</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 постепенность усложнения материала;</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 стилевое и жанровое разнообразие проходимого материала;</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*опережающее и осмысленное чтение (видеть нотный текст вперед, уметь выделять существенное, понять деление на фразы, периоды, части, выполнять авторские указания, определить гармоническую структуру и т.д.);</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*упрощение нотного текста (преобразование ритмически усложненных последовательностей на простую пульсацию).</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 xml:space="preserve">Изучение различных типов фортепианной фактуры целесообразно начинать с фигурационной фактуры в виде разложенных аккордов, затем изучается аккомпанемент аккордового склада. Необходимо заметить, что аккомпанемент, включающий дублирующую вокальную партию голоса, требует особого внимания.  Учащемуся необходимо учитывать свободу интерпретации вокальной партии солистом, моменты смены дыхания, возможные отклонения, вызванные необходимостью смыслового прочтения литературного текста.  </w:t>
      </w:r>
    </w:p>
    <w:p w:rsidR="00B042EF" w:rsidRPr="003C093B" w:rsidRDefault="00B042EF" w:rsidP="00B042EF">
      <w:pPr>
        <w:pStyle w:val="a3"/>
        <w:spacing w:before="0" w:beforeAutospacing="0" w:after="0" w:afterAutospacing="0"/>
        <w:ind w:firstLine="539"/>
        <w:jc w:val="both"/>
        <w:rPr>
          <w:color w:val="000000"/>
        </w:rPr>
      </w:pPr>
      <w:r w:rsidRPr="003C093B">
        <w:rPr>
          <w:color w:val="000000"/>
        </w:rPr>
        <w:t xml:space="preserve">  После освоения  учащимся сочинений с однотипной фактурой, следует обратиться к сочинениям с различными комбинациями типов фактуры.</w:t>
      </w:r>
    </w:p>
    <w:p w:rsidR="00B042EF" w:rsidRPr="003C093B" w:rsidRDefault="00B042EF" w:rsidP="00B042EF">
      <w:pPr>
        <w:jc w:val="center"/>
        <w:rPr>
          <w:color w:val="000000"/>
        </w:rPr>
      </w:pPr>
      <w:r w:rsidRPr="003C093B">
        <w:rPr>
          <w:rStyle w:val="af7"/>
          <w:color w:val="000000"/>
        </w:rPr>
        <w:t>Транспонирование</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 Транспонирование – один из необходимых видов концертмейстерской работы.   В вокальных классах часто возникает необходимость подбора тональности, наиболее удобной для голоса солиста. Транспонирование, в процессе которого все звуки переносятся вверх или вниз на определенный интервал, позволяет певцу исполнять музыкальное произведение в удобной для него тесситуре.  В качестве материала для транспонирования рекомендуются несложные аккомпанементы камерно-вокальных произведений. Основным условием правильного транспонирования является мысленное воспроизведение пьесы в новой тональности.</w:t>
      </w:r>
    </w:p>
    <w:p w:rsidR="00B042EF" w:rsidRPr="003C093B" w:rsidRDefault="00B042EF" w:rsidP="00B042EF">
      <w:pPr>
        <w:pStyle w:val="a3"/>
        <w:spacing w:before="0" w:beforeAutospacing="0" w:after="0" w:afterAutospacing="0"/>
        <w:jc w:val="both"/>
        <w:rPr>
          <w:color w:val="000000"/>
        </w:rPr>
      </w:pPr>
      <w:r w:rsidRPr="003C093B">
        <w:rPr>
          <w:color w:val="000000"/>
        </w:rPr>
        <w:t xml:space="preserve">Если при чтении с листа исполняется незнакомое произведение, то  транспонирование подразумевает необходимое условие – знание того, что транспонируется.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Освоение навыков транспонирования проводится в следующей последовательности: сначала на интервал увеличенной примы, затем на интервал большой или малой секунды (последнее – для отдельных наиболее способных  учащихся). При транспонировании на интервалы секунды обозначения на нотном стане не соответствуют реальному звучанию на клавиатуре. И здесь решающую роль приобретает внутренний слух, осознание функциональных связей гармонического сопровождения и т.д.</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При транспонировании на малую секунду (например, из бемольной тональности в диезную и наоборот) ключевые знаки меняются, а названия нот сохраняются, все случайные знаки, появляющиеся в нотном тексте повышаются или соответственно понижаются.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При транспонировании на тон нужно ясно представить изменение тональности, ключевые знаки, обратить внимание на развитие мелодического голоса.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при транспонировании на терцию ноты, написанные на линейках, перемещаются на соседние линейки, независимо от того, куда надо транспонировать, вверх или вниз. Ноты же, которые размещались между линейками, остаются в прежней позиции. Ноты, написанные в басовом ключе, при транспонировании на терцию вниз читаются как ноты, написанные в скрипичном ключе. Этот способ может использоваться в произведениях с несложным гармоническим языком.</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Развитие навыков транспонирования происходит более результативно, если учащийся умеет исполнять гармонические последовательности на фортепиано в различных тональностях, знает аппликатурные формулы, диатонические и хроматические гаммы, арпеджио, аккорды.</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Процесс транспонирования должен проходить поэтапно и предусматривать усложнение материала (гармония, темп, ритм, фактура).</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 В работе с учащимися при транспонировании следует добиваться непрерывности исполнения произведения. </w:t>
      </w:r>
    </w:p>
    <w:p w:rsidR="00B042EF" w:rsidRPr="003C093B" w:rsidRDefault="00B042EF" w:rsidP="00B042EF">
      <w:pPr>
        <w:spacing w:line="288" w:lineRule="auto"/>
        <w:jc w:val="center"/>
        <w:rPr>
          <w:color w:val="000000"/>
        </w:rPr>
      </w:pPr>
      <w:r w:rsidRPr="003C093B">
        <w:rPr>
          <w:rStyle w:val="af7"/>
          <w:color w:val="000000"/>
        </w:rPr>
        <w:t>Работа с солистом и хором</w:t>
      </w:r>
    </w:p>
    <w:p w:rsidR="00B042EF" w:rsidRPr="003C093B" w:rsidRDefault="00B042EF" w:rsidP="00B042EF">
      <w:pPr>
        <w:ind w:firstLine="540"/>
        <w:jc w:val="both"/>
        <w:rPr>
          <w:color w:val="000000"/>
        </w:rPr>
      </w:pPr>
      <w:r w:rsidRPr="003C093B">
        <w:rPr>
          <w:color w:val="000000"/>
        </w:rPr>
        <w:t>Одной из составляющих концертмейстерской деятельности является работа с солистом и хором.</w:t>
      </w:r>
    </w:p>
    <w:p w:rsidR="00B042EF" w:rsidRPr="003C093B" w:rsidRDefault="00B042EF" w:rsidP="00B042EF">
      <w:pPr>
        <w:pStyle w:val="a3"/>
        <w:spacing w:before="0" w:beforeAutospacing="0" w:after="0" w:afterAutospacing="0"/>
        <w:ind w:firstLine="540"/>
        <w:rPr>
          <w:color w:val="000000"/>
        </w:rPr>
      </w:pPr>
      <w:r w:rsidRPr="003C093B">
        <w:rPr>
          <w:color w:val="000000"/>
        </w:rPr>
        <w:t>Для подготовки студентов к будущей концертмейстерской деятельности следует дать им элементарные навыки самостоятельной работы по разучиванию вокальных произведений.</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Начиная работу с  солистом, концертмейстер должен прежде всего предоставить ему возможность услышать произведение в целом, провести предварительную работу: выявить эмоционально-смысловое содержание сочинения, определить трудности, которые могут возникнуть в его разучивании, составить исполнительский план. Концертмейстер либо интонирует голосом вокальную партию, аккомпанируя себе, либо воспроизводит ее на фортепиано вместе с аккомпанементом. Иными совами, концертмейстер должен суметь создать транскрипцию произведения, чтобы дать певцу представление о нем в целом, при этом можно поступиться незначительными деталями фактуры.</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В процессе разучивания пианист-концертмейстер должен следить за точностью воспроизведения звуковысотного и ритмического рисунка мелодии, чистотой интонации, четкостью дикции, осмысленной фразировкой, целесообразной расстановкой дыхания. Чтобы квалифицированно работать с певцом, необходимо знать диапазоны голосов, характерные для голосов тесситуры, особенности певческого дыхания и т.д. В процессе работы с певцом концертмейстер должен учитывать, что от точно найденной фортепианной звучности порой зависит и звучание сольной партии.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Разрабатывая свой исполнительский план, концертмейстер руководствуется авторскими указаниями и пожеланиями солиста, обосновывает использование концертмейстерских приемов.</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Работа концертмейстера с хором в корне отличается от аккомпанирования солисту. Учащемуся необходимо овладеть основными навыками общения с хоровым коллективом. Организация хора в первую очередь ложится на плечи дирижера. Однако именно концертмейстер помогает дирижеру в распевании хорового коллектива перед началом пения, предлагая различные виды упражнений. На практике приходится сталкиваться с различными уровнями подготовки хорового коллектива. Учащегося необходимо научить понимать жесты дирижера.</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Особую сложность представляет разучивание партитуры хорового произведения. Партитуру необходимо играть так, чтобы максимально приблизить звучание инструмента к хоровой звучности. Звук должен быть ровным, но обязательно с соблюдением цезур, необходимых для взятия дыхания.</w:t>
      </w:r>
    </w:p>
    <w:p w:rsidR="00B042EF" w:rsidRPr="003C093B" w:rsidRDefault="00B042EF" w:rsidP="00B042EF">
      <w:pPr>
        <w:jc w:val="center"/>
        <w:rPr>
          <w:color w:val="000000"/>
        </w:rPr>
      </w:pPr>
      <w:r w:rsidRPr="003C093B">
        <w:rPr>
          <w:rStyle w:val="af7"/>
          <w:color w:val="000000"/>
        </w:rPr>
        <w:t xml:space="preserve">  Работа над аккомпанементом инструментального произведения</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 Занимаясь инструментальным аккомпанементом,  учащийся должен хорошо проработать партию солиста:  фразировку, особенности штрихов, технические трудности, а также уметь соотносить звучность фортепиано с возможностями солирующего инструмента. Яркое тембральное звучание скрипки позволяет аккомпанировать ей с большей силой звука, чем альту и виолончели.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Скрипичный и виолончельный репертуар имеют богатые исполнительские традиции. Педагогу необходимо познакомить учащихся с различными музыкальными стилями разных времен и эпох, соответствующими им приемами исполнения.</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Для достижения наилучшего качества ансамбля нужно обладать необходимыми знаниями в области способов звукоизвлечения.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Так, при аккомпанементе скрипке сила звука фортепиано может быть больше, чем при аккомпанементе альту или виолончели. Особую сложность представляет аккомпанемент контрабасу. Звучание контрабаса в низком регистре находится на пределе возможности слуховой дифференциации и поэтому требует от пианиста осторожного исполнения басов.</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При аккомпанементе духовым инструментам следует учитывать возможности аппарата солиста, принимая во внимание моменты взятия дыхания и соотносить их с фразировкой. Острота и точность звукоизвлечения важна при аккомпанементе деревянным духовым инструментам, а сочность и мощь - медным духовым. Особую сложность представляет игра с тубой, где звучание находится на пределе возможности слуховой дифференциации, поэтому требует очень осторожного исполнения басов.</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Учитывая большие виртуозные возможности флейты, кларнета и гобоя, пианисту важно иметь тонкую слуховую ориентацию, так как их подвижность превышает подвижность человеческого голоса.</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Характерной особенностью аккомпанементов для медных и ударных инструментов является сложность фортепианной партии, что требует тщательного и более длительного ее изучения.</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При исполнении инструментальных концертов необходимо максимально приблизить фортепианное звучание к оркестровому, находя тембровую окраску, соответствующую звучанию различных инструментов.</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В целом же, учитывая индивидуальные особенности звучания различных инструментов, необходимо стремиться к созданию единого, сбалансированного художественного исполнения.</w:t>
      </w:r>
    </w:p>
    <w:p w:rsidR="00B042EF" w:rsidRPr="003C093B" w:rsidRDefault="00B042EF" w:rsidP="00B042EF">
      <w:pPr>
        <w:spacing w:line="288" w:lineRule="auto"/>
        <w:jc w:val="center"/>
        <w:rPr>
          <w:rStyle w:val="af7"/>
        </w:rPr>
      </w:pPr>
      <w:r w:rsidRPr="003C093B">
        <w:rPr>
          <w:rStyle w:val="af7"/>
          <w:color w:val="000000"/>
        </w:rPr>
        <w:t>О репертуаре</w:t>
      </w:r>
    </w:p>
    <w:p w:rsidR="00B042EF" w:rsidRPr="003C093B" w:rsidRDefault="00B042EF" w:rsidP="00B042EF">
      <w:pPr>
        <w:ind w:firstLine="567"/>
        <w:jc w:val="both"/>
      </w:pPr>
      <w:r w:rsidRPr="003C093B">
        <w:rPr>
          <w:color w:val="000000"/>
        </w:rPr>
        <w:t xml:space="preserve"> Репертуар – основной учебный музыкальный материал, способствующий  развитию     профессиональных навыков,   формированию художественного вкуса учащихся. Основу репертуара составляют русская и зарубежная классика, произведения современных композиторов.</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В экзаменационных программах должны быть представлены сочинения российских и зарубежных композиторов.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С оперным материалом рекомендуется знакомить студентов в 9 классе – </w:t>
      </w:r>
      <w:r w:rsidRPr="003C093B">
        <w:rPr>
          <w:color w:val="000000"/>
          <w:lang w:val="en-US"/>
        </w:rPr>
        <w:t>I</w:t>
      </w:r>
      <w:r w:rsidRPr="003C093B">
        <w:rPr>
          <w:color w:val="000000"/>
        </w:rPr>
        <w:t xml:space="preserve"> курсе:  несложные оперные арии и ариетты, на </w:t>
      </w:r>
      <w:r w:rsidRPr="003C093B">
        <w:rPr>
          <w:color w:val="000000"/>
          <w:lang w:val="en-US"/>
        </w:rPr>
        <w:t>II</w:t>
      </w:r>
      <w:r w:rsidRPr="003C093B">
        <w:rPr>
          <w:color w:val="000000"/>
        </w:rPr>
        <w:t xml:space="preserve"> курсе предполагаются более развернутые фрагменты: сцены и ансамбли.</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В целях приближения обучения к концертной практике целесообразно включать в программы народные песни в обработках,   обращая внимание на качество материала.</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 xml:space="preserve">В целях накопления репертуарного «багажа», совершенствования исполнительских и концертмейстерских навыков в классе концертмейстерского мастерства проводится работа над обязательными вокальными произведениями.  </w:t>
      </w:r>
    </w:p>
    <w:p w:rsidR="00B042EF" w:rsidRPr="003C093B" w:rsidRDefault="00B042EF" w:rsidP="00B042EF">
      <w:pPr>
        <w:pStyle w:val="a3"/>
        <w:spacing w:before="0" w:beforeAutospacing="0" w:after="0" w:afterAutospacing="0"/>
        <w:ind w:firstLine="540"/>
        <w:jc w:val="both"/>
        <w:rPr>
          <w:color w:val="000000"/>
        </w:rPr>
      </w:pPr>
      <w:r w:rsidRPr="003C093B">
        <w:rPr>
          <w:color w:val="000000"/>
        </w:rPr>
        <w:t>Рекомендуется эскизное изучение репертуара, которое в большей мере происходит при самостоятельной работе учащихся, преподаватель же дает задание, прослушивает его и направляет процесс в целом.</w:t>
      </w:r>
    </w:p>
    <w:p w:rsidR="00B042EF" w:rsidRPr="003C093B" w:rsidRDefault="00B042EF" w:rsidP="00B042EF">
      <w:pPr>
        <w:shd w:val="clear" w:color="auto" w:fill="FFFFFF"/>
        <w:autoSpaceDE w:val="0"/>
        <w:autoSpaceDN w:val="0"/>
        <w:adjustRightInd w:val="0"/>
        <w:ind w:firstLine="709"/>
        <w:jc w:val="both"/>
        <w:rPr>
          <w:sz w:val="28"/>
          <w:szCs w:val="28"/>
        </w:rPr>
      </w:pPr>
      <w:r w:rsidRPr="003C093B">
        <w:rPr>
          <w:b/>
          <w:sz w:val="28"/>
          <w:szCs w:val="28"/>
        </w:rPr>
        <w:t>МДК 01.04. История исполнительского искусства, инструментоведение</w:t>
      </w:r>
    </w:p>
    <w:p w:rsidR="00B042EF" w:rsidRPr="003C093B" w:rsidRDefault="00B042EF" w:rsidP="00B042EF">
      <w:pPr>
        <w:ind w:firstLine="567"/>
        <w:jc w:val="both"/>
      </w:pPr>
      <w:r w:rsidRPr="003C093B">
        <w:rPr>
          <w:b/>
        </w:rPr>
        <w:t>Дисциплина «Инструментоведение»</w:t>
      </w:r>
      <w:r w:rsidRPr="003C093B">
        <w:t xml:space="preserve"> предполагает проведение лекционных и контрольных видов занятий. Основной вид урока –комбинированный, предполагающий ответ по пройденному материалу и изложение материала по новой теме. Кроме того, для дополнительного ознакомления с видами и эволюцией оркестров, также с историей происхождения и индивидуальными характеристиками отдельных инструментов и их разновидностями рекомендуется подготовка обучающимися небольших докладов и творческих работ. </w:t>
      </w:r>
    </w:p>
    <w:p w:rsidR="00B042EF" w:rsidRPr="003C093B" w:rsidRDefault="00B042EF" w:rsidP="00B042EF">
      <w:pPr>
        <w:ind w:firstLine="567"/>
        <w:jc w:val="both"/>
        <w:rPr>
          <w:color w:val="000000"/>
        </w:rPr>
      </w:pPr>
      <w:r w:rsidRPr="003C093B">
        <w:t>Урок должен сопровождаться показом иллюстраций, демонстрацией инструментов</w:t>
      </w:r>
      <w:r w:rsidRPr="003C093B">
        <w:rPr>
          <w:color w:val="000000"/>
        </w:rPr>
        <w:t xml:space="preserve">   с описанием их устройства, прослушиванием музыкальных произведений, просмотров видеоматериалов, мультимедийных презентаций об инструментах и различных видах оркестра. </w:t>
      </w:r>
    </w:p>
    <w:p w:rsidR="00B042EF" w:rsidRPr="003C093B" w:rsidRDefault="00B042EF" w:rsidP="00B042EF">
      <w:pPr>
        <w:ind w:firstLine="567"/>
        <w:jc w:val="both"/>
        <w:rPr>
          <w:color w:val="000000"/>
        </w:rPr>
      </w:pPr>
      <w:r w:rsidRPr="003C093B">
        <w:rPr>
          <w:color w:val="000000"/>
        </w:rPr>
        <w:t xml:space="preserve">В ходе освоения дисциплины обучающиеся расширяют профессиональный кругозор, получают информацию об истории зарождения инструментоведения как науки, о методах исследования и классификации музыкальных инструментов, изучают профессиональные термины, знакомятся с предшественниками, прототипами, конструкцией, звучанием, техническими и художественно-выразительными возможностями современных музыкальных инструментов, рассматривают вопросы применения данных инструментов в музыкальной практике, их роль, как в сольном, так и в коллективном музицировании, узнают информацию о мастерах, конструкторах и исследователях.  </w:t>
      </w:r>
    </w:p>
    <w:p w:rsidR="00B042EF" w:rsidRPr="003C093B" w:rsidRDefault="00B042EF" w:rsidP="00B042EF">
      <w:pPr>
        <w:ind w:firstLine="567"/>
        <w:jc w:val="both"/>
      </w:pPr>
      <w:r w:rsidRPr="003C093B">
        <w:rPr>
          <w:b/>
        </w:rPr>
        <w:t>Дисциплина «История    исполнительского искусства»</w:t>
      </w:r>
      <w:r w:rsidRPr="003C093B">
        <w:t xml:space="preserve"> предполагает освещение основных этапов развития инструмента, обзор творчества выдающихся исполнителей, ознакомление с музыкальными произведениями, созданными для данного инструмента. Тематический план построен по хронологическому принципу на основе общеисторической периодизации.</w:t>
      </w:r>
    </w:p>
    <w:p w:rsidR="00B042EF" w:rsidRPr="003C093B" w:rsidRDefault="00B042EF" w:rsidP="00B042EF">
      <w:pPr>
        <w:ind w:firstLine="567"/>
        <w:jc w:val="both"/>
      </w:pPr>
      <w:r w:rsidRPr="003C093B">
        <w:t>Будущим  музыкантам – исполнителям, музыкантам – педагогам  необходимо знать и изучить яркие педагогические достижения выдающихся пианистов, так как фортепиано является для них основным музыкальным инструментом, следовательно, и средством профессионального самовыражения.  Отсутствие теоретического фундамента в области музыкального исполнительства  затрудняет практическое применение   педагогического  опыта в процессе обучения и  дальнейшей  самостоятельной деятельности  будущих исполнителей и педагогов.</w:t>
      </w:r>
    </w:p>
    <w:p w:rsidR="00B042EF" w:rsidRPr="003C093B" w:rsidRDefault="00B042EF" w:rsidP="00B042EF">
      <w:pPr>
        <w:ind w:firstLine="567"/>
        <w:jc w:val="both"/>
      </w:pPr>
      <w:r w:rsidRPr="003C093B">
        <w:t>Программа предусматривает проведение лекционных занятий и  практических занятий,  самостоятельную работу  учащихся по предложенной тематике.</w:t>
      </w:r>
    </w:p>
    <w:p w:rsidR="00B042EF" w:rsidRPr="003C093B" w:rsidRDefault="00B042EF" w:rsidP="00B042EF">
      <w:pPr>
        <w:ind w:firstLine="567"/>
        <w:jc w:val="both"/>
      </w:pPr>
      <w:r w:rsidRPr="003C093B">
        <w:t>Наибольшая часть лекций рассматривает   исполнительское и педагогическое творчество крупнейших российских музыкантов-исполнителей, т.к. русская фортепианная исполнительская школа уже более 150-и лет  прочно занимает передовые позиции в области подготовки высококвалифицированных музыкантов, профессиональный уровень которых высоко ценится во всем  мире.</w:t>
      </w:r>
    </w:p>
    <w:p w:rsidR="00B042EF" w:rsidRPr="003C093B" w:rsidRDefault="00B042EF" w:rsidP="00B042EF">
      <w:pPr>
        <w:ind w:firstLine="567"/>
        <w:jc w:val="both"/>
      </w:pPr>
      <w:r w:rsidRPr="003C093B">
        <w:t>Отдельное  практическое занятие рассматривает вопросы  музыкальной психологии.</w:t>
      </w:r>
    </w:p>
    <w:p w:rsidR="00B042EF" w:rsidRPr="003C093B" w:rsidRDefault="00B042EF" w:rsidP="00B042EF">
      <w:pPr>
        <w:ind w:firstLine="567"/>
        <w:jc w:val="both"/>
      </w:pPr>
      <w:r w:rsidRPr="003C093B">
        <w:t xml:space="preserve">История исполнительского искусства как учебная дисциплина содержит большие теоретические и исторические аспекты, соприкасаясь с музыкальной педагогикой, методикой, историей музыки, психологией творчества, рядом исполнительских дисциплин. Таким образом, история исполнительского искусства имеет междисциплинарный характер, призванный осуществлять взаимосвязь теоретических знаний и практических навыков в обучении музыканта. </w:t>
      </w:r>
    </w:p>
    <w:p w:rsidR="00B042EF" w:rsidRPr="003C093B" w:rsidRDefault="00B042EF" w:rsidP="00B042EF">
      <w:pPr>
        <w:ind w:firstLine="567"/>
        <w:jc w:val="both"/>
      </w:pPr>
      <w:r w:rsidRPr="003C093B">
        <w:t xml:space="preserve">История исполнительского искусства как учебная дисциплина содержит фактологический материал. Это большой пласт фортепианной музыки, изучаемый как в стилевом, так и в специфически  инструментальном аспектах (анализ фактуры, инструментальных приемов и т.д.). Это работы, раскрывающие взаимодействие развития инструментария с композиторским творчеством, трактаты по исполнительству, литература по проблемам музыкального исполнительства и педагогики, труды по истории музыки. </w:t>
      </w:r>
    </w:p>
    <w:p w:rsidR="00B042EF" w:rsidRPr="003C093B" w:rsidRDefault="00B042EF" w:rsidP="00B042EF">
      <w:pPr>
        <w:ind w:firstLine="567"/>
        <w:jc w:val="both"/>
      </w:pPr>
      <w:r w:rsidRPr="003C093B">
        <w:t xml:space="preserve">В круг рассматриваемых вопросов должны органично входить факты современной музыкальной жизни (впечатления от концертов, музыкальных конкурсов, статьи и рецензии музыкальных критиков, аудио- и видеозаписи игры выдающихся  исполнителей). </w:t>
      </w:r>
    </w:p>
    <w:p w:rsidR="00B042EF" w:rsidRPr="003C093B" w:rsidRDefault="00B042EF" w:rsidP="00B042EF">
      <w:pPr>
        <w:ind w:firstLine="567"/>
        <w:jc w:val="both"/>
      </w:pPr>
      <w:r w:rsidRPr="003C093B">
        <w:t>Такая структура дисциплины создаст предпосылки для формирования у учащихся целостного представления о месте и роли исполнителя в музыкальном процессе, способствует выработке индивидуального «чувства стиля», исторического подхода к явлениям музыкальной жизни, воспитанию профессионально обоснованных оценочных критериев музыкальных явлений.</w:t>
      </w:r>
    </w:p>
    <w:p w:rsidR="00B042EF" w:rsidRPr="003C093B" w:rsidRDefault="00B042EF" w:rsidP="00B042EF">
      <w:pPr>
        <w:ind w:firstLine="851"/>
        <w:jc w:val="center"/>
        <w:rPr>
          <w:b/>
          <w:sz w:val="28"/>
          <w:szCs w:val="28"/>
        </w:rPr>
      </w:pPr>
      <w:r w:rsidRPr="003C093B">
        <w:rPr>
          <w:b/>
          <w:sz w:val="28"/>
          <w:szCs w:val="28"/>
        </w:rPr>
        <w:t>МДК 01.05. Основы композиции. Дополнительный инструмент</w:t>
      </w:r>
    </w:p>
    <w:p w:rsidR="00B042EF" w:rsidRPr="003C093B" w:rsidRDefault="00B042EF" w:rsidP="00B042EF">
      <w:pPr>
        <w:ind w:firstLine="851"/>
        <w:jc w:val="both"/>
      </w:pPr>
      <w:r w:rsidRPr="003C093B">
        <w:t>Основным видом работы по предмету «Дополнительный инструмент  - Клавесин» является индивидуальный урок. Педагогу необходимо грамотно распределить необходимый объем знаний, составить индивидуальный план работы обучающегося в целом, планомерно распределить учебный репертуар, определить, какие задачи учащемуся необходимо решить в прохождении того или иного репертуара, и наметить цели образовательного процесса.</w:t>
      </w:r>
    </w:p>
    <w:p w:rsidR="00B042EF" w:rsidRPr="003C093B" w:rsidRDefault="00B042EF" w:rsidP="00B042EF">
      <w:pPr>
        <w:ind w:firstLine="851"/>
        <w:jc w:val="both"/>
      </w:pPr>
      <w:r w:rsidRPr="003C093B">
        <w:tab/>
        <w:t xml:space="preserve">В зависимости от целей данного занятия, уровня подготовки и способностей учащихся, определенных стадий в процессе изучения произведения, используются также такие формы работы, как групповые занятия (лекционные) - для получения углубленных знаний и расширения кругозора в сфере старинной музыки, а также для ансамблевого музицирования и предконцертного обыгрывания.  </w:t>
      </w:r>
    </w:p>
    <w:p w:rsidR="00B042EF" w:rsidRPr="003C093B" w:rsidRDefault="00B042EF" w:rsidP="00B042EF">
      <w:pPr>
        <w:ind w:firstLine="851"/>
        <w:jc w:val="both"/>
      </w:pPr>
      <w:r w:rsidRPr="003C093B">
        <w:tab/>
        <w:t>В начале процесса обучения, прежде всего преподавателю следует ознакомить учащихся с конструкцией и строением инструмента, принципами  звукоизвлечения и особенностями звукообразования в разных национальных клавесинных школах и на разных исторических этапах.</w:t>
      </w:r>
    </w:p>
    <w:p w:rsidR="00B042EF" w:rsidRPr="003C093B" w:rsidRDefault="00B042EF" w:rsidP="00B042EF">
      <w:pPr>
        <w:ind w:firstLine="851"/>
        <w:jc w:val="both"/>
      </w:pPr>
      <w:r w:rsidRPr="003C093B">
        <w:tab/>
        <w:t xml:space="preserve">Следующая задача – формирование правильной посадки за инструментом и правильного положения рук на мануалах, которые могли бы обеспечить естественность, гибкость и свободу движения всего корпуса. Скованность, зажатость, излишнее мышечное напряжение блокируют исполнительский процесс, свидетельствуют о непрофессионализме и приводят к срывам на экзаменационных и концертных выступлениях. </w:t>
      </w:r>
    </w:p>
    <w:p w:rsidR="00B042EF" w:rsidRPr="003C093B" w:rsidRDefault="00B042EF" w:rsidP="00B042EF">
      <w:pPr>
        <w:ind w:firstLine="851"/>
        <w:jc w:val="both"/>
      </w:pPr>
      <w:r w:rsidRPr="003C093B">
        <w:tab/>
        <w:t>Начиная с первых уроков, большое внимание следует уделять звукоизвлечению и пристальному слуховому контролю за двигательными ощущениями, поскольку «совершенство клавесинного туше касается, главным образом, хорошо управляемых движений пальцев» (Ж.Ф. Рамо Предисловие к Пьесам для клавесина). Работа над звуком и работа над техникой должны происходить одновременно и дополнять друг друга.   Основная задача - избежать жесткого туше, немотивированных акцентов, «стук» и, в целом, отсутствие выразительности.</w:t>
      </w:r>
    </w:p>
    <w:p w:rsidR="00B042EF" w:rsidRPr="003C093B" w:rsidRDefault="00B042EF" w:rsidP="00B042EF">
      <w:pPr>
        <w:ind w:firstLine="851"/>
        <w:jc w:val="both"/>
      </w:pPr>
      <w:r w:rsidRPr="003C093B">
        <w:tab/>
        <w:t>Куперен писал, что «хорошее исполнение в гораздо большей степени зависит от гибкости и свободы пальцев, чем от силы» (Куперен Франсуа. Искусство игры на клавесине. М., 1973). Эти качества особенно важны при исполнении старинной мелизматики, требующей гибкости, подвижности пальцев, а также для достижения певучего звука на клавесине, иначе инструмент будет отвечать сухим и жестким звуком. Чтобы достичь положительного результата, необходимо постоянно воспитывать в себе культуру звука – неотъемлемое качество для любого музыканта.</w:t>
      </w:r>
      <w:r w:rsidRPr="003C093B">
        <w:tab/>
      </w:r>
    </w:p>
    <w:p w:rsidR="00B042EF" w:rsidRPr="003C093B" w:rsidRDefault="00B042EF" w:rsidP="00B042EF">
      <w:pPr>
        <w:ind w:firstLine="851"/>
        <w:jc w:val="both"/>
      </w:pPr>
      <w:r w:rsidRPr="003C093B">
        <w:tab/>
        <w:t xml:space="preserve">Основой клавесинного звукоизвлечения является один из трех видов техники игры на клавишных инструментах: классическая пальцевая техника. Однако педагог должен следить за тем, чтобы развитие одной двигательной сферы не происходило совершенно изолировано от двух других («подушечной» и техники плечевого пояса). Определенный фактурный контекст часто может обуславливать обращение к приемам техники плечевого пояса и экстатической техники. «Именно классическая техника, как ни одна из трех основных технических сфер, имеет наибольшую тенденцию выделиться в особую изолированную часть, вместо того, чтобы развиваться, исходя из целостного восприятия игрового аппарата, что всегда должно оставаться высшим законом. Ошибочная изоляция пальцевой техники и ее отмежевание от всего игрового аппарата в целом неизбежно приводит к вредным последствиям: появляются неестественность, перенапряжение данной сферы, судорожность, «зажатость». (Мартинсен К.А. Методика индивидуального преподавания игры на фортепиано. – М.: Классика – XXI, 2003). </w:t>
      </w:r>
    </w:p>
    <w:p w:rsidR="00B042EF" w:rsidRPr="003C093B" w:rsidRDefault="00B042EF" w:rsidP="00B042EF">
      <w:pPr>
        <w:ind w:firstLine="851"/>
        <w:jc w:val="both"/>
      </w:pPr>
      <w:r w:rsidRPr="003C093B">
        <w:tab/>
        <w:t>Работа над техникой должна осуществляться систематически - на уроке в классе и при  самостоятельных  занятиях. Педагог может предложить ученику сочинить упражнения, с помощью которых возможно решение тех или иных технических задач. В процессе работы над техникой преподаватель должен стремиться выработать у учеников кантиленное  звукоизвлечение, научить контролировать не только взятие, но и снятие звука, контролировать скорость движения плектра, избегать резкого бряцания демпфера по струнам, давления на клавиатуру и т.п.</w:t>
      </w:r>
    </w:p>
    <w:p w:rsidR="00B042EF" w:rsidRPr="003C093B" w:rsidRDefault="00B042EF" w:rsidP="00B042EF">
      <w:pPr>
        <w:ind w:firstLine="851"/>
        <w:jc w:val="both"/>
      </w:pPr>
      <w:r w:rsidRPr="003C093B">
        <w:t xml:space="preserve">В процессе обучения преподавателю необходимо уделять внимание развитию у обучающихся навыков чтения с листа. В отличие от сольного фортепианного репертуара, записанного в рамках современной пяти-линейной нотации с использованием басового и «соль» - ключей, в произведениях старинной музыки, созданных для клавесина, используется нотация с применением разных ключей, в том числе ключей «до». Также необходимо познакомить учащегося с шести-восьми-линейным способом записи музыки. В комплексе с работой, которая ведется в концертмейстерском классе, а также на  уроках сольфеджио, чтение с листа произведений старинной музыки поможет ученику  прочно овладеть навыками транспонирования. </w:t>
      </w:r>
    </w:p>
    <w:p w:rsidR="00B042EF" w:rsidRPr="003C093B" w:rsidRDefault="00B042EF" w:rsidP="00B042EF">
      <w:pPr>
        <w:ind w:firstLine="851"/>
        <w:jc w:val="both"/>
      </w:pPr>
      <w:r w:rsidRPr="003C093B">
        <w:t xml:space="preserve">     Необходимым условием формирования профессионализма является воспитание у учащихся принципов точного следования тексту. Однако, здесь возникает следующий парадокс: точное следование тексту и смыслу произведения в сфере исторического исполнительства, в подавляющем большинстве случаев, не подразумевает только  точного воспроизведения нотных знаков, набранных на бумаге. Исполнение  старинной музыки подразумевает, прежде всего, ее истолкование, то есть интерпретацию, которая объясняет и выявляет ее смысл. Отсутствие в произведениях старинной музыки исполнительских указаний, таких как темп, агогика, точный ритм,  артикуляция, аппликатура,  динамика (точнее регистровка), украшения и их расшифровка дают большую свободу исполнителю, но и ответственность. Главная задача -  остаться в стиле и не нарушить замысел автора, аффект произведения.  Таким образом в процессе работы над сочинением у ученика должно возникнуть чувство соавторства с композитором.  Преподавателю обязательно нужно объяснить ученику основные требования, предъявляемые к исполнителю старинной музыки. </w:t>
      </w:r>
    </w:p>
    <w:p w:rsidR="00B042EF" w:rsidRPr="003C093B" w:rsidRDefault="00B042EF" w:rsidP="00B042EF">
      <w:pPr>
        <w:ind w:firstLine="851"/>
        <w:jc w:val="both"/>
      </w:pPr>
      <w:r w:rsidRPr="003C093B">
        <w:t>Особое внимание следует уделить изучению украшений – неотъемлемой составляющей клавирной музыки барокко – и их условных обозначений у разных композиторов и в разных национальных школах. Кроме того следует объяснить особенности записи ритма и случайных знаков, а также особенности нотации немензурированных прелюдий, где отсутствуют обозначения длительностей нот, метра и тактовых черт, а также затратить продолжительное время на отработку навыка использования старинной аппликатуры.</w:t>
      </w:r>
    </w:p>
    <w:p w:rsidR="00B042EF" w:rsidRPr="003C093B" w:rsidRDefault="00B042EF" w:rsidP="00B042EF">
      <w:pPr>
        <w:ind w:firstLine="851"/>
        <w:jc w:val="both"/>
      </w:pPr>
      <w:r w:rsidRPr="003C093B">
        <w:t xml:space="preserve">При передаче учащемуся  различных теоретических знаний и практических навыков игры, педагог должен опираться прежде всего на различные  переведенные трактаты как на первоисточник, либо на труды  исследователей, занимающихся вопросами старинной музыки. При исполнении старинной музыки встает вопрос об аутентичности ее воспроизведения, соблюдения правил игры на инструменте. В связи с этим обнаруживается ряд первоочередных проблем, которым уделяли внимание как сами авторы старинных трактатов, так и позднейшие исследователи. Прежде всего, это работа над звуком, над особенностями туше, над артикуляцией и фразировкой, над правилами расшифровки и исполнения украшений – все это в соответствии с аффектами, заложенными в произведении. </w:t>
      </w:r>
    </w:p>
    <w:p w:rsidR="00B042EF" w:rsidRPr="003C093B" w:rsidRDefault="00B042EF" w:rsidP="00B042EF">
      <w:pPr>
        <w:ind w:firstLine="851"/>
        <w:jc w:val="both"/>
      </w:pPr>
      <w:r w:rsidRPr="003C093B">
        <w:t xml:space="preserve">Различные аспекты клавирной техники находятся во взаимодействии между собой: характер, аффект диктует темп сочинения, темп во многом определяет выбор артикуляции, расшифровку мелизмов, существует и обратная взаимосвязь: от насыщенности орнаментального ряда зависит выбор темпа. Большое значение имеет временная организация исполнения. «Верное ощущение длительностей и их взаимосвязей – один из наиболее трудных вопросов преподавания» (Ландовска В.). Вопросы о мере старинного rubato, о задержании или укорачивании длительностей, об особенностях пунктирного и триольного ритмов, об искусстве неровной игры – все эти проблемы обозначены в работах Ф. Куперена, Ж. Рамо, Дж. Фрескобальди, Ф.Э. Баха и многих других. </w:t>
      </w:r>
    </w:p>
    <w:p w:rsidR="00B042EF" w:rsidRPr="003C093B" w:rsidRDefault="00B042EF" w:rsidP="00B042EF">
      <w:pPr>
        <w:ind w:firstLine="851"/>
        <w:jc w:val="both"/>
      </w:pPr>
      <w:r w:rsidRPr="003C093B">
        <w:t>Тщательное изучение  этого наследия позволит возродить памятники прошедшей эпохи. Исполнение этих, порой кажущихся бесконечными, правил придает произведениям прошлого выразительность, уникальность, способность «трогать сердца» (выражение, часто фигурирующее у различных авторов).</w:t>
      </w:r>
    </w:p>
    <w:p w:rsidR="00B042EF" w:rsidRPr="003C093B" w:rsidRDefault="00B042EF" w:rsidP="00B042EF">
      <w:pPr>
        <w:ind w:firstLine="851"/>
        <w:jc w:val="both"/>
      </w:pPr>
      <w:r w:rsidRPr="003C093B">
        <w:t>Обучающийся также должен стремиться к расширению своих знаний. Это может включать в себя прослушивание дисков с исполнением старинной музыки признанными мастерами, умение проанализировать услышанное произведение. Воспитывая в себе стимул к появлению новых знаний, грамотному претворению уже имеющихся, ученик тем самым развивает в себе самостоятельность, необходимую для творческих поисков.</w:t>
      </w:r>
    </w:p>
    <w:p w:rsidR="00B042EF" w:rsidRPr="003C093B" w:rsidRDefault="00B042EF" w:rsidP="00B042EF">
      <w:pPr>
        <w:ind w:firstLine="851"/>
        <w:jc w:val="both"/>
      </w:pPr>
      <w:r w:rsidRPr="003C093B">
        <w:t>Важнейшим фактором, который определяет максимально успешное и полноценное развитие музыкально-исполнительских данных ученика, является продуманный выбор репертуара. Учебный материал должен выбираться с учетом индивидуальности учащегося  и должен соответствовать уровню его музыкального развития. Годовые программы каждого курса должны быть составлены из:</w:t>
      </w:r>
    </w:p>
    <w:p w:rsidR="00B042EF" w:rsidRPr="003C093B" w:rsidRDefault="00B042EF" w:rsidP="00B042EF">
      <w:pPr>
        <w:ind w:firstLine="851"/>
        <w:jc w:val="both"/>
      </w:pPr>
      <w:r w:rsidRPr="003C093B">
        <w:t>- произведений композиторов разных национальных школ (итальянской, испанской,  португальской, немецкой, французской, английской, нидерландской);</w:t>
      </w:r>
    </w:p>
    <w:p w:rsidR="00B042EF" w:rsidRPr="003C093B" w:rsidRDefault="00B042EF" w:rsidP="00B042EF">
      <w:pPr>
        <w:ind w:firstLine="851"/>
        <w:jc w:val="both"/>
      </w:pPr>
      <w:r w:rsidRPr="003C093B">
        <w:t>- произведений, написанных в разные периоды времени, начиная со второй половины XVI и заканчивая второй половиной XVIII веков;</w:t>
      </w:r>
    </w:p>
    <w:p w:rsidR="00B042EF" w:rsidRPr="003C093B" w:rsidRDefault="00B042EF" w:rsidP="00B042EF">
      <w:pPr>
        <w:ind w:firstLine="851"/>
        <w:jc w:val="both"/>
      </w:pPr>
      <w:r w:rsidRPr="003C093B">
        <w:t>- произведений, представляющих разные формы и жанры сольной клавесинной музыки.</w:t>
      </w:r>
    </w:p>
    <w:p w:rsidR="00B042EF" w:rsidRPr="003C093B" w:rsidRDefault="00B042EF" w:rsidP="00B042EF">
      <w:pPr>
        <w:ind w:firstLine="851"/>
        <w:jc w:val="both"/>
      </w:pPr>
      <w:r w:rsidRPr="003C093B">
        <w:t>Для учащихся, которые успешно справляются с объемом работы над предлагаемым репертуаром, рекомендуется изучение  ансамблевой литературы и произведений, написанных для клавесина в XX веке и созданных в наши дни.</w:t>
      </w:r>
    </w:p>
    <w:p w:rsidR="005E1F9A" w:rsidRPr="003C093B" w:rsidRDefault="005E1F9A" w:rsidP="005E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5E1F9A" w:rsidRPr="003C093B" w:rsidRDefault="005E1F9A"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bCs/>
        </w:rPr>
      </w:pPr>
      <w:r w:rsidRPr="003C093B">
        <w:rPr>
          <w:b/>
          <w:bCs/>
        </w:rPr>
        <w:t>4.4. Кадровое обеспечение образовательного процесса</w:t>
      </w:r>
    </w:p>
    <w:p w:rsidR="005E1F9A" w:rsidRPr="003C093B" w:rsidRDefault="005E1F9A" w:rsidP="005E1F9A">
      <w:pPr>
        <w:ind w:firstLine="708"/>
        <w:jc w:val="both"/>
      </w:pPr>
      <w:r w:rsidRPr="003C093B">
        <w:t>Реализация ИОП в ОИ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проходят стажировку в профильных организациях не реже 1 раза в 3 года.</w:t>
      </w:r>
    </w:p>
    <w:p w:rsidR="005E1F9A" w:rsidRPr="003C093B" w:rsidRDefault="005E1F9A" w:rsidP="005E1F9A">
      <w:pPr>
        <w:ind w:firstLine="708"/>
        <w:jc w:val="both"/>
      </w:pPr>
      <w:r w:rsidRPr="003C093B">
        <w:t>Доля преподавателей, имеющих высшее образование,  составляет не менее 95 процентов в общем числе преподавателей, обеспечивающих образовательный процесс по данной ИОП в ОИ.</w:t>
      </w:r>
    </w:p>
    <w:p w:rsidR="005E1F9A" w:rsidRPr="003C093B" w:rsidRDefault="005E1F9A" w:rsidP="005E1F9A">
      <w:pPr>
        <w:ind w:firstLine="708"/>
        <w:jc w:val="both"/>
      </w:pPr>
      <w:r w:rsidRPr="003C093B">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5E1F9A" w:rsidRPr="003C093B" w:rsidRDefault="005E1F9A" w:rsidP="005E1F9A">
      <w:pPr>
        <w:rPr>
          <w:sz w:val="20"/>
          <w:szCs w:val="20"/>
        </w:rPr>
      </w:pPr>
    </w:p>
    <w:p w:rsidR="005E1F9A" w:rsidRPr="003C093B" w:rsidRDefault="005E1F9A"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caps/>
          <w:sz w:val="28"/>
          <w:szCs w:val="28"/>
        </w:rPr>
      </w:pPr>
      <w:r w:rsidRPr="003C093B">
        <w:rPr>
          <w:b/>
          <w:caps/>
          <w:sz w:val="28"/>
          <w:szCs w:val="28"/>
        </w:rPr>
        <w:t>5. Контроль и оценка результатов освоения профессионального модуля (вида профессиональной деятельности)</w:t>
      </w:r>
    </w:p>
    <w:p w:rsidR="005E1F9A" w:rsidRPr="003C093B" w:rsidRDefault="005E1F9A" w:rsidP="005E1F9A">
      <w:pPr>
        <w:ind w:firstLine="708"/>
        <w:jc w:val="both"/>
      </w:pPr>
      <w:r w:rsidRPr="003C093B">
        <w:t>Оценка качества освоения ПМ включает текущий контроль успеваемости, промежуточную аттестацию обучающихся и государственную (итоговую) аттестацию выпускников.</w:t>
      </w:r>
    </w:p>
    <w:p w:rsidR="005E1F9A" w:rsidRPr="003C093B" w:rsidRDefault="005E1F9A" w:rsidP="005E1F9A">
      <w:pPr>
        <w:ind w:firstLine="708"/>
        <w:jc w:val="both"/>
      </w:pPr>
      <w:r w:rsidRPr="003C093B">
        <w:t xml:space="preserve">В качестве средств текущего контроля успеваемости используются технические зачеты, академические концерты, коллоквиум, конкурсные выступления. </w:t>
      </w:r>
    </w:p>
    <w:p w:rsidR="005E1F9A" w:rsidRPr="009416CF" w:rsidRDefault="005E1F9A" w:rsidP="005E1F9A">
      <w:pPr>
        <w:ind w:firstLine="708"/>
        <w:jc w:val="both"/>
      </w:pPr>
      <w:r w:rsidRPr="009416CF">
        <w:t>Промежуточная аттестация проводится в форме экзамен или зачет:</w:t>
      </w:r>
    </w:p>
    <w:p w:rsidR="00901B34" w:rsidRPr="00B557BE" w:rsidRDefault="00901B34" w:rsidP="005E1F9A">
      <w:pPr>
        <w:ind w:firstLine="708"/>
        <w:jc w:val="both"/>
        <w:rPr>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901B34" w:rsidRPr="00B557BE" w:rsidTr="00635A68">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9416CF" w:rsidRDefault="00901B34" w:rsidP="00635A68">
            <w:pPr>
              <w:widowControl w:val="0"/>
              <w:autoSpaceDE w:val="0"/>
              <w:autoSpaceDN w:val="0"/>
              <w:adjustRightInd w:val="0"/>
              <w:jc w:val="both"/>
              <w:rPr>
                <w:b/>
              </w:rPr>
            </w:pPr>
            <w:r w:rsidRPr="009416CF">
              <w:rPr>
                <w:b/>
              </w:rPr>
              <w:t>Наименование раздела ПМ.01.</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9416CF" w:rsidRDefault="00901B34" w:rsidP="00635A68">
            <w:pPr>
              <w:widowControl w:val="0"/>
              <w:autoSpaceDE w:val="0"/>
              <w:autoSpaceDN w:val="0"/>
              <w:adjustRightInd w:val="0"/>
              <w:jc w:val="both"/>
              <w:rPr>
                <w:b/>
                <w:bCs/>
              </w:rPr>
            </w:pPr>
            <w:r w:rsidRPr="009416CF">
              <w:rPr>
                <w:b/>
                <w:bCs/>
              </w:rPr>
              <w:t>экзамены</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9416CF" w:rsidRDefault="00901B34" w:rsidP="00635A68">
            <w:pPr>
              <w:widowControl w:val="0"/>
              <w:autoSpaceDE w:val="0"/>
              <w:autoSpaceDN w:val="0"/>
              <w:adjustRightInd w:val="0"/>
              <w:ind w:left="-108"/>
              <w:jc w:val="both"/>
              <w:rPr>
                <w:b/>
                <w:bCs/>
              </w:rPr>
            </w:pPr>
            <w:r w:rsidRPr="009416CF">
              <w:rPr>
                <w:b/>
                <w:bCs/>
              </w:rPr>
              <w:t>зачеты</w:t>
            </w:r>
          </w:p>
        </w:tc>
      </w:tr>
      <w:tr w:rsidR="00901B34" w:rsidRPr="00B557BE" w:rsidTr="00635A68">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9416CF" w:rsidRDefault="00901B34" w:rsidP="00842A26">
            <w:pPr>
              <w:jc w:val="both"/>
              <w:rPr>
                <w:bCs/>
              </w:rPr>
            </w:pPr>
            <w:r w:rsidRPr="009416CF">
              <w:rPr>
                <w:bCs/>
              </w:rPr>
              <w:t>МДК.01.01.</w:t>
            </w:r>
            <w:r w:rsidRPr="009416CF">
              <w:rPr>
                <w:bCs/>
              </w:rPr>
              <w:tab/>
              <w:t xml:space="preserve">Специальный </w:t>
            </w:r>
            <w:r w:rsidR="00842A26" w:rsidRPr="009416CF">
              <w:rPr>
                <w:bCs/>
              </w:rPr>
              <w:t>инструмент</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9416CF" w:rsidRDefault="00901B34" w:rsidP="00635A68">
            <w:pPr>
              <w:jc w:val="both"/>
            </w:pPr>
            <w:r w:rsidRPr="009416CF">
              <w:t xml:space="preserve">5-9 , </w:t>
            </w:r>
            <w:r w:rsidRPr="009416CF">
              <w:rPr>
                <w:lang w:val="en-US"/>
              </w:rPr>
              <w:t>II</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9416CF" w:rsidRDefault="00901B34" w:rsidP="00635A68">
            <w:pPr>
              <w:jc w:val="both"/>
            </w:pPr>
            <w:r w:rsidRPr="009416CF">
              <w:t xml:space="preserve">5-8(1) </w:t>
            </w:r>
            <w:r w:rsidRPr="009416CF">
              <w:rPr>
                <w:lang w:val="en-US"/>
              </w:rPr>
              <w:t>I</w:t>
            </w:r>
          </w:p>
        </w:tc>
      </w:tr>
      <w:tr w:rsidR="00901B34" w:rsidRPr="00B557BE"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9416CF" w:rsidRDefault="00901B34" w:rsidP="00635A68">
            <w:pPr>
              <w:jc w:val="both"/>
              <w:rPr>
                <w:bCs/>
              </w:rPr>
            </w:pPr>
            <w:r w:rsidRPr="009416CF">
              <w:rPr>
                <w:bCs/>
              </w:rPr>
              <w:t>МДК. 01.02. Ансамблевое исполнительство</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901B34" w:rsidP="00635A68">
            <w:pPr>
              <w:jc w:val="both"/>
              <w:rPr>
                <w:bCs/>
                <w:lang w:val="en-US"/>
              </w:rPr>
            </w:pPr>
          </w:p>
        </w:tc>
        <w:tc>
          <w:tcPr>
            <w:tcW w:w="1701" w:type="dxa"/>
            <w:tcBorders>
              <w:top w:val="single" w:sz="4" w:space="0" w:color="auto"/>
              <w:left w:val="single" w:sz="4" w:space="0" w:color="auto"/>
              <w:bottom w:val="single" w:sz="4" w:space="0" w:color="auto"/>
              <w:right w:val="single" w:sz="4" w:space="0" w:color="auto"/>
            </w:tcBorders>
            <w:noWrap/>
          </w:tcPr>
          <w:p w:rsidR="00901B34" w:rsidRPr="00863394" w:rsidRDefault="009416CF" w:rsidP="00635A68">
            <w:pPr>
              <w:jc w:val="both"/>
              <w:rPr>
                <w:bCs/>
              </w:rPr>
            </w:pPr>
            <w:r w:rsidRPr="009416CF">
              <w:t>5-9</w:t>
            </w:r>
          </w:p>
        </w:tc>
      </w:tr>
      <w:tr w:rsidR="00901B34" w:rsidRPr="009416CF"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9416CF" w:rsidRDefault="00901B34" w:rsidP="009416CF">
            <w:pPr>
              <w:jc w:val="both"/>
              <w:rPr>
                <w:bCs/>
              </w:rPr>
            </w:pPr>
            <w:r w:rsidRPr="009416CF">
              <w:rPr>
                <w:bCs/>
              </w:rPr>
              <w:t xml:space="preserve">МДК 01.03 </w:t>
            </w:r>
            <w:r w:rsidR="009416CF" w:rsidRPr="009416CF">
              <w:rPr>
                <w:bCs/>
              </w:rPr>
              <w:t>Концертмейстерский класс</w:t>
            </w:r>
            <w:r w:rsidRPr="009416CF">
              <w:rPr>
                <w:bCs/>
              </w:rPr>
              <w:t xml:space="preserve"> </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9416CF" w:rsidP="00635A68">
            <w:pPr>
              <w:jc w:val="both"/>
              <w:rPr>
                <w:bCs/>
              </w:rPr>
            </w:pPr>
            <w:r w:rsidRPr="009416CF">
              <w:rPr>
                <w:lang w:val="en-US"/>
              </w:rPr>
              <w:t>II</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901B34" w:rsidP="00635A68">
            <w:pPr>
              <w:jc w:val="both"/>
              <w:rPr>
                <w:bCs/>
                <w:lang w:val="en-US"/>
              </w:rPr>
            </w:pPr>
          </w:p>
        </w:tc>
      </w:tr>
      <w:tr w:rsidR="00901B34" w:rsidRPr="009416CF"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9416CF" w:rsidRDefault="00901B34" w:rsidP="009416CF">
            <w:pPr>
              <w:jc w:val="both"/>
              <w:rPr>
                <w:bCs/>
              </w:rPr>
            </w:pPr>
            <w:r w:rsidRPr="009416CF">
              <w:rPr>
                <w:bCs/>
              </w:rPr>
              <w:t xml:space="preserve">МДК.01.04.История исполнительства. Инструментоведение. </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901B34" w:rsidP="00635A68">
            <w:pPr>
              <w:jc w:val="both"/>
              <w:rPr>
                <w:bCs/>
              </w:rPr>
            </w:pPr>
            <w:r w:rsidRPr="009416CF">
              <w:rPr>
                <w:lang w:val="en-US"/>
              </w:rPr>
              <w:t>II</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9416CF" w:rsidP="00635A68">
            <w:pPr>
              <w:jc w:val="both"/>
              <w:rPr>
                <w:bCs/>
              </w:rPr>
            </w:pPr>
            <w:r w:rsidRPr="009416CF">
              <w:rPr>
                <w:bCs/>
              </w:rPr>
              <w:t>6</w:t>
            </w:r>
          </w:p>
        </w:tc>
      </w:tr>
      <w:tr w:rsidR="00901B34" w:rsidRPr="009416CF"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9416CF" w:rsidRDefault="00901B34" w:rsidP="009416CF">
            <w:pPr>
              <w:jc w:val="both"/>
              <w:rPr>
                <w:bCs/>
              </w:rPr>
            </w:pPr>
            <w:r w:rsidRPr="009416CF">
              <w:rPr>
                <w:bCs/>
              </w:rPr>
              <w:t>МДК. 01.0</w:t>
            </w:r>
            <w:r w:rsidR="009416CF" w:rsidRPr="009416CF">
              <w:rPr>
                <w:bCs/>
              </w:rPr>
              <w:t>5</w:t>
            </w:r>
            <w:r w:rsidRPr="009416CF">
              <w:rPr>
                <w:bCs/>
              </w:rPr>
              <w:t xml:space="preserve">. </w:t>
            </w:r>
            <w:r w:rsidR="009416CF" w:rsidRPr="009416CF">
              <w:rPr>
                <w:bCs/>
              </w:rPr>
              <w:t>Основы композиции, дополнительный инструмент</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863394" w:rsidP="00635A68">
            <w:pPr>
              <w:jc w:val="both"/>
              <w:rPr>
                <w:bCs/>
              </w:rPr>
            </w:pPr>
            <w:r w:rsidRPr="009416CF">
              <w:rPr>
                <w:lang w:val="en-US"/>
              </w:rPr>
              <w:t>II</w:t>
            </w:r>
          </w:p>
        </w:tc>
        <w:tc>
          <w:tcPr>
            <w:tcW w:w="1701" w:type="dxa"/>
            <w:tcBorders>
              <w:top w:val="single" w:sz="4" w:space="0" w:color="auto"/>
              <w:left w:val="single" w:sz="4" w:space="0" w:color="auto"/>
              <w:bottom w:val="single" w:sz="4" w:space="0" w:color="auto"/>
              <w:right w:val="single" w:sz="4" w:space="0" w:color="auto"/>
            </w:tcBorders>
            <w:noWrap/>
          </w:tcPr>
          <w:p w:rsidR="00901B34" w:rsidRPr="009416CF" w:rsidRDefault="009416CF" w:rsidP="00863394">
            <w:pPr>
              <w:jc w:val="both"/>
              <w:rPr>
                <w:bCs/>
              </w:rPr>
            </w:pPr>
            <w:r w:rsidRPr="009416CF">
              <w:rPr>
                <w:bCs/>
              </w:rPr>
              <w:t>5,7,8</w:t>
            </w:r>
          </w:p>
        </w:tc>
      </w:tr>
      <w:tr w:rsidR="00246167" w:rsidRPr="009416CF"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246167" w:rsidRPr="009416CF" w:rsidRDefault="00246167" w:rsidP="009416CF">
            <w:pPr>
              <w:jc w:val="both"/>
              <w:rPr>
                <w:bCs/>
              </w:rPr>
            </w:pPr>
            <w:r>
              <w:rPr>
                <w:bCs/>
              </w:rPr>
              <w:t>УП.01.01 Концертмейстерская подготовка</w:t>
            </w:r>
          </w:p>
        </w:tc>
        <w:tc>
          <w:tcPr>
            <w:tcW w:w="1701" w:type="dxa"/>
            <w:tcBorders>
              <w:top w:val="single" w:sz="4" w:space="0" w:color="auto"/>
              <w:left w:val="single" w:sz="4" w:space="0" w:color="auto"/>
              <w:bottom w:val="single" w:sz="4" w:space="0" w:color="auto"/>
              <w:right w:val="single" w:sz="4" w:space="0" w:color="auto"/>
            </w:tcBorders>
            <w:noWrap/>
          </w:tcPr>
          <w:p w:rsidR="00246167" w:rsidRPr="009416CF" w:rsidRDefault="00246167" w:rsidP="00635A68">
            <w:pPr>
              <w:jc w:val="both"/>
              <w:rPr>
                <w:bCs/>
              </w:rPr>
            </w:pPr>
          </w:p>
        </w:tc>
        <w:tc>
          <w:tcPr>
            <w:tcW w:w="1701" w:type="dxa"/>
            <w:tcBorders>
              <w:top w:val="single" w:sz="4" w:space="0" w:color="auto"/>
              <w:left w:val="single" w:sz="4" w:space="0" w:color="auto"/>
              <w:bottom w:val="single" w:sz="4" w:space="0" w:color="auto"/>
              <w:right w:val="single" w:sz="4" w:space="0" w:color="auto"/>
            </w:tcBorders>
            <w:noWrap/>
          </w:tcPr>
          <w:p w:rsidR="00246167" w:rsidRPr="009416CF" w:rsidRDefault="00246167" w:rsidP="00635A68">
            <w:pPr>
              <w:jc w:val="both"/>
              <w:rPr>
                <w:bCs/>
              </w:rPr>
            </w:pPr>
          </w:p>
        </w:tc>
      </w:tr>
      <w:tr w:rsidR="00246167" w:rsidRPr="009416CF"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246167" w:rsidRDefault="00246167" w:rsidP="009416CF">
            <w:pPr>
              <w:jc w:val="both"/>
              <w:rPr>
                <w:bCs/>
              </w:rPr>
            </w:pPr>
            <w:r>
              <w:rPr>
                <w:bCs/>
              </w:rPr>
              <w:t>УП.01.02 Фортепианный дуэт</w:t>
            </w:r>
          </w:p>
        </w:tc>
        <w:tc>
          <w:tcPr>
            <w:tcW w:w="1701" w:type="dxa"/>
            <w:tcBorders>
              <w:top w:val="single" w:sz="4" w:space="0" w:color="auto"/>
              <w:left w:val="single" w:sz="4" w:space="0" w:color="auto"/>
              <w:bottom w:val="single" w:sz="4" w:space="0" w:color="auto"/>
              <w:right w:val="single" w:sz="4" w:space="0" w:color="auto"/>
            </w:tcBorders>
            <w:noWrap/>
          </w:tcPr>
          <w:p w:rsidR="00246167" w:rsidRPr="009416CF" w:rsidRDefault="00246167" w:rsidP="00635A68">
            <w:pPr>
              <w:jc w:val="both"/>
              <w:rPr>
                <w:bCs/>
              </w:rPr>
            </w:pPr>
            <w:r>
              <w:rPr>
                <w:bCs/>
              </w:rPr>
              <w:t>8</w:t>
            </w:r>
          </w:p>
        </w:tc>
        <w:tc>
          <w:tcPr>
            <w:tcW w:w="1701" w:type="dxa"/>
            <w:tcBorders>
              <w:top w:val="single" w:sz="4" w:space="0" w:color="auto"/>
              <w:left w:val="single" w:sz="4" w:space="0" w:color="auto"/>
              <w:bottom w:val="single" w:sz="4" w:space="0" w:color="auto"/>
              <w:right w:val="single" w:sz="4" w:space="0" w:color="auto"/>
            </w:tcBorders>
            <w:noWrap/>
          </w:tcPr>
          <w:p w:rsidR="00246167" w:rsidRPr="009416CF" w:rsidRDefault="00246167" w:rsidP="00635A68">
            <w:pPr>
              <w:jc w:val="both"/>
              <w:rPr>
                <w:bCs/>
              </w:rPr>
            </w:pPr>
            <w:r>
              <w:rPr>
                <w:bCs/>
              </w:rPr>
              <w:t>5-7</w:t>
            </w:r>
          </w:p>
        </w:tc>
      </w:tr>
      <w:tr w:rsidR="00246167" w:rsidRPr="009416CF" w:rsidTr="00635A68">
        <w:trPr>
          <w:trHeight w:val="283"/>
        </w:trPr>
        <w:tc>
          <w:tcPr>
            <w:tcW w:w="6345" w:type="dxa"/>
            <w:tcBorders>
              <w:top w:val="single" w:sz="4" w:space="0" w:color="auto"/>
              <w:left w:val="single" w:sz="4" w:space="0" w:color="auto"/>
              <w:bottom w:val="single" w:sz="4" w:space="0" w:color="auto"/>
              <w:right w:val="single" w:sz="4" w:space="0" w:color="auto"/>
            </w:tcBorders>
            <w:noWrap/>
          </w:tcPr>
          <w:p w:rsidR="00246167" w:rsidRDefault="00246167" w:rsidP="009416CF">
            <w:pPr>
              <w:jc w:val="both"/>
              <w:rPr>
                <w:bCs/>
              </w:rPr>
            </w:pPr>
            <w:r>
              <w:rPr>
                <w:bCs/>
              </w:rPr>
              <w:t>УП.01.03 Чтение с листа и транспозиция</w:t>
            </w:r>
          </w:p>
        </w:tc>
        <w:tc>
          <w:tcPr>
            <w:tcW w:w="1701" w:type="dxa"/>
            <w:tcBorders>
              <w:top w:val="single" w:sz="4" w:space="0" w:color="auto"/>
              <w:left w:val="single" w:sz="4" w:space="0" w:color="auto"/>
              <w:bottom w:val="single" w:sz="4" w:space="0" w:color="auto"/>
              <w:right w:val="single" w:sz="4" w:space="0" w:color="auto"/>
            </w:tcBorders>
            <w:noWrap/>
          </w:tcPr>
          <w:p w:rsidR="00246167" w:rsidRDefault="00246167" w:rsidP="00635A68">
            <w:pPr>
              <w:jc w:val="both"/>
              <w:rPr>
                <w:bCs/>
              </w:rPr>
            </w:pPr>
          </w:p>
        </w:tc>
        <w:tc>
          <w:tcPr>
            <w:tcW w:w="1701" w:type="dxa"/>
            <w:tcBorders>
              <w:top w:val="single" w:sz="4" w:space="0" w:color="auto"/>
              <w:left w:val="single" w:sz="4" w:space="0" w:color="auto"/>
              <w:bottom w:val="single" w:sz="4" w:space="0" w:color="auto"/>
              <w:right w:val="single" w:sz="4" w:space="0" w:color="auto"/>
            </w:tcBorders>
            <w:noWrap/>
          </w:tcPr>
          <w:p w:rsidR="00246167" w:rsidRDefault="00246167" w:rsidP="00635A68">
            <w:pPr>
              <w:jc w:val="both"/>
              <w:rPr>
                <w:bCs/>
              </w:rPr>
            </w:pPr>
            <w:r>
              <w:rPr>
                <w:bCs/>
              </w:rPr>
              <w:t>5-6</w:t>
            </w:r>
          </w:p>
        </w:tc>
      </w:tr>
      <w:tr w:rsidR="00901B34" w:rsidRPr="00246167" w:rsidTr="00635A68">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246167" w:rsidRDefault="00901B34" w:rsidP="00246167">
            <w:pPr>
              <w:tabs>
                <w:tab w:val="left" w:pos="495"/>
                <w:tab w:val="left" w:pos="851"/>
              </w:tabs>
              <w:jc w:val="both"/>
              <w:rPr>
                <w:bCs/>
              </w:rPr>
            </w:pPr>
            <w:r w:rsidRPr="00246167">
              <w:rPr>
                <w:bCs/>
              </w:rPr>
              <w:t xml:space="preserve">УП. </w:t>
            </w:r>
            <w:r w:rsidR="00246167" w:rsidRPr="00246167">
              <w:rPr>
                <w:bCs/>
              </w:rPr>
              <w:t>01.04</w:t>
            </w:r>
            <w:r w:rsidRPr="00246167">
              <w:rPr>
                <w:bCs/>
              </w:rPr>
              <w:t>. Ансамблевое исполнительство</w:t>
            </w:r>
          </w:p>
        </w:tc>
        <w:tc>
          <w:tcPr>
            <w:tcW w:w="1701" w:type="dxa"/>
            <w:tcBorders>
              <w:top w:val="single" w:sz="4" w:space="0" w:color="auto"/>
              <w:left w:val="single" w:sz="4" w:space="0" w:color="auto"/>
              <w:bottom w:val="single" w:sz="4" w:space="0" w:color="auto"/>
              <w:right w:val="single" w:sz="4" w:space="0" w:color="auto"/>
            </w:tcBorders>
            <w:noWrap/>
          </w:tcPr>
          <w:p w:rsidR="00901B34" w:rsidRPr="00246167" w:rsidRDefault="00901B34" w:rsidP="00635A68">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901B34" w:rsidRPr="00246167" w:rsidRDefault="00901B34" w:rsidP="00635A68">
            <w:pPr>
              <w:jc w:val="both"/>
              <w:rPr>
                <w:b/>
                <w:bCs/>
              </w:rPr>
            </w:pPr>
          </w:p>
        </w:tc>
      </w:tr>
      <w:tr w:rsidR="00901B34" w:rsidRPr="00246167" w:rsidTr="00635A68">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246167" w:rsidRDefault="00901B34" w:rsidP="00635A68">
            <w:pPr>
              <w:tabs>
                <w:tab w:val="left" w:pos="495"/>
                <w:tab w:val="left" w:pos="851"/>
              </w:tabs>
              <w:jc w:val="both"/>
              <w:rPr>
                <w:bCs/>
              </w:rPr>
            </w:pPr>
            <w:r w:rsidRPr="00246167">
              <w:rPr>
                <w:bCs/>
              </w:rPr>
              <w:t xml:space="preserve">ПП.01. </w:t>
            </w:r>
            <w:r w:rsidRPr="00246167">
              <w:rPr>
                <w:bCs/>
              </w:rPr>
              <w:tab/>
              <w:t>Производственная практика (исполнительская)</w:t>
            </w:r>
          </w:p>
        </w:tc>
        <w:tc>
          <w:tcPr>
            <w:tcW w:w="1701" w:type="dxa"/>
            <w:tcBorders>
              <w:top w:val="single" w:sz="4" w:space="0" w:color="auto"/>
              <w:left w:val="single" w:sz="4" w:space="0" w:color="auto"/>
              <w:bottom w:val="single" w:sz="4" w:space="0" w:color="auto"/>
              <w:right w:val="single" w:sz="4" w:space="0" w:color="auto"/>
            </w:tcBorders>
            <w:noWrap/>
          </w:tcPr>
          <w:p w:rsidR="00901B34" w:rsidRPr="00246167" w:rsidRDefault="00901B34" w:rsidP="00635A68">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901B34" w:rsidRPr="00246167" w:rsidRDefault="00901B34" w:rsidP="00635A68">
            <w:pPr>
              <w:jc w:val="both"/>
              <w:rPr>
                <w:bCs/>
              </w:rPr>
            </w:pPr>
            <w:r w:rsidRPr="00246167">
              <w:rPr>
                <w:bCs/>
                <w:lang w:val="en-US"/>
              </w:rPr>
              <w:t>III</w:t>
            </w:r>
          </w:p>
        </w:tc>
      </w:tr>
    </w:tbl>
    <w:p w:rsidR="0077640B" w:rsidRPr="00B557BE"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highlight w:val="yellow"/>
        </w:rPr>
      </w:pPr>
    </w:p>
    <w:p w:rsidR="00B042EF" w:rsidRPr="00B557BE" w:rsidRDefault="00B042EF" w:rsidP="00B042E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B042EF" w:rsidRPr="009416CF" w:rsidTr="006127EC">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B042EF" w:rsidRPr="009416CF" w:rsidRDefault="00B042EF" w:rsidP="006127EC">
            <w:pPr>
              <w:jc w:val="center"/>
              <w:rPr>
                <w:b/>
                <w:bCs/>
              </w:rPr>
            </w:pPr>
            <w:r w:rsidRPr="009416CF">
              <w:rPr>
                <w:b/>
                <w:bCs/>
              </w:rPr>
              <w:t xml:space="preserve">Результаты </w:t>
            </w:r>
          </w:p>
          <w:p w:rsidR="00B042EF" w:rsidRPr="009416CF" w:rsidRDefault="00B042EF" w:rsidP="006127EC">
            <w:pPr>
              <w:jc w:val="center"/>
              <w:rPr>
                <w:b/>
                <w:bCs/>
              </w:rPr>
            </w:pPr>
            <w:r w:rsidRPr="009416CF">
              <w:rPr>
                <w:b/>
                <w:bCs/>
              </w:rPr>
              <w:t>(освоенные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B042EF" w:rsidRPr="009416CF" w:rsidRDefault="00B042EF" w:rsidP="006127EC">
            <w:pPr>
              <w:jc w:val="center"/>
              <w:rPr>
                <w:bCs/>
              </w:rPr>
            </w:pPr>
            <w:r w:rsidRPr="009416CF">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B042EF" w:rsidRPr="009416CF" w:rsidRDefault="00B042EF" w:rsidP="006127EC">
            <w:pPr>
              <w:jc w:val="center"/>
              <w:rPr>
                <w:b/>
                <w:bCs/>
              </w:rPr>
            </w:pPr>
            <w:r w:rsidRPr="009416CF">
              <w:rPr>
                <w:b/>
              </w:rPr>
              <w:t xml:space="preserve">Формы и методы контроля и оценки </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ПК.1.1.Осуществлять исполнительскую деятельность и репетиционную работу в условиях концертной организации, в оркестровых и ансамблевых коллективах.</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Самостоятельная работа учащегося над изучением музыкальных произведений, грамотное исполнение на инструменте</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i/>
              </w:rPr>
            </w:pPr>
            <w:r w:rsidRPr="009416CF">
              <w:rPr>
                <w:bCs/>
              </w:rPr>
              <w:t>Текущий и промежуточный контроль в форме зачета, экзамена, итоговой контроль в форме государственной итоговой аттестации</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ПК.1.2.Осваивать сольный, ансамблевый, оркестровый исполнительский репертуар в соответствии с программными требованиями.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Владение методикой репетиционной работы, основами ансамблевой игры, умение воплощать на сцене поставленные художественные задачи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rPr>
            </w:pPr>
            <w:r w:rsidRPr="009416CF">
              <w:rPr>
                <w:bCs/>
              </w:rPr>
              <w:t>Концертная деятельность</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ПК 1.3.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Грамотное и выразительное исполнение на инструменте, владение методикой самостоятельного освоения репертуара.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i/>
              </w:rPr>
            </w:pPr>
            <w:r w:rsidRPr="009416CF">
              <w:rPr>
                <w:bCs/>
              </w:rPr>
              <w:t>Текущий и промежуточный контроль в форме зачета, экзамена, итоговой контроль в форме государственной итоговой аттестации</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widowControl w:val="0"/>
              <w:autoSpaceDE w:val="0"/>
              <w:autoSpaceDN w:val="0"/>
              <w:adjustRightInd w:val="0"/>
              <w:jc w:val="both"/>
            </w:pPr>
            <w:r w:rsidRPr="009416CF">
              <w:t>ПК 1.4. Применять в исполнительской деятельности технические средства звукозаписи, вести репетиционную работу и запись в условиях студии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Исполнение произведений, основанное на анализе записи предыдущего собственного исполнения.</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Зачет, Концертное выступление, экзамен</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widowControl w:val="0"/>
              <w:autoSpaceDE w:val="0"/>
              <w:autoSpaceDN w:val="0"/>
              <w:adjustRightInd w:val="0"/>
              <w:jc w:val="both"/>
            </w:pPr>
            <w:r w:rsidRPr="009416CF">
              <w:t>ПК 1.5. Применять базовые знания по устройству, ремонту и настройке своего инструмента для решения музыкально-исполнительских задач</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Умение  быстро и в нестандартных ситуациях устранять незначительные поломки инструмента.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Концертное выступление</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widowControl w:val="0"/>
              <w:autoSpaceDE w:val="0"/>
              <w:autoSpaceDN w:val="0"/>
              <w:adjustRightInd w:val="0"/>
              <w:jc w:val="both"/>
            </w:pPr>
            <w:r w:rsidRPr="009416CF">
              <w:t>ПК 1.6.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Грамотная организация репетиционного процесса в творческом коллективе</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 xml:space="preserve">Концертное выступление </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widowControl w:val="0"/>
              <w:autoSpaceDE w:val="0"/>
              <w:autoSpaceDN w:val="0"/>
              <w:adjustRightInd w:val="0"/>
              <w:jc w:val="both"/>
            </w:pPr>
            <w:r w:rsidRPr="009416CF">
              <w:t>ПК 1.7. Создавать концертно-тематические программы с учетом специфики восприятия различными возрастными группами слушателей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Грамотная организация репетиционного процесса в творческом коллективе</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Концертное выступление</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ПК 1.8. Осуществлять исполнительскую деятельность и репетиционную работу в условиях концертной организации, в оркестровых и ансамблевых коллективах.</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Владение репетиционно-концертными навыками, навыками самостоятельной работы над произведением, навыками работы в группе</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9416CF">
              <w:rPr>
                <w:rFonts w:eastAsia="Lucida Sans Unicode"/>
                <w:kern w:val="3"/>
                <w:lang w:eastAsia="zh-CN" w:bidi="hi-IN"/>
              </w:rPr>
              <w:t>Концертное выступление</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pStyle w:val="s1"/>
              <w:shd w:val="clear" w:color="auto" w:fill="FFFFFF"/>
              <w:spacing w:before="0" w:beforeAutospacing="0" w:after="0" w:afterAutospacing="0"/>
              <w:jc w:val="both"/>
              <w:rPr>
                <w:bCs/>
              </w:rPr>
            </w:pPr>
            <w:r w:rsidRPr="009416CF">
              <w:rPr>
                <w:bCs/>
              </w:rPr>
              <w:t>ПК.19 Применять знания о средствах музыкальной выразительности в народной музыке, свойствах народной хореографии и уметь воплощать их в исполнительской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Применение полученных знаний о средствах выразительности в народной музыке в исполнительской практике</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rPr>
            </w:pPr>
            <w:r w:rsidRPr="009416CF">
              <w:rPr>
                <w:bCs/>
              </w:rPr>
              <w:t>Контрольный урок</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pStyle w:val="s1"/>
              <w:shd w:val="clear" w:color="auto" w:fill="FFFFFF"/>
              <w:spacing w:before="0" w:beforeAutospacing="0" w:after="0" w:afterAutospacing="0"/>
              <w:jc w:val="both"/>
              <w:rPr>
                <w:bCs/>
              </w:rPr>
            </w:pPr>
            <w:r w:rsidRPr="009416CF">
              <w:rPr>
                <w:bCs/>
              </w:rPr>
              <w:t>ПК.1,10 Использовать с исполнительской деятельности умения и знания, основанные на традициях академического пения. Владеть понятиями: певческая установка, певческое дыхание, звуковедение.</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Применение знаниий о возможностях человеческого голоса, правилах исполнительского дыхания в исполнительской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rPr>
            </w:pPr>
            <w:r w:rsidRPr="009416CF">
              <w:rPr>
                <w:bCs/>
              </w:rPr>
              <w:t>Исполнение разнохарактерных вокальных произведения средней сложности</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pStyle w:val="s1"/>
              <w:shd w:val="clear" w:color="auto" w:fill="FFFFFF"/>
              <w:spacing w:before="0" w:beforeAutospacing="0" w:after="0" w:afterAutospacing="0"/>
              <w:jc w:val="both"/>
              <w:rPr>
                <w:bCs/>
              </w:rPr>
            </w:pPr>
            <w:r w:rsidRPr="009416CF">
              <w:rPr>
                <w:bCs/>
              </w:rPr>
              <w:t>ПК.1.11 Использовать углубленные знания из области сольфеджио  для развития навыков композиции и импровизации с целью их применения в исполнительской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Применение знаний  основных теоретических дисциплин  в исполнительской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rPr>
            </w:pPr>
            <w:r w:rsidRPr="009416CF">
              <w:rPr>
                <w:bCs/>
              </w:rPr>
              <w:t>Контрольный урок</w:t>
            </w:r>
          </w:p>
        </w:tc>
      </w:tr>
    </w:tbl>
    <w:p w:rsidR="00B042EF" w:rsidRPr="009416CF" w:rsidRDefault="00B042EF" w:rsidP="00B04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B042EF" w:rsidRPr="009416CF" w:rsidRDefault="00B042EF" w:rsidP="00B04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9416CF">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B042EF" w:rsidRPr="009416CF" w:rsidRDefault="00B042EF" w:rsidP="00B04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B042EF" w:rsidRPr="009416CF" w:rsidTr="006127EC">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B042EF" w:rsidRPr="009416CF" w:rsidRDefault="00B042EF" w:rsidP="006127EC">
            <w:pPr>
              <w:jc w:val="center"/>
              <w:rPr>
                <w:b/>
                <w:bCs/>
              </w:rPr>
            </w:pPr>
            <w:r w:rsidRPr="009416CF">
              <w:rPr>
                <w:b/>
                <w:bCs/>
              </w:rPr>
              <w:t xml:space="preserve">Результаты </w:t>
            </w:r>
          </w:p>
          <w:p w:rsidR="00B042EF" w:rsidRPr="009416CF" w:rsidRDefault="00B042EF" w:rsidP="006127EC">
            <w:pPr>
              <w:jc w:val="center"/>
              <w:rPr>
                <w:b/>
                <w:bCs/>
              </w:rPr>
            </w:pPr>
            <w:r w:rsidRPr="009416CF">
              <w:rPr>
                <w:b/>
                <w:bCs/>
              </w:rPr>
              <w:t>(освоенные общие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B042EF" w:rsidRPr="009416CF" w:rsidRDefault="00B042EF" w:rsidP="006127EC">
            <w:pPr>
              <w:jc w:val="center"/>
              <w:rPr>
                <w:bCs/>
              </w:rPr>
            </w:pPr>
            <w:r w:rsidRPr="009416CF">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B042EF" w:rsidRPr="009416CF" w:rsidRDefault="00B042EF" w:rsidP="006127EC">
            <w:pPr>
              <w:jc w:val="center"/>
              <w:rPr>
                <w:b/>
                <w:bCs/>
              </w:rPr>
            </w:pPr>
            <w:r w:rsidRPr="009416CF">
              <w:rPr>
                <w:b/>
              </w:rPr>
              <w:t xml:space="preserve">Формы и методы контроля и оценки </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ОК.1 Понимать сущность и социальную значимость своей будущей профессии, проявлять к ней устойчивый интерес</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 xml:space="preserve">Наличие мотивации к профессиональному обучению. </w:t>
            </w:r>
          </w:p>
          <w:p w:rsidR="00B042EF" w:rsidRPr="009416CF" w:rsidRDefault="00B042EF" w:rsidP="006127EC">
            <w:pPr>
              <w:jc w:val="both"/>
              <w:rPr>
                <w:bCs/>
              </w:rPr>
            </w:pPr>
            <w:r w:rsidRPr="009416CF">
              <w:rPr>
                <w:bCs/>
              </w:rPr>
              <w:t>Своевременность и полный объем выполнения домашних заданий.</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i/>
              </w:rPr>
            </w:pPr>
            <w:r w:rsidRPr="009416CF">
              <w:rPr>
                <w:bCs/>
              </w:rPr>
              <w:t xml:space="preserve">Выставление текущих оценок по всем задаваемым на дом формам работы. </w:t>
            </w:r>
            <w:r w:rsidRPr="009416CF">
              <w:rPr>
                <w:rFonts w:eastAsia="Lucida Sans Unicode"/>
                <w:kern w:val="3"/>
                <w:lang w:eastAsia="zh-CN" w:bidi="hi-IN"/>
              </w:rPr>
              <w:t>Участие  в учебных, образовательных, воспитательных мероприятиях в рамках профессии. Достижение высоких результатов, стабильность результатов. Портфолио.</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widowControl w:val="0"/>
              <w:autoSpaceDE w:val="0"/>
              <w:autoSpaceDN w:val="0"/>
              <w:adjustRightInd w:val="0"/>
              <w:jc w:val="both"/>
            </w:pPr>
            <w:r w:rsidRPr="009416CF">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bCs/>
              </w:rPr>
              <w:t>Организация эффективной самостоятельной работы по всем видам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i/>
              </w:rPr>
            </w:pPr>
            <w:r w:rsidRPr="009416CF">
              <w:rPr>
                <w:bCs/>
              </w:rPr>
              <w:t>Выставление текущих оценок по всем задаваемым на дом формам работы.</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ОК. 3 Решать проблемы, оценивать риски и принимать решения в нестандартных ситуациях</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Нахождение оригинальных решений в стандартных и нестандартных ситуациях в области выполнения творческих работ и нести за них ответственность.</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i/>
              </w:rPr>
            </w:pPr>
            <w:r w:rsidRPr="009416CF">
              <w:rPr>
                <w:rFonts w:eastAsia="Lucida Sans Unicode"/>
                <w:kern w:val="3"/>
                <w:lang w:eastAsia="zh-CN" w:bidi="hi-IN"/>
              </w:rPr>
              <w:t>Участие в  концертной деятельности, конкурсах, фестивалях</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suppressAutoHyphens/>
              <w:autoSpaceDN w:val="0"/>
              <w:ind w:right="-5"/>
              <w:textAlignment w:val="baseline"/>
              <w:rPr>
                <w:rFonts w:eastAsia="Lucida Sans Unicode"/>
                <w:kern w:val="3"/>
                <w:lang w:eastAsia="zh-CN" w:bidi="hi-IN"/>
              </w:rPr>
            </w:pPr>
            <w:r w:rsidRPr="009416CF">
              <w:rPr>
                <w:rFonts w:eastAsia="Lucida Sans Unicode"/>
                <w:kern w:val="3"/>
                <w:lang w:eastAsia="zh-CN" w:bidi="hi-IN"/>
              </w:rPr>
              <w:t>Нахождение необходимой информации из различных источников, включая звукозаписи, методическую литературу.</w:t>
            </w:r>
          </w:p>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Применение новых сведений для решения профессиональных задач, профессионального и личностного развития.</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Знания новых технологий в инструментальном исполнительстве, применение их в практической деятельности</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ОК. 5 Использовать информационно-коммуникационные технологии для совершенствования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Грамотное оформление печатных документов. Создание наглядностей, методических пособий,  презентаций, участие  в конкурсах в области профессии.</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widowControl w:val="0"/>
              <w:autoSpaceDE w:val="0"/>
              <w:autoSpaceDN w:val="0"/>
              <w:adjustRightInd w:val="0"/>
              <w:jc w:val="both"/>
            </w:pPr>
            <w:r w:rsidRPr="009416CF">
              <w:t>ОК. 6 Работать в коллективе, эффективно общаться с коллегами, руководством</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Владение коммуникативными и организаторскими приёмами. Активное взаимодействие в совместной деятельности с окружающими людьми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Активное участие в учебных, образовательных, воспитательных мероприятиях в рамках профессии. Создание портфолио.</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Владение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B042EF" w:rsidRPr="009416CF" w:rsidRDefault="00B042EF" w:rsidP="006127EC">
            <w:pPr>
              <w:suppressAutoHyphens/>
              <w:autoSpaceDN w:val="0"/>
              <w:ind w:right="-6"/>
              <w:textAlignment w:val="baseline"/>
              <w:rPr>
                <w:rFonts w:eastAsia="Lucida Sans Unicode"/>
                <w:kern w:val="3"/>
                <w:lang w:eastAsia="zh-CN" w:bidi="hi-IN"/>
              </w:rPr>
            </w:pPr>
            <w:r w:rsidRPr="009416CF">
              <w:rPr>
                <w:rFonts w:eastAsia="Lucida Sans Unicode"/>
                <w:kern w:val="3"/>
                <w:lang w:eastAsia="zh-CN" w:bidi="hi-IN"/>
              </w:rPr>
              <w:t>Творческие проекты: концерт-лекция, мероприятия, события.</w:t>
            </w:r>
          </w:p>
          <w:p w:rsidR="00B042EF" w:rsidRPr="009416CF" w:rsidRDefault="00B042EF" w:rsidP="006127EC">
            <w:pPr>
              <w:suppressAutoHyphens/>
              <w:autoSpaceDN w:val="0"/>
              <w:textAlignment w:val="baseline"/>
              <w:rPr>
                <w:rFonts w:eastAsia="Lucida Sans Unicode"/>
                <w:kern w:val="3"/>
                <w:lang w:eastAsia="zh-CN" w:bidi="hi-IN"/>
              </w:rPr>
            </w:pP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Владения способами физического, духовного и интеллектуального саморазвития, эмоциональной саморегуляции и самоподдержки.</w:t>
            </w:r>
          </w:p>
        </w:tc>
        <w:tc>
          <w:tcPr>
            <w:tcW w:w="2097" w:type="dxa"/>
            <w:vMerge w:val="restart"/>
            <w:tcBorders>
              <w:top w:val="single" w:sz="12" w:space="0" w:color="auto"/>
              <w:left w:val="single" w:sz="4" w:space="0" w:color="auto"/>
              <w:right w:val="single" w:sz="12" w:space="0" w:color="auto"/>
            </w:tcBorders>
            <w:shd w:val="clear" w:color="auto" w:fill="auto"/>
          </w:tcPr>
          <w:p w:rsidR="00B042EF" w:rsidRPr="009416CF" w:rsidRDefault="00B042EF" w:rsidP="006127EC">
            <w:pPr>
              <w:suppressAutoHyphens/>
              <w:autoSpaceDN w:val="0"/>
              <w:ind w:right="-5"/>
              <w:textAlignment w:val="baseline"/>
              <w:rPr>
                <w:rFonts w:eastAsia="Lucida Sans Unicode"/>
                <w:kern w:val="3"/>
                <w:lang w:eastAsia="zh-CN" w:bidi="hi-IN"/>
              </w:rPr>
            </w:pPr>
            <w:r w:rsidRPr="009416CF">
              <w:rPr>
                <w:rFonts w:eastAsia="Lucida Sans Unicode"/>
                <w:kern w:val="3"/>
                <w:lang w:eastAsia="zh-CN" w:bidi="hi-IN"/>
              </w:rPr>
              <w:t>Участие в конференциях, семинарах, в мастер-классах, выставках, конкурсах и т.д.  План деятельности по самообразованию. Резюме. Отчет личностных достижений. Портфолио.</w:t>
            </w:r>
          </w:p>
          <w:p w:rsidR="00B042EF" w:rsidRPr="009416CF" w:rsidRDefault="00B042EF" w:rsidP="006127EC">
            <w:pPr>
              <w:suppressAutoHyphens/>
              <w:autoSpaceDN w:val="0"/>
              <w:textAlignment w:val="baseline"/>
              <w:rPr>
                <w:rFonts w:eastAsia="Lucida Sans Unicode"/>
                <w:kern w:val="3"/>
                <w:lang w:eastAsia="zh-CN" w:bidi="hi-IN"/>
              </w:rPr>
            </w:pPr>
            <w:r w:rsidRPr="009416CF">
              <w:rPr>
                <w:rFonts w:eastAsia="Lucida Sans Unicode"/>
                <w:kern w:val="3"/>
                <w:lang w:eastAsia="zh-CN" w:bidi="hi-IN"/>
              </w:rPr>
              <w:t>Обогащение профессии средствами своего творчества.</w:t>
            </w:r>
          </w:p>
        </w:tc>
      </w:tr>
      <w:tr w:rsidR="00B042EF" w:rsidRPr="009416CF" w:rsidTr="006127EC">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B042EF" w:rsidRPr="009416CF" w:rsidRDefault="00B042EF" w:rsidP="006127EC">
            <w:pPr>
              <w:tabs>
                <w:tab w:val="right" w:leader="underscore" w:pos="9639"/>
              </w:tabs>
              <w:ind w:right="-1"/>
              <w:jc w:val="both"/>
            </w:pPr>
            <w:r w:rsidRPr="009416CF">
              <w:t>ОК. 9 Ориентироваться в условиях частой смены технологий в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B042EF" w:rsidRPr="009416CF" w:rsidRDefault="00B042EF" w:rsidP="006127EC">
            <w:pPr>
              <w:jc w:val="both"/>
              <w:rPr>
                <w:bCs/>
              </w:rPr>
            </w:pPr>
            <w:r w:rsidRPr="009416CF">
              <w:rPr>
                <w:rFonts w:eastAsia="Lucida Sans Unicode"/>
                <w:kern w:val="3"/>
                <w:lang w:eastAsia="zh-CN" w:bidi="hi-IN"/>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p>
        </w:tc>
        <w:tc>
          <w:tcPr>
            <w:tcW w:w="2097" w:type="dxa"/>
            <w:vMerge/>
            <w:tcBorders>
              <w:left w:val="single" w:sz="4" w:space="0" w:color="auto"/>
              <w:bottom w:val="single" w:sz="12" w:space="0" w:color="auto"/>
              <w:right w:val="single" w:sz="12" w:space="0" w:color="auto"/>
            </w:tcBorders>
            <w:shd w:val="clear" w:color="auto" w:fill="auto"/>
          </w:tcPr>
          <w:p w:rsidR="00B042EF" w:rsidRPr="009416CF" w:rsidRDefault="00B042EF" w:rsidP="006127EC">
            <w:pPr>
              <w:jc w:val="both"/>
              <w:rPr>
                <w:bCs/>
                <w:i/>
              </w:rPr>
            </w:pPr>
          </w:p>
        </w:tc>
      </w:tr>
    </w:tbl>
    <w:p w:rsidR="00B042EF" w:rsidRPr="009416CF" w:rsidRDefault="00B042EF" w:rsidP="00B042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01B34" w:rsidRPr="009416CF" w:rsidRDefault="00901B34"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B042EF" w:rsidRPr="009416CF" w:rsidRDefault="00B042EF" w:rsidP="00901B34">
      <w:pPr>
        <w:widowControl w:val="0"/>
        <w:autoSpaceDE w:val="0"/>
        <w:autoSpaceDN w:val="0"/>
        <w:adjustRightInd w:val="0"/>
        <w:rPr>
          <w:sz w:val="20"/>
          <w:szCs w:val="20"/>
        </w:rPr>
      </w:pPr>
    </w:p>
    <w:p w:rsidR="00901B34" w:rsidRPr="00C90A3F" w:rsidRDefault="00901B34" w:rsidP="00901B34">
      <w:pPr>
        <w:widowControl w:val="0"/>
        <w:autoSpaceDE w:val="0"/>
        <w:autoSpaceDN w:val="0"/>
        <w:adjustRightInd w:val="0"/>
        <w:rPr>
          <w:sz w:val="20"/>
          <w:szCs w:val="20"/>
        </w:rPr>
      </w:pPr>
    </w:p>
    <w:p w:rsidR="00901B34" w:rsidRPr="00C90A3F" w:rsidRDefault="00901B34" w:rsidP="00901B34">
      <w:pPr>
        <w:rPr>
          <w:sz w:val="20"/>
          <w:szCs w:val="20"/>
        </w:rPr>
      </w:pPr>
    </w:p>
    <w:sectPr w:rsidR="00901B34" w:rsidRPr="00C90A3F" w:rsidSect="005014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930" w:rsidRDefault="004C6930">
      <w:r>
        <w:separator/>
      </w:r>
    </w:p>
  </w:endnote>
  <w:endnote w:type="continuationSeparator" w:id="0">
    <w:p w:rsidR="004C6930" w:rsidRDefault="004C6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echnic">
    <w:altName w:val="Symbol"/>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1A" w:rsidRDefault="00420742" w:rsidP="00855F73">
    <w:pPr>
      <w:pStyle w:val="a9"/>
      <w:framePr w:wrap="around" w:vAnchor="text" w:hAnchor="margin" w:xAlign="right" w:y="1"/>
      <w:rPr>
        <w:rStyle w:val="ab"/>
      </w:rPr>
    </w:pPr>
    <w:r>
      <w:rPr>
        <w:rStyle w:val="ab"/>
      </w:rPr>
      <w:fldChar w:fldCharType="begin"/>
    </w:r>
    <w:r w:rsidR="00DC791A">
      <w:rPr>
        <w:rStyle w:val="ab"/>
      </w:rPr>
      <w:instrText xml:space="preserve">PAGE  </w:instrText>
    </w:r>
    <w:r>
      <w:rPr>
        <w:rStyle w:val="ab"/>
      </w:rPr>
      <w:fldChar w:fldCharType="end"/>
    </w:r>
  </w:p>
  <w:p w:rsidR="00DC791A" w:rsidRDefault="00DC791A" w:rsidP="00855F7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1A" w:rsidRDefault="00420742" w:rsidP="00855F73">
    <w:pPr>
      <w:pStyle w:val="a9"/>
      <w:framePr w:wrap="around" w:vAnchor="text" w:hAnchor="margin" w:xAlign="right" w:y="1"/>
      <w:rPr>
        <w:rStyle w:val="ab"/>
      </w:rPr>
    </w:pPr>
    <w:r>
      <w:rPr>
        <w:rStyle w:val="ab"/>
      </w:rPr>
      <w:fldChar w:fldCharType="begin"/>
    </w:r>
    <w:r w:rsidR="00DC791A">
      <w:rPr>
        <w:rStyle w:val="ab"/>
      </w:rPr>
      <w:instrText xml:space="preserve">PAGE  </w:instrText>
    </w:r>
    <w:r>
      <w:rPr>
        <w:rStyle w:val="ab"/>
      </w:rPr>
      <w:fldChar w:fldCharType="separate"/>
    </w:r>
    <w:r w:rsidR="00360174">
      <w:rPr>
        <w:rStyle w:val="ab"/>
        <w:noProof/>
      </w:rPr>
      <w:t>11</w:t>
    </w:r>
    <w:r>
      <w:rPr>
        <w:rStyle w:val="ab"/>
      </w:rPr>
      <w:fldChar w:fldCharType="end"/>
    </w:r>
  </w:p>
  <w:p w:rsidR="00DC791A" w:rsidRDefault="00DC791A" w:rsidP="00855F7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930" w:rsidRDefault="004C6930">
      <w:r>
        <w:separator/>
      </w:r>
    </w:p>
  </w:footnote>
  <w:footnote w:type="continuationSeparator" w:id="0">
    <w:p w:rsidR="004C6930" w:rsidRDefault="004C6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09C"/>
    <w:multiLevelType w:val="hybridMultilevel"/>
    <w:tmpl w:val="10E09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E12F2"/>
    <w:multiLevelType w:val="hybridMultilevel"/>
    <w:tmpl w:val="04707F5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5B47D2"/>
    <w:multiLevelType w:val="hybridMultilevel"/>
    <w:tmpl w:val="F65603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9C37E4"/>
    <w:multiLevelType w:val="singleLevel"/>
    <w:tmpl w:val="0419000F"/>
    <w:lvl w:ilvl="0">
      <w:start w:val="1"/>
      <w:numFmt w:val="decimal"/>
      <w:lvlText w:val="%1."/>
      <w:lvlJc w:val="left"/>
      <w:pPr>
        <w:tabs>
          <w:tab w:val="num" w:pos="360"/>
        </w:tabs>
        <w:ind w:left="360" w:hanging="360"/>
      </w:pPr>
    </w:lvl>
  </w:abstractNum>
  <w:abstractNum w:abstractNumId="4">
    <w:nsid w:val="1D632293"/>
    <w:multiLevelType w:val="hybridMultilevel"/>
    <w:tmpl w:val="9AD09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1862DC"/>
    <w:multiLevelType w:val="hybridMultilevel"/>
    <w:tmpl w:val="BD167178"/>
    <w:lvl w:ilvl="0" w:tplc="A75280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61D2C"/>
    <w:multiLevelType w:val="hybridMultilevel"/>
    <w:tmpl w:val="C742B90C"/>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7">
    <w:nsid w:val="241455D7"/>
    <w:multiLevelType w:val="hybridMultilevel"/>
    <w:tmpl w:val="0ED0BBB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5084D"/>
    <w:multiLevelType w:val="hybridMultilevel"/>
    <w:tmpl w:val="667C1C0A"/>
    <w:lvl w:ilvl="0" w:tplc="04190001">
      <w:start w:val="1"/>
      <w:numFmt w:val="bullet"/>
      <w:lvlText w:val=""/>
      <w:lvlJc w:val="left"/>
      <w:pPr>
        <w:tabs>
          <w:tab w:val="num" w:pos="1695"/>
        </w:tabs>
        <w:ind w:left="1695" w:hanging="360"/>
      </w:pPr>
      <w:rPr>
        <w:rFonts w:ascii="Symbol" w:hAnsi="Symbol" w:hint="default"/>
      </w:rPr>
    </w:lvl>
    <w:lvl w:ilvl="1" w:tplc="04190003">
      <w:start w:val="1"/>
      <w:numFmt w:val="bullet"/>
      <w:lvlText w:val="o"/>
      <w:lvlJc w:val="left"/>
      <w:pPr>
        <w:tabs>
          <w:tab w:val="num" w:pos="2415"/>
        </w:tabs>
        <w:ind w:left="2415" w:hanging="360"/>
      </w:pPr>
      <w:rPr>
        <w:rFonts w:ascii="Courier New" w:hAnsi="Courier New" w:cs="Courier New" w:hint="default"/>
      </w:rPr>
    </w:lvl>
    <w:lvl w:ilvl="2" w:tplc="04190005">
      <w:start w:val="1"/>
      <w:numFmt w:val="bullet"/>
      <w:lvlText w:val=""/>
      <w:lvlJc w:val="left"/>
      <w:pPr>
        <w:tabs>
          <w:tab w:val="num" w:pos="3135"/>
        </w:tabs>
        <w:ind w:left="3135" w:hanging="360"/>
      </w:pPr>
      <w:rPr>
        <w:rFonts w:ascii="Wingdings" w:hAnsi="Wingdings" w:hint="default"/>
      </w:rPr>
    </w:lvl>
    <w:lvl w:ilvl="3" w:tplc="04190001">
      <w:start w:val="1"/>
      <w:numFmt w:val="bullet"/>
      <w:lvlText w:val=""/>
      <w:lvlJc w:val="left"/>
      <w:pPr>
        <w:tabs>
          <w:tab w:val="num" w:pos="3855"/>
        </w:tabs>
        <w:ind w:left="3855" w:hanging="360"/>
      </w:pPr>
      <w:rPr>
        <w:rFonts w:ascii="Symbol" w:hAnsi="Symbol" w:hint="default"/>
      </w:rPr>
    </w:lvl>
    <w:lvl w:ilvl="4" w:tplc="04190003">
      <w:start w:val="1"/>
      <w:numFmt w:val="bullet"/>
      <w:lvlText w:val="o"/>
      <w:lvlJc w:val="left"/>
      <w:pPr>
        <w:tabs>
          <w:tab w:val="num" w:pos="4575"/>
        </w:tabs>
        <w:ind w:left="4575" w:hanging="360"/>
      </w:pPr>
      <w:rPr>
        <w:rFonts w:ascii="Courier New" w:hAnsi="Courier New" w:cs="Courier New" w:hint="default"/>
      </w:rPr>
    </w:lvl>
    <w:lvl w:ilvl="5" w:tplc="04190005">
      <w:start w:val="1"/>
      <w:numFmt w:val="bullet"/>
      <w:lvlText w:val=""/>
      <w:lvlJc w:val="left"/>
      <w:pPr>
        <w:tabs>
          <w:tab w:val="num" w:pos="5295"/>
        </w:tabs>
        <w:ind w:left="5295" w:hanging="360"/>
      </w:pPr>
      <w:rPr>
        <w:rFonts w:ascii="Wingdings" w:hAnsi="Wingdings" w:hint="default"/>
      </w:rPr>
    </w:lvl>
    <w:lvl w:ilvl="6" w:tplc="04190001">
      <w:start w:val="1"/>
      <w:numFmt w:val="bullet"/>
      <w:lvlText w:val=""/>
      <w:lvlJc w:val="left"/>
      <w:pPr>
        <w:tabs>
          <w:tab w:val="num" w:pos="6015"/>
        </w:tabs>
        <w:ind w:left="6015" w:hanging="360"/>
      </w:pPr>
      <w:rPr>
        <w:rFonts w:ascii="Symbol" w:hAnsi="Symbol" w:hint="default"/>
      </w:rPr>
    </w:lvl>
    <w:lvl w:ilvl="7" w:tplc="04190003">
      <w:start w:val="1"/>
      <w:numFmt w:val="bullet"/>
      <w:lvlText w:val="o"/>
      <w:lvlJc w:val="left"/>
      <w:pPr>
        <w:tabs>
          <w:tab w:val="num" w:pos="6735"/>
        </w:tabs>
        <w:ind w:left="6735" w:hanging="360"/>
      </w:pPr>
      <w:rPr>
        <w:rFonts w:ascii="Courier New" w:hAnsi="Courier New" w:cs="Courier New" w:hint="default"/>
      </w:rPr>
    </w:lvl>
    <w:lvl w:ilvl="8" w:tplc="04190005">
      <w:start w:val="1"/>
      <w:numFmt w:val="bullet"/>
      <w:lvlText w:val=""/>
      <w:lvlJc w:val="left"/>
      <w:pPr>
        <w:tabs>
          <w:tab w:val="num" w:pos="7455"/>
        </w:tabs>
        <w:ind w:left="7455" w:hanging="360"/>
      </w:pPr>
      <w:rPr>
        <w:rFonts w:ascii="Wingdings" w:hAnsi="Wingdings" w:hint="default"/>
      </w:rPr>
    </w:lvl>
  </w:abstractNum>
  <w:abstractNum w:abstractNumId="9">
    <w:nsid w:val="27B32A07"/>
    <w:multiLevelType w:val="hybridMultilevel"/>
    <w:tmpl w:val="2CDAF58E"/>
    <w:lvl w:ilvl="0" w:tplc="BA3E65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D407E"/>
    <w:multiLevelType w:val="hybridMultilevel"/>
    <w:tmpl w:val="1E5E6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D6F2D"/>
    <w:multiLevelType w:val="hybridMultilevel"/>
    <w:tmpl w:val="2CD4410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EA2CF9"/>
    <w:multiLevelType w:val="hybridMultilevel"/>
    <w:tmpl w:val="BD167178"/>
    <w:lvl w:ilvl="0" w:tplc="A75280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F12C4A"/>
    <w:multiLevelType w:val="hybridMultilevel"/>
    <w:tmpl w:val="AC9A0E4E"/>
    <w:lvl w:ilvl="0" w:tplc="CBA40890">
      <w:start w:val="1"/>
      <w:numFmt w:val="bullet"/>
      <w:lvlText w:val=""/>
      <w:lvlJc w:val="left"/>
      <w:pPr>
        <w:tabs>
          <w:tab w:val="num" w:pos="1429"/>
        </w:tabs>
        <w:ind w:left="1429" w:hanging="360"/>
      </w:pPr>
      <w:rPr>
        <w:rFonts w:ascii="Technic" w:hAnsi="Technic"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506D3D"/>
    <w:multiLevelType w:val="hybridMultilevel"/>
    <w:tmpl w:val="F1C8148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nsid w:val="44B229CE"/>
    <w:multiLevelType w:val="hybridMultilevel"/>
    <w:tmpl w:val="316A3C92"/>
    <w:lvl w:ilvl="0" w:tplc="203E71E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60740B1"/>
    <w:multiLevelType w:val="hybridMultilevel"/>
    <w:tmpl w:val="C27A5B1E"/>
    <w:lvl w:ilvl="0" w:tplc="0419000F">
      <w:start w:val="1"/>
      <w:numFmt w:val="decimal"/>
      <w:lvlText w:val="%1."/>
      <w:lvlJc w:val="left"/>
      <w:pPr>
        <w:tabs>
          <w:tab w:val="num" w:pos="720"/>
        </w:tabs>
        <w:ind w:left="720" w:hanging="360"/>
      </w:pPr>
    </w:lvl>
    <w:lvl w:ilvl="1" w:tplc="B21C6AF0">
      <w:start w:val="1"/>
      <w:numFmt w:val="decimal"/>
      <w:lvlText w:val="%2."/>
      <w:legacy w:legacy="1" w:legacySpace="360" w:legacyIndent="36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AB4455"/>
    <w:multiLevelType w:val="hybridMultilevel"/>
    <w:tmpl w:val="C8341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A41B63"/>
    <w:multiLevelType w:val="hybridMultilevel"/>
    <w:tmpl w:val="5EF0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A7F26"/>
    <w:multiLevelType w:val="hybridMultilevel"/>
    <w:tmpl w:val="63F8928A"/>
    <w:lvl w:ilvl="0" w:tplc="1BACE30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nsid w:val="592B19DD"/>
    <w:multiLevelType w:val="hybridMultilevel"/>
    <w:tmpl w:val="A0FA3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96136FA"/>
    <w:multiLevelType w:val="hybridMultilevel"/>
    <w:tmpl w:val="C91269D8"/>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23">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9891766"/>
    <w:multiLevelType w:val="hybridMultilevel"/>
    <w:tmpl w:val="B468A0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BD2414"/>
    <w:multiLevelType w:val="hybridMultilevel"/>
    <w:tmpl w:val="93C6B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501F5"/>
    <w:multiLevelType w:val="hybridMultilevel"/>
    <w:tmpl w:val="4350E8EE"/>
    <w:lvl w:ilvl="0" w:tplc="B29C7ED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92D2859"/>
    <w:multiLevelType w:val="hybridMultilevel"/>
    <w:tmpl w:val="9182AE5C"/>
    <w:lvl w:ilvl="0" w:tplc="8DF2E4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385A3F"/>
    <w:multiLevelType w:val="hybridMultilevel"/>
    <w:tmpl w:val="BD10C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C11BC0"/>
    <w:multiLevelType w:val="hybridMultilevel"/>
    <w:tmpl w:val="3236A6BA"/>
    <w:lvl w:ilvl="0" w:tplc="B21C6AF0">
      <w:start w:val="1"/>
      <w:numFmt w:val="decimal"/>
      <w:lvlText w:val="%1."/>
      <w:legacy w:legacy="1" w:legacySpace="0" w:legacyIndent="360"/>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9B555F"/>
    <w:multiLevelType w:val="hybridMultilevel"/>
    <w:tmpl w:val="9D74D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num>
  <w:num w:numId="5">
    <w:abstractNumId w:val="15"/>
  </w:num>
  <w:num w:numId="6">
    <w:abstractNumId w:val="22"/>
  </w:num>
  <w:num w:numId="7">
    <w:abstractNumId w:val="28"/>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0"/>
  </w:num>
  <w:num w:numId="26">
    <w:abstractNumId w:val="25"/>
  </w:num>
  <w:num w:numId="27">
    <w:abstractNumId w:val="19"/>
  </w:num>
  <w:num w:numId="28">
    <w:abstractNumId w:val="4"/>
  </w:num>
  <w:num w:numId="29">
    <w:abstractNumId w:val="27"/>
  </w:num>
  <w:num w:numId="30">
    <w:abstractNumId w:val="12"/>
  </w:num>
  <w:num w:numId="3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088D"/>
    <w:rsid w:val="00005805"/>
    <w:rsid w:val="00021AEE"/>
    <w:rsid w:val="000250D1"/>
    <w:rsid w:val="000254C6"/>
    <w:rsid w:val="00030F96"/>
    <w:rsid w:val="000311BF"/>
    <w:rsid w:val="000347C6"/>
    <w:rsid w:val="00034C2D"/>
    <w:rsid w:val="00047A75"/>
    <w:rsid w:val="0006645D"/>
    <w:rsid w:val="000774A2"/>
    <w:rsid w:val="000816C9"/>
    <w:rsid w:val="00085BC7"/>
    <w:rsid w:val="00095CD9"/>
    <w:rsid w:val="000A04E1"/>
    <w:rsid w:val="000A0775"/>
    <w:rsid w:val="000A11EF"/>
    <w:rsid w:val="000A17A7"/>
    <w:rsid w:val="000A2E9D"/>
    <w:rsid w:val="000B1A16"/>
    <w:rsid w:val="000B4016"/>
    <w:rsid w:val="000B56FC"/>
    <w:rsid w:val="000C0F02"/>
    <w:rsid w:val="000C40D8"/>
    <w:rsid w:val="000C452B"/>
    <w:rsid w:val="000D0180"/>
    <w:rsid w:val="000D0C77"/>
    <w:rsid w:val="000D4401"/>
    <w:rsid w:val="000D47CA"/>
    <w:rsid w:val="000D58A5"/>
    <w:rsid w:val="000E0905"/>
    <w:rsid w:val="000E7696"/>
    <w:rsid w:val="000F2893"/>
    <w:rsid w:val="0010582F"/>
    <w:rsid w:val="00106B79"/>
    <w:rsid w:val="0011650F"/>
    <w:rsid w:val="0012108B"/>
    <w:rsid w:val="00131119"/>
    <w:rsid w:val="0014419A"/>
    <w:rsid w:val="00147678"/>
    <w:rsid w:val="00154AA7"/>
    <w:rsid w:val="00155D28"/>
    <w:rsid w:val="00157EC5"/>
    <w:rsid w:val="00160E9B"/>
    <w:rsid w:val="001615F8"/>
    <w:rsid w:val="00161864"/>
    <w:rsid w:val="001674A1"/>
    <w:rsid w:val="00172728"/>
    <w:rsid w:val="00173BBA"/>
    <w:rsid w:val="00174B0D"/>
    <w:rsid w:val="001754C4"/>
    <w:rsid w:val="0017612B"/>
    <w:rsid w:val="0018117A"/>
    <w:rsid w:val="00182643"/>
    <w:rsid w:val="0019483E"/>
    <w:rsid w:val="001967FE"/>
    <w:rsid w:val="001A33CA"/>
    <w:rsid w:val="001B132E"/>
    <w:rsid w:val="001C21D4"/>
    <w:rsid w:val="001C2636"/>
    <w:rsid w:val="001C5294"/>
    <w:rsid w:val="001C6CC6"/>
    <w:rsid w:val="001D1924"/>
    <w:rsid w:val="001D378F"/>
    <w:rsid w:val="001E4958"/>
    <w:rsid w:val="001F0230"/>
    <w:rsid w:val="001F708A"/>
    <w:rsid w:val="001F721C"/>
    <w:rsid w:val="002009E6"/>
    <w:rsid w:val="002123B7"/>
    <w:rsid w:val="00212E9F"/>
    <w:rsid w:val="00214E32"/>
    <w:rsid w:val="00216CEA"/>
    <w:rsid w:val="00226041"/>
    <w:rsid w:val="00232920"/>
    <w:rsid w:val="00240F94"/>
    <w:rsid w:val="00246167"/>
    <w:rsid w:val="002550DC"/>
    <w:rsid w:val="00281A4C"/>
    <w:rsid w:val="00284824"/>
    <w:rsid w:val="00290B13"/>
    <w:rsid w:val="00294EFC"/>
    <w:rsid w:val="0029515E"/>
    <w:rsid w:val="002A0E56"/>
    <w:rsid w:val="002A1532"/>
    <w:rsid w:val="002A1966"/>
    <w:rsid w:val="002A2ED5"/>
    <w:rsid w:val="002A3590"/>
    <w:rsid w:val="002A6DC5"/>
    <w:rsid w:val="002A71E2"/>
    <w:rsid w:val="002B00DF"/>
    <w:rsid w:val="002B02BE"/>
    <w:rsid w:val="002B2220"/>
    <w:rsid w:val="002B3003"/>
    <w:rsid w:val="002B50D7"/>
    <w:rsid w:val="002C21FA"/>
    <w:rsid w:val="002C27F1"/>
    <w:rsid w:val="002D01D3"/>
    <w:rsid w:val="002D1991"/>
    <w:rsid w:val="002E21C1"/>
    <w:rsid w:val="002E26A8"/>
    <w:rsid w:val="002F43BB"/>
    <w:rsid w:val="002F6B57"/>
    <w:rsid w:val="00300E00"/>
    <w:rsid w:val="003010B4"/>
    <w:rsid w:val="00305F99"/>
    <w:rsid w:val="00307232"/>
    <w:rsid w:val="00311953"/>
    <w:rsid w:val="003122A6"/>
    <w:rsid w:val="00316E91"/>
    <w:rsid w:val="00321D70"/>
    <w:rsid w:val="00327E2F"/>
    <w:rsid w:val="003310FB"/>
    <w:rsid w:val="00342043"/>
    <w:rsid w:val="00343107"/>
    <w:rsid w:val="00346A36"/>
    <w:rsid w:val="00356587"/>
    <w:rsid w:val="00360174"/>
    <w:rsid w:val="00360E4B"/>
    <w:rsid w:val="003632B4"/>
    <w:rsid w:val="00364458"/>
    <w:rsid w:val="00365317"/>
    <w:rsid w:val="00365887"/>
    <w:rsid w:val="003715CB"/>
    <w:rsid w:val="003730BE"/>
    <w:rsid w:val="00375837"/>
    <w:rsid w:val="003831C7"/>
    <w:rsid w:val="00386187"/>
    <w:rsid w:val="00395266"/>
    <w:rsid w:val="003A154E"/>
    <w:rsid w:val="003A1618"/>
    <w:rsid w:val="003A7F47"/>
    <w:rsid w:val="003B491B"/>
    <w:rsid w:val="003B6675"/>
    <w:rsid w:val="003B742A"/>
    <w:rsid w:val="003C093B"/>
    <w:rsid w:val="003C38AC"/>
    <w:rsid w:val="003C46CE"/>
    <w:rsid w:val="003C722A"/>
    <w:rsid w:val="003D18E5"/>
    <w:rsid w:val="003D4A7F"/>
    <w:rsid w:val="003F0A9B"/>
    <w:rsid w:val="003F61DC"/>
    <w:rsid w:val="00402249"/>
    <w:rsid w:val="004032A8"/>
    <w:rsid w:val="00417706"/>
    <w:rsid w:val="0041795B"/>
    <w:rsid w:val="00420309"/>
    <w:rsid w:val="00420742"/>
    <w:rsid w:val="00422CA5"/>
    <w:rsid w:val="004230A1"/>
    <w:rsid w:val="004333E8"/>
    <w:rsid w:val="00436370"/>
    <w:rsid w:val="004415ED"/>
    <w:rsid w:val="0044237E"/>
    <w:rsid w:val="00446386"/>
    <w:rsid w:val="0044646F"/>
    <w:rsid w:val="004521FF"/>
    <w:rsid w:val="004536A1"/>
    <w:rsid w:val="004565D0"/>
    <w:rsid w:val="00456704"/>
    <w:rsid w:val="00457F82"/>
    <w:rsid w:val="00461E31"/>
    <w:rsid w:val="004633B5"/>
    <w:rsid w:val="00470F3B"/>
    <w:rsid w:val="00471809"/>
    <w:rsid w:val="004769E9"/>
    <w:rsid w:val="00482D99"/>
    <w:rsid w:val="00483866"/>
    <w:rsid w:val="004A3F87"/>
    <w:rsid w:val="004A5010"/>
    <w:rsid w:val="004A53FF"/>
    <w:rsid w:val="004B01A8"/>
    <w:rsid w:val="004B0BCA"/>
    <w:rsid w:val="004B0D38"/>
    <w:rsid w:val="004B5119"/>
    <w:rsid w:val="004B5559"/>
    <w:rsid w:val="004B7EB6"/>
    <w:rsid w:val="004C09F7"/>
    <w:rsid w:val="004C6930"/>
    <w:rsid w:val="004D279E"/>
    <w:rsid w:val="004D469E"/>
    <w:rsid w:val="004D6755"/>
    <w:rsid w:val="004D67BE"/>
    <w:rsid w:val="004E578E"/>
    <w:rsid w:val="004F49A0"/>
    <w:rsid w:val="004F4EFE"/>
    <w:rsid w:val="00501402"/>
    <w:rsid w:val="005027B1"/>
    <w:rsid w:val="005132BD"/>
    <w:rsid w:val="00517D1B"/>
    <w:rsid w:val="00522AF1"/>
    <w:rsid w:val="00523C09"/>
    <w:rsid w:val="00536C57"/>
    <w:rsid w:val="00544158"/>
    <w:rsid w:val="005476C9"/>
    <w:rsid w:val="00554EDB"/>
    <w:rsid w:val="005570E6"/>
    <w:rsid w:val="00567B8D"/>
    <w:rsid w:val="0058093C"/>
    <w:rsid w:val="005835CB"/>
    <w:rsid w:val="005877BE"/>
    <w:rsid w:val="00587BB3"/>
    <w:rsid w:val="0059360E"/>
    <w:rsid w:val="00595907"/>
    <w:rsid w:val="005A0517"/>
    <w:rsid w:val="005A15F0"/>
    <w:rsid w:val="005A6E38"/>
    <w:rsid w:val="005B1D9C"/>
    <w:rsid w:val="005B2FDC"/>
    <w:rsid w:val="005C1628"/>
    <w:rsid w:val="005C273D"/>
    <w:rsid w:val="005C6FB1"/>
    <w:rsid w:val="005C70C8"/>
    <w:rsid w:val="005D1401"/>
    <w:rsid w:val="005D205F"/>
    <w:rsid w:val="005D33C2"/>
    <w:rsid w:val="005D5B91"/>
    <w:rsid w:val="005D5CCB"/>
    <w:rsid w:val="005E0EBA"/>
    <w:rsid w:val="005E1F9A"/>
    <w:rsid w:val="005E2B00"/>
    <w:rsid w:val="005F18A0"/>
    <w:rsid w:val="005F28AE"/>
    <w:rsid w:val="005F6CA3"/>
    <w:rsid w:val="005F786E"/>
    <w:rsid w:val="00602115"/>
    <w:rsid w:val="00604EAA"/>
    <w:rsid w:val="006063DD"/>
    <w:rsid w:val="00606C54"/>
    <w:rsid w:val="006124A7"/>
    <w:rsid w:val="006127EC"/>
    <w:rsid w:val="006130B7"/>
    <w:rsid w:val="00614088"/>
    <w:rsid w:val="00616FF0"/>
    <w:rsid w:val="00617348"/>
    <w:rsid w:val="00627A5C"/>
    <w:rsid w:val="00635A68"/>
    <w:rsid w:val="00635C70"/>
    <w:rsid w:val="00637C3F"/>
    <w:rsid w:val="0064020A"/>
    <w:rsid w:val="0064445F"/>
    <w:rsid w:val="006466D5"/>
    <w:rsid w:val="00646742"/>
    <w:rsid w:val="006473AF"/>
    <w:rsid w:val="006659D4"/>
    <w:rsid w:val="00666576"/>
    <w:rsid w:val="006825EF"/>
    <w:rsid w:val="006868D6"/>
    <w:rsid w:val="0069238B"/>
    <w:rsid w:val="006961DC"/>
    <w:rsid w:val="006A0FCC"/>
    <w:rsid w:val="006A585F"/>
    <w:rsid w:val="006A67B3"/>
    <w:rsid w:val="006A70D9"/>
    <w:rsid w:val="006B01C9"/>
    <w:rsid w:val="006B1500"/>
    <w:rsid w:val="006B4EF0"/>
    <w:rsid w:val="006C32F4"/>
    <w:rsid w:val="006C51CE"/>
    <w:rsid w:val="006C5207"/>
    <w:rsid w:val="006C6FF0"/>
    <w:rsid w:val="006D2CB7"/>
    <w:rsid w:val="006D7B7C"/>
    <w:rsid w:val="006E232A"/>
    <w:rsid w:val="006E6F42"/>
    <w:rsid w:val="006F20E3"/>
    <w:rsid w:val="006F55D5"/>
    <w:rsid w:val="006F7515"/>
    <w:rsid w:val="00703BEE"/>
    <w:rsid w:val="00705ABC"/>
    <w:rsid w:val="007111AF"/>
    <w:rsid w:val="0071189D"/>
    <w:rsid w:val="00715AE1"/>
    <w:rsid w:val="007201CD"/>
    <w:rsid w:val="00725BDC"/>
    <w:rsid w:val="00730229"/>
    <w:rsid w:val="007303BD"/>
    <w:rsid w:val="00733017"/>
    <w:rsid w:val="00741A9C"/>
    <w:rsid w:val="007449CE"/>
    <w:rsid w:val="00747F9C"/>
    <w:rsid w:val="007577A7"/>
    <w:rsid w:val="007620A5"/>
    <w:rsid w:val="007622A7"/>
    <w:rsid w:val="007642D8"/>
    <w:rsid w:val="00774CC9"/>
    <w:rsid w:val="00775A7F"/>
    <w:rsid w:val="0077640B"/>
    <w:rsid w:val="00776625"/>
    <w:rsid w:val="00790A86"/>
    <w:rsid w:val="0079204F"/>
    <w:rsid w:val="007932E4"/>
    <w:rsid w:val="00794C2F"/>
    <w:rsid w:val="007953F0"/>
    <w:rsid w:val="0079545B"/>
    <w:rsid w:val="007B05EB"/>
    <w:rsid w:val="007C6F8C"/>
    <w:rsid w:val="007C7836"/>
    <w:rsid w:val="007D5C3A"/>
    <w:rsid w:val="007F5B08"/>
    <w:rsid w:val="008003EC"/>
    <w:rsid w:val="00810FE9"/>
    <w:rsid w:val="00830276"/>
    <w:rsid w:val="00834E0E"/>
    <w:rsid w:val="008355BE"/>
    <w:rsid w:val="00835951"/>
    <w:rsid w:val="008360F9"/>
    <w:rsid w:val="00842A26"/>
    <w:rsid w:val="0085059F"/>
    <w:rsid w:val="00851230"/>
    <w:rsid w:val="00851D1E"/>
    <w:rsid w:val="00851EBD"/>
    <w:rsid w:val="00852BAC"/>
    <w:rsid w:val="00855F73"/>
    <w:rsid w:val="00857E5F"/>
    <w:rsid w:val="0086127E"/>
    <w:rsid w:val="00863394"/>
    <w:rsid w:val="008720C7"/>
    <w:rsid w:val="008726F3"/>
    <w:rsid w:val="008736DC"/>
    <w:rsid w:val="00874436"/>
    <w:rsid w:val="00874554"/>
    <w:rsid w:val="008832BF"/>
    <w:rsid w:val="00883B42"/>
    <w:rsid w:val="00890316"/>
    <w:rsid w:val="008927E5"/>
    <w:rsid w:val="00897EED"/>
    <w:rsid w:val="008A0A13"/>
    <w:rsid w:val="008A1DB5"/>
    <w:rsid w:val="008A357D"/>
    <w:rsid w:val="008B357D"/>
    <w:rsid w:val="008B59C4"/>
    <w:rsid w:val="008C21C0"/>
    <w:rsid w:val="008C5427"/>
    <w:rsid w:val="008C5DE4"/>
    <w:rsid w:val="008C6C49"/>
    <w:rsid w:val="008C7D48"/>
    <w:rsid w:val="008D4B58"/>
    <w:rsid w:val="008E67FC"/>
    <w:rsid w:val="008F5144"/>
    <w:rsid w:val="00901B34"/>
    <w:rsid w:val="00903875"/>
    <w:rsid w:val="0091430A"/>
    <w:rsid w:val="00914A47"/>
    <w:rsid w:val="00915D04"/>
    <w:rsid w:val="009170DC"/>
    <w:rsid w:val="00921DD6"/>
    <w:rsid w:val="009224FE"/>
    <w:rsid w:val="00925985"/>
    <w:rsid w:val="00927340"/>
    <w:rsid w:val="0093157F"/>
    <w:rsid w:val="009338C4"/>
    <w:rsid w:val="009349B3"/>
    <w:rsid w:val="009416CF"/>
    <w:rsid w:val="0094288E"/>
    <w:rsid w:val="0094297E"/>
    <w:rsid w:val="009433EE"/>
    <w:rsid w:val="00951A5F"/>
    <w:rsid w:val="00956467"/>
    <w:rsid w:val="00971FAD"/>
    <w:rsid w:val="00971FB2"/>
    <w:rsid w:val="0097625C"/>
    <w:rsid w:val="00980AD5"/>
    <w:rsid w:val="00981B93"/>
    <w:rsid w:val="00983BFF"/>
    <w:rsid w:val="009849AA"/>
    <w:rsid w:val="00986E8C"/>
    <w:rsid w:val="00987452"/>
    <w:rsid w:val="0098789B"/>
    <w:rsid w:val="00990867"/>
    <w:rsid w:val="00991ACA"/>
    <w:rsid w:val="00993DF8"/>
    <w:rsid w:val="009A11B9"/>
    <w:rsid w:val="009B01E9"/>
    <w:rsid w:val="009B04B6"/>
    <w:rsid w:val="009B15C7"/>
    <w:rsid w:val="009C042A"/>
    <w:rsid w:val="009C3207"/>
    <w:rsid w:val="009C73BE"/>
    <w:rsid w:val="009D0E8E"/>
    <w:rsid w:val="009E3942"/>
    <w:rsid w:val="009E3C67"/>
    <w:rsid w:val="009E7216"/>
    <w:rsid w:val="009E7271"/>
    <w:rsid w:val="009F11ED"/>
    <w:rsid w:val="009F6987"/>
    <w:rsid w:val="00A02633"/>
    <w:rsid w:val="00A05006"/>
    <w:rsid w:val="00A14326"/>
    <w:rsid w:val="00A14B09"/>
    <w:rsid w:val="00A14ECD"/>
    <w:rsid w:val="00A14F4F"/>
    <w:rsid w:val="00A16323"/>
    <w:rsid w:val="00A2154B"/>
    <w:rsid w:val="00A235E5"/>
    <w:rsid w:val="00A27268"/>
    <w:rsid w:val="00A40AB6"/>
    <w:rsid w:val="00A46AA7"/>
    <w:rsid w:val="00A51949"/>
    <w:rsid w:val="00A5420D"/>
    <w:rsid w:val="00A54AFB"/>
    <w:rsid w:val="00A607C6"/>
    <w:rsid w:val="00A60B37"/>
    <w:rsid w:val="00A678A2"/>
    <w:rsid w:val="00A83643"/>
    <w:rsid w:val="00A918A7"/>
    <w:rsid w:val="00A93D0D"/>
    <w:rsid w:val="00AA4CD9"/>
    <w:rsid w:val="00AB4ADA"/>
    <w:rsid w:val="00AB62BB"/>
    <w:rsid w:val="00AC0C07"/>
    <w:rsid w:val="00AC1C11"/>
    <w:rsid w:val="00AC1CDC"/>
    <w:rsid w:val="00AD066D"/>
    <w:rsid w:val="00AD6A5D"/>
    <w:rsid w:val="00AE55FC"/>
    <w:rsid w:val="00AE5CFD"/>
    <w:rsid w:val="00AF5913"/>
    <w:rsid w:val="00B01859"/>
    <w:rsid w:val="00B042EF"/>
    <w:rsid w:val="00B04905"/>
    <w:rsid w:val="00B07284"/>
    <w:rsid w:val="00B14E3A"/>
    <w:rsid w:val="00B1697B"/>
    <w:rsid w:val="00B212F8"/>
    <w:rsid w:val="00B24B8A"/>
    <w:rsid w:val="00B33612"/>
    <w:rsid w:val="00B35B5C"/>
    <w:rsid w:val="00B36E8F"/>
    <w:rsid w:val="00B4442F"/>
    <w:rsid w:val="00B477C9"/>
    <w:rsid w:val="00B50F7E"/>
    <w:rsid w:val="00B557BE"/>
    <w:rsid w:val="00B570A5"/>
    <w:rsid w:val="00B62558"/>
    <w:rsid w:val="00B655C3"/>
    <w:rsid w:val="00B71A7A"/>
    <w:rsid w:val="00B71C21"/>
    <w:rsid w:val="00BA0468"/>
    <w:rsid w:val="00BA7336"/>
    <w:rsid w:val="00BA74C3"/>
    <w:rsid w:val="00BB5ACC"/>
    <w:rsid w:val="00BC2374"/>
    <w:rsid w:val="00BC3F37"/>
    <w:rsid w:val="00BC5296"/>
    <w:rsid w:val="00BD3C96"/>
    <w:rsid w:val="00BE2561"/>
    <w:rsid w:val="00BF396C"/>
    <w:rsid w:val="00C00E79"/>
    <w:rsid w:val="00C012DA"/>
    <w:rsid w:val="00C05CB2"/>
    <w:rsid w:val="00C11B0D"/>
    <w:rsid w:val="00C153A2"/>
    <w:rsid w:val="00C20E71"/>
    <w:rsid w:val="00C27D4C"/>
    <w:rsid w:val="00C37260"/>
    <w:rsid w:val="00C40814"/>
    <w:rsid w:val="00C4447A"/>
    <w:rsid w:val="00C57A2D"/>
    <w:rsid w:val="00C71C4D"/>
    <w:rsid w:val="00C72359"/>
    <w:rsid w:val="00C7400B"/>
    <w:rsid w:val="00C770E8"/>
    <w:rsid w:val="00C85ECE"/>
    <w:rsid w:val="00C87DAB"/>
    <w:rsid w:val="00CA2983"/>
    <w:rsid w:val="00CA7330"/>
    <w:rsid w:val="00CB1794"/>
    <w:rsid w:val="00CB1B90"/>
    <w:rsid w:val="00CB750F"/>
    <w:rsid w:val="00CB753E"/>
    <w:rsid w:val="00CC001E"/>
    <w:rsid w:val="00CC0EC6"/>
    <w:rsid w:val="00CC1CBF"/>
    <w:rsid w:val="00CC5F2F"/>
    <w:rsid w:val="00CC71E9"/>
    <w:rsid w:val="00CC765A"/>
    <w:rsid w:val="00CC78D9"/>
    <w:rsid w:val="00CC7EE0"/>
    <w:rsid w:val="00CD0939"/>
    <w:rsid w:val="00CE507E"/>
    <w:rsid w:val="00CF16E6"/>
    <w:rsid w:val="00CF30F2"/>
    <w:rsid w:val="00CF3544"/>
    <w:rsid w:val="00CF41D3"/>
    <w:rsid w:val="00D048C4"/>
    <w:rsid w:val="00D102D7"/>
    <w:rsid w:val="00D11278"/>
    <w:rsid w:val="00D12993"/>
    <w:rsid w:val="00D14BB4"/>
    <w:rsid w:val="00D15CD8"/>
    <w:rsid w:val="00D23DC5"/>
    <w:rsid w:val="00D24C26"/>
    <w:rsid w:val="00D25E34"/>
    <w:rsid w:val="00D26400"/>
    <w:rsid w:val="00D31F9D"/>
    <w:rsid w:val="00D34046"/>
    <w:rsid w:val="00D36472"/>
    <w:rsid w:val="00D40190"/>
    <w:rsid w:val="00D403BE"/>
    <w:rsid w:val="00D46F19"/>
    <w:rsid w:val="00D534B3"/>
    <w:rsid w:val="00D619C7"/>
    <w:rsid w:val="00D734D4"/>
    <w:rsid w:val="00D73C6F"/>
    <w:rsid w:val="00D766C0"/>
    <w:rsid w:val="00D77261"/>
    <w:rsid w:val="00D81868"/>
    <w:rsid w:val="00D82D49"/>
    <w:rsid w:val="00D9253C"/>
    <w:rsid w:val="00D96B88"/>
    <w:rsid w:val="00DA6F10"/>
    <w:rsid w:val="00DA7C7A"/>
    <w:rsid w:val="00DB4F7F"/>
    <w:rsid w:val="00DB50CC"/>
    <w:rsid w:val="00DB6C82"/>
    <w:rsid w:val="00DC20D9"/>
    <w:rsid w:val="00DC2F3A"/>
    <w:rsid w:val="00DC4286"/>
    <w:rsid w:val="00DC595D"/>
    <w:rsid w:val="00DC791A"/>
    <w:rsid w:val="00DD08D3"/>
    <w:rsid w:val="00DD620B"/>
    <w:rsid w:val="00DE15E3"/>
    <w:rsid w:val="00DE1706"/>
    <w:rsid w:val="00DE7B05"/>
    <w:rsid w:val="00DF095B"/>
    <w:rsid w:val="00DF1979"/>
    <w:rsid w:val="00DF1D40"/>
    <w:rsid w:val="00E03557"/>
    <w:rsid w:val="00E10BA9"/>
    <w:rsid w:val="00E1293D"/>
    <w:rsid w:val="00E134EC"/>
    <w:rsid w:val="00E15333"/>
    <w:rsid w:val="00E162D7"/>
    <w:rsid w:val="00E200FB"/>
    <w:rsid w:val="00E22C74"/>
    <w:rsid w:val="00E235BD"/>
    <w:rsid w:val="00E273EE"/>
    <w:rsid w:val="00E34F02"/>
    <w:rsid w:val="00E403B0"/>
    <w:rsid w:val="00E45664"/>
    <w:rsid w:val="00E46359"/>
    <w:rsid w:val="00E52CB6"/>
    <w:rsid w:val="00E54B37"/>
    <w:rsid w:val="00E6039D"/>
    <w:rsid w:val="00E62260"/>
    <w:rsid w:val="00E62D65"/>
    <w:rsid w:val="00E66638"/>
    <w:rsid w:val="00E729D7"/>
    <w:rsid w:val="00E74BE3"/>
    <w:rsid w:val="00E81270"/>
    <w:rsid w:val="00E928F8"/>
    <w:rsid w:val="00E92E05"/>
    <w:rsid w:val="00E93196"/>
    <w:rsid w:val="00EA413D"/>
    <w:rsid w:val="00EA4332"/>
    <w:rsid w:val="00EA7458"/>
    <w:rsid w:val="00EB4159"/>
    <w:rsid w:val="00EB4C9B"/>
    <w:rsid w:val="00EB5777"/>
    <w:rsid w:val="00EC4729"/>
    <w:rsid w:val="00ED0318"/>
    <w:rsid w:val="00ED3CA7"/>
    <w:rsid w:val="00ED60CA"/>
    <w:rsid w:val="00EE3140"/>
    <w:rsid w:val="00EE3300"/>
    <w:rsid w:val="00EE5FA8"/>
    <w:rsid w:val="00EE6A1F"/>
    <w:rsid w:val="00EF1605"/>
    <w:rsid w:val="00EF4E2F"/>
    <w:rsid w:val="00EF4F69"/>
    <w:rsid w:val="00EF511C"/>
    <w:rsid w:val="00F00508"/>
    <w:rsid w:val="00F10655"/>
    <w:rsid w:val="00F1709A"/>
    <w:rsid w:val="00F30C59"/>
    <w:rsid w:val="00F32A66"/>
    <w:rsid w:val="00F339C7"/>
    <w:rsid w:val="00F43A4D"/>
    <w:rsid w:val="00F45391"/>
    <w:rsid w:val="00F45A2A"/>
    <w:rsid w:val="00F45B3E"/>
    <w:rsid w:val="00F533EF"/>
    <w:rsid w:val="00F63EBE"/>
    <w:rsid w:val="00F6543B"/>
    <w:rsid w:val="00F71CE2"/>
    <w:rsid w:val="00F805FB"/>
    <w:rsid w:val="00F80A8B"/>
    <w:rsid w:val="00F83780"/>
    <w:rsid w:val="00F84BDF"/>
    <w:rsid w:val="00F86F35"/>
    <w:rsid w:val="00F966BA"/>
    <w:rsid w:val="00F97CAE"/>
    <w:rsid w:val="00FA3831"/>
    <w:rsid w:val="00FA7005"/>
    <w:rsid w:val="00FB044F"/>
    <w:rsid w:val="00FB2164"/>
    <w:rsid w:val="00FB3615"/>
    <w:rsid w:val="00FB3DBA"/>
    <w:rsid w:val="00FC007C"/>
    <w:rsid w:val="00FC1AF0"/>
    <w:rsid w:val="00FC3ACF"/>
    <w:rsid w:val="00FC4046"/>
    <w:rsid w:val="00FC5FC7"/>
    <w:rsid w:val="00FD6CE4"/>
    <w:rsid w:val="00FD7DF3"/>
    <w:rsid w:val="00FE0DEB"/>
    <w:rsid w:val="00FE7016"/>
    <w:rsid w:val="00FE7CF2"/>
    <w:rsid w:val="00FF0C4A"/>
    <w:rsid w:val="00FF18CE"/>
    <w:rsid w:val="00FF5710"/>
    <w:rsid w:val="00FF5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qFormat/>
    <w:rsid w:val="00FC5FC7"/>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C37260"/>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C3726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link w:val="50"/>
    <w:qFormat/>
    <w:rsid w:val="00C3726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link w:val="23"/>
    <w:rsid w:val="0077640B"/>
    <w:pPr>
      <w:spacing w:after="120" w:line="480" w:lineRule="auto"/>
      <w:ind w:left="283"/>
    </w:pPr>
  </w:style>
  <w:style w:type="paragraph" w:styleId="a4">
    <w:name w:val="footnote text"/>
    <w:basedOn w:val="a"/>
    <w:link w:val="a5"/>
    <w:semiHidden/>
    <w:rsid w:val="0077640B"/>
    <w:rPr>
      <w:sz w:val="20"/>
      <w:szCs w:val="20"/>
    </w:rPr>
  </w:style>
  <w:style w:type="character" w:styleId="a6">
    <w:name w:val="footnote reference"/>
    <w:semiHidden/>
    <w:rsid w:val="0077640B"/>
    <w:rPr>
      <w:vertAlign w:val="superscript"/>
    </w:rPr>
  </w:style>
  <w:style w:type="paragraph" w:styleId="24">
    <w:name w:val="Body Text 2"/>
    <w:basedOn w:val="a"/>
    <w:link w:val="25"/>
    <w:rsid w:val="0077640B"/>
    <w:pPr>
      <w:spacing w:after="120" w:line="480" w:lineRule="auto"/>
    </w:pPr>
  </w:style>
  <w:style w:type="paragraph" w:styleId="a7">
    <w:name w:val="Body Text"/>
    <w:basedOn w:val="a"/>
    <w:link w:val="a8"/>
    <w:rsid w:val="0077640B"/>
    <w:pPr>
      <w:spacing w:after="120"/>
    </w:pPr>
  </w:style>
  <w:style w:type="character" w:customStyle="1" w:styleId="a8">
    <w:name w:val="Основной текст Знак"/>
    <w:link w:val="a7"/>
    <w:rsid w:val="0077640B"/>
    <w:rPr>
      <w:sz w:val="24"/>
      <w:szCs w:val="24"/>
      <w:lang w:val="ru-RU" w:eastAsia="ru-RU" w:bidi="ar-SA"/>
    </w:rPr>
  </w:style>
  <w:style w:type="paragraph" w:customStyle="1" w:styleId="26">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rsid w:val="0077640B"/>
    <w:pPr>
      <w:tabs>
        <w:tab w:val="center" w:pos="4677"/>
        <w:tab w:val="right" w:pos="9355"/>
      </w:tabs>
    </w:pPr>
  </w:style>
  <w:style w:type="character" w:styleId="ab">
    <w:name w:val="page number"/>
    <w:basedOn w:val="a0"/>
    <w:rsid w:val="0077640B"/>
  </w:style>
  <w:style w:type="table" w:styleId="ac">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semiHidden/>
    <w:rsid w:val="00456704"/>
    <w:rPr>
      <w:rFonts w:ascii="Tahoma" w:hAnsi="Tahoma" w:cs="Tahoma"/>
      <w:sz w:val="16"/>
      <w:szCs w:val="16"/>
    </w:rPr>
  </w:style>
  <w:style w:type="paragraph" w:styleId="af">
    <w:name w:val="List Paragraph"/>
    <w:basedOn w:val="a"/>
    <w:uiPriority w:val="34"/>
    <w:qFormat/>
    <w:rsid w:val="001C21D4"/>
    <w:pPr>
      <w:ind w:left="720"/>
      <w:contextualSpacing/>
    </w:pPr>
    <w:rPr>
      <w:rFonts w:ascii="Arial" w:hAnsi="Arial"/>
      <w:szCs w:val="20"/>
    </w:rPr>
  </w:style>
  <w:style w:type="paragraph" w:customStyle="1" w:styleId="af0">
    <w:name w:val="Стиль"/>
    <w:rsid w:val="00FA3831"/>
    <w:pPr>
      <w:widowControl w:val="0"/>
      <w:autoSpaceDE w:val="0"/>
      <w:autoSpaceDN w:val="0"/>
      <w:adjustRightInd w:val="0"/>
    </w:pPr>
    <w:rPr>
      <w:sz w:val="24"/>
      <w:szCs w:val="24"/>
    </w:rPr>
  </w:style>
  <w:style w:type="numbering" w:customStyle="1" w:styleId="WWNum9">
    <w:name w:val="WWNum9"/>
    <w:basedOn w:val="a2"/>
    <w:rsid w:val="004B5559"/>
    <w:pPr>
      <w:numPr>
        <w:numId w:val="3"/>
      </w:numPr>
    </w:pPr>
  </w:style>
  <w:style w:type="character" w:customStyle="1" w:styleId="20">
    <w:name w:val="Заголовок 2 Знак"/>
    <w:link w:val="2"/>
    <w:rsid w:val="00FC5FC7"/>
    <w:rPr>
      <w:rFonts w:ascii="Arial" w:hAnsi="Arial"/>
      <w:b/>
      <w:bCs/>
      <w:i/>
      <w:iCs/>
      <w:sz w:val="28"/>
      <w:szCs w:val="28"/>
    </w:rPr>
  </w:style>
  <w:style w:type="paragraph" w:styleId="af1">
    <w:name w:val="header"/>
    <w:basedOn w:val="a"/>
    <w:link w:val="af2"/>
    <w:rsid w:val="002A71E2"/>
    <w:pPr>
      <w:tabs>
        <w:tab w:val="center" w:pos="4677"/>
        <w:tab w:val="right" w:pos="9355"/>
      </w:tabs>
    </w:pPr>
  </w:style>
  <w:style w:type="character" w:customStyle="1" w:styleId="af2">
    <w:name w:val="Верхний колонтитул Знак"/>
    <w:basedOn w:val="a0"/>
    <w:link w:val="af1"/>
    <w:rsid w:val="002A71E2"/>
    <w:rPr>
      <w:sz w:val="24"/>
      <w:szCs w:val="24"/>
    </w:rPr>
  </w:style>
  <w:style w:type="character" w:styleId="af3">
    <w:name w:val="Hyperlink"/>
    <w:basedOn w:val="a0"/>
    <w:rsid w:val="00956467"/>
    <w:rPr>
      <w:color w:val="0000FF" w:themeColor="hyperlink"/>
      <w:u w:val="single"/>
    </w:rPr>
  </w:style>
  <w:style w:type="paragraph" w:customStyle="1" w:styleId="af4">
    <w:name w:val="Прижатый влево"/>
    <w:basedOn w:val="a"/>
    <w:next w:val="a"/>
    <w:uiPriority w:val="99"/>
    <w:rsid w:val="00F533EF"/>
    <w:pPr>
      <w:widowControl w:val="0"/>
      <w:autoSpaceDE w:val="0"/>
      <w:autoSpaceDN w:val="0"/>
      <w:adjustRightInd w:val="0"/>
    </w:pPr>
    <w:rPr>
      <w:rFonts w:ascii="Times New Roman CYR" w:eastAsiaTheme="minorEastAsia" w:hAnsi="Times New Roman CYR" w:cs="Times New Roman CYR"/>
    </w:rPr>
  </w:style>
  <w:style w:type="character" w:customStyle="1" w:styleId="af5">
    <w:name w:val="Гипертекстовая ссылка"/>
    <w:basedOn w:val="a0"/>
    <w:uiPriority w:val="99"/>
    <w:rsid w:val="005E1F9A"/>
    <w:rPr>
      <w:rFonts w:cs="Times New Roman"/>
      <w:color w:val="106BBE"/>
    </w:rPr>
  </w:style>
  <w:style w:type="character" w:customStyle="1" w:styleId="30">
    <w:name w:val="Заголовок 3 Знак"/>
    <w:basedOn w:val="a0"/>
    <w:link w:val="3"/>
    <w:uiPriority w:val="9"/>
    <w:semiHidden/>
    <w:rsid w:val="00C37260"/>
    <w:rPr>
      <w:rFonts w:ascii="Cambria" w:hAnsi="Cambria"/>
      <w:b/>
      <w:bCs/>
      <w:color w:val="4F81BD"/>
      <w:sz w:val="22"/>
      <w:szCs w:val="22"/>
      <w:lang w:eastAsia="en-US"/>
    </w:rPr>
  </w:style>
  <w:style w:type="character" w:customStyle="1" w:styleId="40">
    <w:name w:val="Заголовок 4 Знак"/>
    <w:basedOn w:val="a0"/>
    <w:link w:val="4"/>
    <w:uiPriority w:val="9"/>
    <w:semiHidden/>
    <w:rsid w:val="00C3726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rsid w:val="00C37260"/>
    <w:rPr>
      <w:b/>
      <w:bCs/>
    </w:rPr>
  </w:style>
  <w:style w:type="character" w:customStyle="1" w:styleId="10">
    <w:name w:val="Заголовок 1 Знак"/>
    <w:basedOn w:val="a0"/>
    <w:link w:val="1"/>
    <w:uiPriority w:val="99"/>
    <w:rsid w:val="00C37260"/>
    <w:rPr>
      <w:sz w:val="24"/>
      <w:szCs w:val="24"/>
    </w:rPr>
  </w:style>
  <w:style w:type="numbering" w:customStyle="1" w:styleId="NoList1">
    <w:name w:val="No List1"/>
    <w:next w:val="a2"/>
    <w:uiPriority w:val="99"/>
    <w:semiHidden/>
    <w:unhideWhenUsed/>
    <w:rsid w:val="00C37260"/>
  </w:style>
  <w:style w:type="character" w:customStyle="1" w:styleId="a5">
    <w:name w:val="Текст сноски Знак"/>
    <w:basedOn w:val="a0"/>
    <w:link w:val="a4"/>
    <w:semiHidden/>
    <w:rsid w:val="00C37260"/>
  </w:style>
  <w:style w:type="character" w:customStyle="1" w:styleId="aa">
    <w:name w:val="Нижний колонтитул Знак"/>
    <w:basedOn w:val="a0"/>
    <w:link w:val="a9"/>
    <w:uiPriority w:val="99"/>
    <w:rsid w:val="00C37260"/>
    <w:rPr>
      <w:sz w:val="24"/>
      <w:szCs w:val="24"/>
    </w:rPr>
  </w:style>
  <w:style w:type="character" w:customStyle="1" w:styleId="25">
    <w:name w:val="Основной текст 2 Знак"/>
    <w:basedOn w:val="a0"/>
    <w:link w:val="24"/>
    <w:rsid w:val="00C37260"/>
    <w:rPr>
      <w:sz w:val="24"/>
      <w:szCs w:val="24"/>
    </w:rPr>
  </w:style>
  <w:style w:type="character" w:customStyle="1" w:styleId="23">
    <w:name w:val="Основной текст с отступом 2 Знак"/>
    <w:basedOn w:val="a0"/>
    <w:link w:val="22"/>
    <w:rsid w:val="00C37260"/>
    <w:rPr>
      <w:sz w:val="24"/>
      <w:szCs w:val="24"/>
    </w:rPr>
  </w:style>
  <w:style w:type="character" w:customStyle="1" w:styleId="ae">
    <w:name w:val="Текст выноски Знак"/>
    <w:basedOn w:val="a0"/>
    <w:link w:val="ad"/>
    <w:semiHidden/>
    <w:rsid w:val="00C37260"/>
    <w:rPr>
      <w:rFonts w:ascii="Tahoma" w:hAnsi="Tahoma" w:cs="Tahoma"/>
      <w:sz w:val="16"/>
      <w:szCs w:val="16"/>
    </w:rPr>
  </w:style>
  <w:style w:type="character" w:customStyle="1" w:styleId="FontStyle14">
    <w:name w:val="Font Style14"/>
    <w:basedOn w:val="a0"/>
    <w:rsid w:val="00C37260"/>
    <w:rPr>
      <w:rFonts w:ascii="Times New Roman" w:hAnsi="Times New Roman" w:cs="Times New Roman" w:hint="default"/>
      <w:sz w:val="24"/>
      <w:szCs w:val="24"/>
    </w:rPr>
  </w:style>
  <w:style w:type="paragraph" w:styleId="af6">
    <w:name w:val="No Spacing"/>
    <w:uiPriority w:val="1"/>
    <w:qFormat/>
    <w:rsid w:val="00C37260"/>
    <w:rPr>
      <w:rFonts w:ascii="Calibri" w:eastAsia="Calibri" w:hAnsi="Calibri"/>
      <w:sz w:val="22"/>
      <w:szCs w:val="22"/>
      <w:lang w:eastAsia="en-US"/>
    </w:rPr>
  </w:style>
  <w:style w:type="character" w:customStyle="1" w:styleId="apple-style-span">
    <w:name w:val="apple-style-span"/>
    <w:basedOn w:val="a0"/>
    <w:rsid w:val="00C37260"/>
  </w:style>
  <w:style w:type="character" w:customStyle="1" w:styleId="apple-converted-space">
    <w:name w:val="apple-converted-space"/>
    <w:basedOn w:val="a0"/>
    <w:rsid w:val="00C37260"/>
  </w:style>
  <w:style w:type="character" w:styleId="af7">
    <w:name w:val="Strong"/>
    <w:basedOn w:val="a0"/>
    <w:qFormat/>
    <w:rsid w:val="00C37260"/>
    <w:rPr>
      <w:b/>
      <w:bCs/>
    </w:rPr>
  </w:style>
  <w:style w:type="paragraph" w:customStyle="1" w:styleId="af8">
    <w:name w:val="Содержимое таблицы"/>
    <w:basedOn w:val="a"/>
    <w:rsid w:val="00C37260"/>
    <w:pPr>
      <w:suppressLineNumbers/>
      <w:suppressAutoHyphens/>
    </w:pPr>
    <w:rPr>
      <w:lang w:eastAsia="ar-SA"/>
    </w:rPr>
  </w:style>
  <w:style w:type="paragraph" w:customStyle="1" w:styleId="FR4">
    <w:name w:val="FR4"/>
    <w:rsid w:val="00C37260"/>
    <w:pPr>
      <w:widowControl w:val="0"/>
      <w:autoSpaceDE w:val="0"/>
      <w:autoSpaceDN w:val="0"/>
      <w:adjustRightInd w:val="0"/>
      <w:spacing w:before="600" w:line="280" w:lineRule="auto"/>
      <w:ind w:right="400"/>
      <w:jc w:val="both"/>
    </w:pPr>
  </w:style>
  <w:style w:type="paragraph" w:customStyle="1" w:styleId="Style23">
    <w:name w:val="Style23"/>
    <w:basedOn w:val="a"/>
    <w:uiPriority w:val="99"/>
    <w:rsid w:val="00C37260"/>
    <w:pPr>
      <w:widowControl w:val="0"/>
      <w:autoSpaceDE w:val="0"/>
      <w:autoSpaceDN w:val="0"/>
      <w:adjustRightInd w:val="0"/>
    </w:pPr>
  </w:style>
  <w:style w:type="character" w:customStyle="1" w:styleId="FontStyle41">
    <w:name w:val="Font Style41"/>
    <w:uiPriority w:val="99"/>
    <w:rsid w:val="00C37260"/>
    <w:rPr>
      <w:rFonts w:ascii="Century Gothic" w:hAnsi="Century Gothic" w:cs="Century Gothic" w:hint="default"/>
      <w:sz w:val="26"/>
      <w:szCs w:val="26"/>
    </w:rPr>
  </w:style>
  <w:style w:type="paragraph" w:customStyle="1" w:styleId="af9">
    <w:name w:val="Основной"/>
    <w:basedOn w:val="a"/>
    <w:link w:val="afa"/>
    <w:uiPriority w:val="99"/>
    <w:rsid w:val="00C37260"/>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a">
    <w:name w:val="Основной Знак"/>
    <w:link w:val="af9"/>
    <w:uiPriority w:val="99"/>
    <w:rsid w:val="00C37260"/>
    <w:rPr>
      <w:rFonts w:ascii="NewtonCSanPin" w:hAnsi="NewtonCSanPin"/>
      <w:color w:val="000000"/>
      <w:sz w:val="21"/>
      <w:szCs w:val="21"/>
    </w:rPr>
  </w:style>
  <w:style w:type="paragraph" w:styleId="afb">
    <w:name w:val="Plain Text"/>
    <w:basedOn w:val="a"/>
    <w:link w:val="afc"/>
    <w:rsid w:val="005C70C8"/>
    <w:rPr>
      <w:rFonts w:ascii="Courier New" w:hAnsi="Courier New"/>
      <w:sz w:val="20"/>
      <w:szCs w:val="20"/>
    </w:rPr>
  </w:style>
  <w:style w:type="character" w:customStyle="1" w:styleId="afc">
    <w:name w:val="Текст Знак"/>
    <w:basedOn w:val="a0"/>
    <w:link w:val="afb"/>
    <w:rsid w:val="005C70C8"/>
    <w:rPr>
      <w:rFonts w:ascii="Courier New" w:hAnsi="Courier New"/>
    </w:rPr>
  </w:style>
  <w:style w:type="paragraph" w:customStyle="1" w:styleId="Default">
    <w:name w:val="Default"/>
    <w:rsid w:val="005C70C8"/>
    <w:pPr>
      <w:autoSpaceDE w:val="0"/>
      <w:autoSpaceDN w:val="0"/>
      <w:adjustRightInd w:val="0"/>
    </w:pPr>
    <w:rPr>
      <w:rFonts w:eastAsiaTheme="minorHAnsi"/>
      <w:color w:val="000000"/>
      <w:sz w:val="24"/>
      <w:szCs w:val="24"/>
      <w:lang w:eastAsia="en-US"/>
    </w:rPr>
  </w:style>
  <w:style w:type="paragraph" w:styleId="afd">
    <w:name w:val="endnote text"/>
    <w:basedOn w:val="a"/>
    <w:link w:val="afe"/>
    <w:unhideWhenUsed/>
    <w:rsid w:val="005C70C8"/>
    <w:rPr>
      <w:sz w:val="20"/>
      <w:szCs w:val="20"/>
    </w:rPr>
  </w:style>
  <w:style w:type="character" w:customStyle="1" w:styleId="afe">
    <w:name w:val="Текст концевой сноски Знак"/>
    <w:basedOn w:val="a0"/>
    <w:link w:val="afd"/>
    <w:rsid w:val="005C70C8"/>
  </w:style>
  <w:style w:type="character" w:styleId="aff">
    <w:name w:val="endnote reference"/>
    <w:basedOn w:val="a0"/>
    <w:unhideWhenUsed/>
    <w:rsid w:val="005C70C8"/>
    <w:rPr>
      <w:vertAlign w:val="superscript"/>
    </w:rPr>
  </w:style>
  <w:style w:type="paragraph" w:customStyle="1" w:styleId="s1">
    <w:name w:val="s_1"/>
    <w:basedOn w:val="a"/>
    <w:rsid w:val="00B042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51821">
      <w:bodyDiv w:val="1"/>
      <w:marLeft w:val="0"/>
      <w:marRight w:val="0"/>
      <w:marTop w:val="0"/>
      <w:marBottom w:val="0"/>
      <w:divBdr>
        <w:top w:val="none" w:sz="0" w:space="0" w:color="auto"/>
        <w:left w:val="none" w:sz="0" w:space="0" w:color="auto"/>
        <w:bottom w:val="none" w:sz="0" w:space="0" w:color="auto"/>
        <w:right w:val="none" w:sz="0" w:space="0" w:color="auto"/>
      </w:divBdr>
    </w:div>
    <w:div w:id="69549386">
      <w:bodyDiv w:val="1"/>
      <w:marLeft w:val="0"/>
      <w:marRight w:val="0"/>
      <w:marTop w:val="0"/>
      <w:marBottom w:val="0"/>
      <w:divBdr>
        <w:top w:val="none" w:sz="0" w:space="0" w:color="auto"/>
        <w:left w:val="none" w:sz="0" w:space="0" w:color="auto"/>
        <w:bottom w:val="none" w:sz="0" w:space="0" w:color="auto"/>
        <w:right w:val="none" w:sz="0" w:space="0" w:color="auto"/>
      </w:divBdr>
    </w:div>
    <w:div w:id="80299699">
      <w:bodyDiv w:val="1"/>
      <w:marLeft w:val="0"/>
      <w:marRight w:val="0"/>
      <w:marTop w:val="0"/>
      <w:marBottom w:val="0"/>
      <w:divBdr>
        <w:top w:val="none" w:sz="0" w:space="0" w:color="auto"/>
        <w:left w:val="none" w:sz="0" w:space="0" w:color="auto"/>
        <w:bottom w:val="none" w:sz="0" w:space="0" w:color="auto"/>
        <w:right w:val="none" w:sz="0" w:space="0" w:color="auto"/>
      </w:divBdr>
    </w:div>
    <w:div w:id="89013106">
      <w:bodyDiv w:val="1"/>
      <w:marLeft w:val="0"/>
      <w:marRight w:val="0"/>
      <w:marTop w:val="0"/>
      <w:marBottom w:val="0"/>
      <w:divBdr>
        <w:top w:val="none" w:sz="0" w:space="0" w:color="auto"/>
        <w:left w:val="none" w:sz="0" w:space="0" w:color="auto"/>
        <w:bottom w:val="none" w:sz="0" w:space="0" w:color="auto"/>
        <w:right w:val="none" w:sz="0" w:space="0" w:color="auto"/>
      </w:divBdr>
    </w:div>
    <w:div w:id="119154612">
      <w:bodyDiv w:val="1"/>
      <w:marLeft w:val="0"/>
      <w:marRight w:val="0"/>
      <w:marTop w:val="0"/>
      <w:marBottom w:val="0"/>
      <w:divBdr>
        <w:top w:val="none" w:sz="0" w:space="0" w:color="auto"/>
        <w:left w:val="none" w:sz="0" w:space="0" w:color="auto"/>
        <w:bottom w:val="none" w:sz="0" w:space="0" w:color="auto"/>
        <w:right w:val="none" w:sz="0" w:space="0" w:color="auto"/>
      </w:divBdr>
    </w:div>
    <w:div w:id="214435115">
      <w:bodyDiv w:val="1"/>
      <w:marLeft w:val="0"/>
      <w:marRight w:val="0"/>
      <w:marTop w:val="0"/>
      <w:marBottom w:val="0"/>
      <w:divBdr>
        <w:top w:val="none" w:sz="0" w:space="0" w:color="auto"/>
        <w:left w:val="none" w:sz="0" w:space="0" w:color="auto"/>
        <w:bottom w:val="none" w:sz="0" w:space="0" w:color="auto"/>
        <w:right w:val="none" w:sz="0" w:space="0" w:color="auto"/>
      </w:divBdr>
    </w:div>
    <w:div w:id="225074224">
      <w:bodyDiv w:val="1"/>
      <w:marLeft w:val="0"/>
      <w:marRight w:val="0"/>
      <w:marTop w:val="0"/>
      <w:marBottom w:val="0"/>
      <w:divBdr>
        <w:top w:val="none" w:sz="0" w:space="0" w:color="auto"/>
        <w:left w:val="none" w:sz="0" w:space="0" w:color="auto"/>
        <w:bottom w:val="none" w:sz="0" w:space="0" w:color="auto"/>
        <w:right w:val="none" w:sz="0" w:space="0" w:color="auto"/>
      </w:divBdr>
    </w:div>
    <w:div w:id="401297305">
      <w:bodyDiv w:val="1"/>
      <w:marLeft w:val="0"/>
      <w:marRight w:val="0"/>
      <w:marTop w:val="0"/>
      <w:marBottom w:val="0"/>
      <w:divBdr>
        <w:top w:val="none" w:sz="0" w:space="0" w:color="auto"/>
        <w:left w:val="none" w:sz="0" w:space="0" w:color="auto"/>
        <w:bottom w:val="none" w:sz="0" w:space="0" w:color="auto"/>
        <w:right w:val="none" w:sz="0" w:space="0" w:color="auto"/>
      </w:divBdr>
    </w:div>
    <w:div w:id="417602724">
      <w:bodyDiv w:val="1"/>
      <w:marLeft w:val="0"/>
      <w:marRight w:val="0"/>
      <w:marTop w:val="0"/>
      <w:marBottom w:val="0"/>
      <w:divBdr>
        <w:top w:val="none" w:sz="0" w:space="0" w:color="auto"/>
        <w:left w:val="none" w:sz="0" w:space="0" w:color="auto"/>
        <w:bottom w:val="none" w:sz="0" w:space="0" w:color="auto"/>
        <w:right w:val="none" w:sz="0" w:space="0" w:color="auto"/>
      </w:divBdr>
    </w:div>
    <w:div w:id="538081386">
      <w:bodyDiv w:val="1"/>
      <w:marLeft w:val="0"/>
      <w:marRight w:val="0"/>
      <w:marTop w:val="0"/>
      <w:marBottom w:val="0"/>
      <w:divBdr>
        <w:top w:val="none" w:sz="0" w:space="0" w:color="auto"/>
        <w:left w:val="none" w:sz="0" w:space="0" w:color="auto"/>
        <w:bottom w:val="none" w:sz="0" w:space="0" w:color="auto"/>
        <w:right w:val="none" w:sz="0" w:space="0" w:color="auto"/>
      </w:divBdr>
    </w:div>
    <w:div w:id="588199256">
      <w:bodyDiv w:val="1"/>
      <w:marLeft w:val="0"/>
      <w:marRight w:val="0"/>
      <w:marTop w:val="0"/>
      <w:marBottom w:val="0"/>
      <w:divBdr>
        <w:top w:val="none" w:sz="0" w:space="0" w:color="auto"/>
        <w:left w:val="none" w:sz="0" w:space="0" w:color="auto"/>
        <w:bottom w:val="none" w:sz="0" w:space="0" w:color="auto"/>
        <w:right w:val="none" w:sz="0" w:space="0" w:color="auto"/>
      </w:divBdr>
    </w:div>
    <w:div w:id="594948154">
      <w:bodyDiv w:val="1"/>
      <w:marLeft w:val="0"/>
      <w:marRight w:val="0"/>
      <w:marTop w:val="0"/>
      <w:marBottom w:val="0"/>
      <w:divBdr>
        <w:top w:val="none" w:sz="0" w:space="0" w:color="auto"/>
        <w:left w:val="none" w:sz="0" w:space="0" w:color="auto"/>
        <w:bottom w:val="none" w:sz="0" w:space="0" w:color="auto"/>
        <w:right w:val="none" w:sz="0" w:space="0" w:color="auto"/>
      </w:divBdr>
    </w:div>
    <w:div w:id="646665109">
      <w:bodyDiv w:val="1"/>
      <w:marLeft w:val="0"/>
      <w:marRight w:val="0"/>
      <w:marTop w:val="0"/>
      <w:marBottom w:val="0"/>
      <w:divBdr>
        <w:top w:val="none" w:sz="0" w:space="0" w:color="auto"/>
        <w:left w:val="none" w:sz="0" w:space="0" w:color="auto"/>
        <w:bottom w:val="none" w:sz="0" w:space="0" w:color="auto"/>
        <w:right w:val="none" w:sz="0" w:space="0" w:color="auto"/>
      </w:divBdr>
    </w:div>
    <w:div w:id="695735330">
      <w:bodyDiv w:val="1"/>
      <w:marLeft w:val="0"/>
      <w:marRight w:val="0"/>
      <w:marTop w:val="0"/>
      <w:marBottom w:val="0"/>
      <w:divBdr>
        <w:top w:val="none" w:sz="0" w:space="0" w:color="auto"/>
        <w:left w:val="none" w:sz="0" w:space="0" w:color="auto"/>
        <w:bottom w:val="none" w:sz="0" w:space="0" w:color="auto"/>
        <w:right w:val="none" w:sz="0" w:space="0" w:color="auto"/>
      </w:divBdr>
    </w:div>
    <w:div w:id="759064822">
      <w:bodyDiv w:val="1"/>
      <w:marLeft w:val="0"/>
      <w:marRight w:val="0"/>
      <w:marTop w:val="0"/>
      <w:marBottom w:val="0"/>
      <w:divBdr>
        <w:top w:val="none" w:sz="0" w:space="0" w:color="auto"/>
        <w:left w:val="none" w:sz="0" w:space="0" w:color="auto"/>
        <w:bottom w:val="none" w:sz="0" w:space="0" w:color="auto"/>
        <w:right w:val="none" w:sz="0" w:space="0" w:color="auto"/>
      </w:divBdr>
    </w:div>
    <w:div w:id="1010794022">
      <w:bodyDiv w:val="1"/>
      <w:marLeft w:val="0"/>
      <w:marRight w:val="0"/>
      <w:marTop w:val="0"/>
      <w:marBottom w:val="0"/>
      <w:divBdr>
        <w:top w:val="none" w:sz="0" w:space="0" w:color="auto"/>
        <w:left w:val="none" w:sz="0" w:space="0" w:color="auto"/>
        <w:bottom w:val="none" w:sz="0" w:space="0" w:color="auto"/>
        <w:right w:val="none" w:sz="0" w:space="0" w:color="auto"/>
      </w:divBdr>
    </w:div>
    <w:div w:id="1099301016">
      <w:bodyDiv w:val="1"/>
      <w:marLeft w:val="0"/>
      <w:marRight w:val="0"/>
      <w:marTop w:val="0"/>
      <w:marBottom w:val="0"/>
      <w:divBdr>
        <w:top w:val="none" w:sz="0" w:space="0" w:color="auto"/>
        <w:left w:val="none" w:sz="0" w:space="0" w:color="auto"/>
        <w:bottom w:val="none" w:sz="0" w:space="0" w:color="auto"/>
        <w:right w:val="none" w:sz="0" w:space="0" w:color="auto"/>
      </w:divBdr>
    </w:div>
    <w:div w:id="1163551121">
      <w:bodyDiv w:val="1"/>
      <w:marLeft w:val="0"/>
      <w:marRight w:val="0"/>
      <w:marTop w:val="0"/>
      <w:marBottom w:val="0"/>
      <w:divBdr>
        <w:top w:val="none" w:sz="0" w:space="0" w:color="auto"/>
        <w:left w:val="none" w:sz="0" w:space="0" w:color="auto"/>
        <w:bottom w:val="none" w:sz="0" w:space="0" w:color="auto"/>
        <w:right w:val="none" w:sz="0" w:space="0" w:color="auto"/>
      </w:divBdr>
    </w:div>
    <w:div w:id="1189442528">
      <w:bodyDiv w:val="1"/>
      <w:marLeft w:val="0"/>
      <w:marRight w:val="0"/>
      <w:marTop w:val="0"/>
      <w:marBottom w:val="0"/>
      <w:divBdr>
        <w:top w:val="none" w:sz="0" w:space="0" w:color="auto"/>
        <w:left w:val="none" w:sz="0" w:space="0" w:color="auto"/>
        <w:bottom w:val="none" w:sz="0" w:space="0" w:color="auto"/>
        <w:right w:val="none" w:sz="0" w:space="0" w:color="auto"/>
      </w:divBdr>
    </w:div>
    <w:div w:id="1195312444">
      <w:bodyDiv w:val="1"/>
      <w:marLeft w:val="0"/>
      <w:marRight w:val="0"/>
      <w:marTop w:val="0"/>
      <w:marBottom w:val="0"/>
      <w:divBdr>
        <w:top w:val="none" w:sz="0" w:space="0" w:color="auto"/>
        <w:left w:val="none" w:sz="0" w:space="0" w:color="auto"/>
        <w:bottom w:val="none" w:sz="0" w:space="0" w:color="auto"/>
        <w:right w:val="none" w:sz="0" w:space="0" w:color="auto"/>
      </w:divBdr>
    </w:div>
    <w:div w:id="1365449457">
      <w:bodyDiv w:val="1"/>
      <w:marLeft w:val="0"/>
      <w:marRight w:val="0"/>
      <w:marTop w:val="0"/>
      <w:marBottom w:val="0"/>
      <w:divBdr>
        <w:top w:val="none" w:sz="0" w:space="0" w:color="auto"/>
        <w:left w:val="none" w:sz="0" w:space="0" w:color="auto"/>
        <w:bottom w:val="none" w:sz="0" w:space="0" w:color="auto"/>
        <w:right w:val="none" w:sz="0" w:space="0" w:color="auto"/>
      </w:divBdr>
    </w:div>
    <w:div w:id="1429698182">
      <w:bodyDiv w:val="1"/>
      <w:marLeft w:val="0"/>
      <w:marRight w:val="0"/>
      <w:marTop w:val="0"/>
      <w:marBottom w:val="0"/>
      <w:divBdr>
        <w:top w:val="none" w:sz="0" w:space="0" w:color="auto"/>
        <w:left w:val="none" w:sz="0" w:space="0" w:color="auto"/>
        <w:bottom w:val="none" w:sz="0" w:space="0" w:color="auto"/>
        <w:right w:val="none" w:sz="0" w:space="0" w:color="auto"/>
      </w:divBdr>
    </w:div>
    <w:div w:id="1492213762">
      <w:bodyDiv w:val="1"/>
      <w:marLeft w:val="0"/>
      <w:marRight w:val="0"/>
      <w:marTop w:val="0"/>
      <w:marBottom w:val="0"/>
      <w:divBdr>
        <w:top w:val="none" w:sz="0" w:space="0" w:color="auto"/>
        <w:left w:val="none" w:sz="0" w:space="0" w:color="auto"/>
        <w:bottom w:val="none" w:sz="0" w:space="0" w:color="auto"/>
        <w:right w:val="none" w:sz="0" w:space="0" w:color="auto"/>
      </w:divBdr>
    </w:div>
    <w:div w:id="1522621691">
      <w:bodyDiv w:val="1"/>
      <w:marLeft w:val="0"/>
      <w:marRight w:val="0"/>
      <w:marTop w:val="0"/>
      <w:marBottom w:val="0"/>
      <w:divBdr>
        <w:top w:val="none" w:sz="0" w:space="0" w:color="auto"/>
        <w:left w:val="none" w:sz="0" w:space="0" w:color="auto"/>
        <w:bottom w:val="none" w:sz="0" w:space="0" w:color="auto"/>
        <w:right w:val="none" w:sz="0" w:space="0" w:color="auto"/>
      </w:divBdr>
    </w:div>
    <w:div w:id="1567371353">
      <w:bodyDiv w:val="1"/>
      <w:marLeft w:val="0"/>
      <w:marRight w:val="0"/>
      <w:marTop w:val="0"/>
      <w:marBottom w:val="0"/>
      <w:divBdr>
        <w:top w:val="none" w:sz="0" w:space="0" w:color="auto"/>
        <w:left w:val="none" w:sz="0" w:space="0" w:color="auto"/>
        <w:bottom w:val="none" w:sz="0" w:space="0" w:color="auto"/>
        <w:right w:val="none" w:sz="0" w:space="0" w:color="auto"/>
      </w:divBdr>
    </w:div>
    <w:div w:id="1665815023">
      <w:bodyDiv w:val="1"/>
      <w:marLeft w:val="0"/>
      <w:marRight w:val="0"/>
      <w:marTop w:val="0"/>
      <w:marBottom w:val="0"/>
      <w:divBdr>
        <w:top w:val="none" w:sz="0" w:space="0" w:color="auto"/>
        <w:left w:val="none" w:sz="0" w:space="0" w:color="auto"/>
        <w:bottom w:val="none" w:sz="0" w:space="0" w:color="auto"/>
        <w:right w:val="none" w:sz="0" w:space="0" w:color="auto"/>
      </w:divBdr>
    </w:div>
    <w:div w:id="1677809077">
      <w:bodyDiv w:val="1"/>
      <w:marLeft w:val="0"/>
      <w:marRight w:val="0"/>
      <w:marTop w:val="0"/>
      <w:marBottom w:val="0"/>
      <w:divBdr>
        <w:top w:val="none" w:sz="0" w:space="0" w:color="auto"/>
        <w:left w:val="none" w:sz="0" w:space="0" w:color="auto"/>
        <w:bottom w:val="none" w:sz="0" w:space="0" w:color="auto"/>
        <w:right w:val="none" w:sz="0" w:space="0" w:color="auto"/>
      </w:divBdr>
    </w:div>
    <w:div w:id="1735548004">
      <w:bodyDiv w:val="1"/>
      <w:marLeft w:val="0"/>
      <w:marRight w:val="0"/>
      <w:marTop w:val="0"/>
      <w:marBottom w:val="0"/>
      <w:divBdr>
        <w:top w:val="none" w:sz="0" w:space="0" w:color="auto"/>
        <w:left w:val="none" w:sz="0" w:space="0" w:color="auto"/>
        <w:bottom w:val="none" w:sz="0" w:space="0" w:color="auto"/>
        <w:right w:val="none" w:sz="0" w:space="0" w:color="auto"/>
      </w:divBdr>
    </w:div>
    <w:div w:id="1760830830">
      <w:bodyDiv w:val="1"/>
      <w:marLeft w:val="0"/>
      <w:marRight w:val="0"/>
      <w:marTop w:val="0"/>
      <w:marBottom w:val="0"/>
      <w:divBdr>
        <w:top w:val="none" w:sz="0" w:space="0" w:color="auto"/>
        <w:left w:val="none" w:sz="0" w:space="0" w:color="auto"/>
        <w:bottom w:val="none" w:sz="0" w:space="0" w:color="auto"/>
        <w:right w:val="none" w:sz="0" w:space="0" w:color="auto"/>
      </w:divBdr>
    </w:div>
    <w:div w:id="1807698030">
      <w:bodyDiv w:val="1"/>
      <w:marLeft w:val="0"/>
      <w:marRight w:val="0"/>
      <w:marTop w:val="0"/>
      <w:marBottom w:val="0"/>
      <w:divBdr>
        <w:top w:val="none" w:sz="0" w:space="0" w:color="auto"/>
        <w:left w:val="none" w:sz="0" w:space="0" w:color="auto"/>
        <w:bottom w:val="none" w:sz="0" w:space="0" w:color="auto"/>
        <w:right w:val="none" w:sz="0" w:space="0" w:color="auto"/>
      </w:divBdr>
    </w:div>
    <w:div w:id="1868331955">
      <w:bodyDiv w:val="1"/>
      <w:marLeft w:val="0"/>
      <w:marRight w:val="0"/>
      <w:marTop w:val="0"/>
      <w:marBottom w:val="0"/>
      <w:divBdr>
        <w:top w:val="none" w:sz="0" w:space="0" w:color="auto"/>
        <w:left w:val="none" w:sz="0" w:space="0" w:color="auto"/>
        <w:bottom w:val="none" w:sz="0" w:space="0" w:color="auto"/>
        <w:right w:val="none" w:sz="0" w:space="0" w:color="auto"/>
      </w:divBdr>
    </w:div>
    <w:div w:id="1884365052">
      <w:bodyDiv w:val="1"/>
      <w:marLeft w:val="0"/>
      <w:marRight w:val="0"/>
      <w:marTop w:val="0"/>
      <w:marBottom w:val="0"/>
      <w:divBdr>
        <w:top w:val="none" w:sz="0" w:space="0" w:color="auto"/>
        <w:left w:val="none" w:sz="0" w:space="0" w:color="auto"/>
        <w:bottom w:val="none" w:sz="0" w:space="0" w:color="auto"/>
        <w:right w:val="none" w:sz="0" w:space="0" w:color="auto"/>
      </w:divBdr>
    </w:div>
    <w:div w:id="1884751288">
      <w:bodyDiv w:val="1"/>
      <w:marLeft w:val="0"/>
      <w:marRight w:val="0"/>
      <w:marTop w:val="0"/>
      <w:marBottom w:val="0"/>
      <w:divBdr>
        <w:top w:val="none" w:sz="0" w:space="0" w:color="auto"/>
        <w:left w:val="none" w:sz="0" w:space="0" w:color="auto"/>
        <w:bottom w:val="none" w:sz="0" w:space="0" w:color="auto"/>
        <w:right w:val="none" w:sz="0" w:space="0" w:color="auto"/>
      </w:divBdr>
    </w:div>
    <w:div w:id="2009094598">
      <w:bodyDiv w:val="1"/>
      <w:marLeft w:val="0"/>
      <w:marRight w:val="0"/>
      <w:marTop w:val="0"/>
      <w:marBottom w:val="0"/>
      <w:divBdr>
        <w:top w:val="none" w:sz="0" w:space="0" w:color="auto"/>
        <w:left w:val="none" w:sz="0" w:space="0" w:color="auto"/>
        <w:bottom w:val="none" w:sz="0" w:space="0" w:color="auto"/>
        <w:right w:val="none" w:sz="0" w:space="0" w:color="auto"/>
      </w:divBdr>
    </w:div>
    <w:div w:id="2045666581">
      <w:bodyDiv w:val="1"/>
      <w:marLeft w:val="0"/>
      <w:marRight w:val="0"/>
      <w:marTop w:val="0"/>
      <w:marBottom w:val="0"/>
      <w:divBdr>
        <w:top w:val="none" w:sz="0" w:space="0" w:color="auto"/>
        <w:left w:val="none" w:sz="0" w:space="0" w:color="auto"/>
        <w:bottom w:val="none" w:sz="0" w:space="0" w:color="auto"/>
        <w:right w:val="none" w:sz="0" w:space="0" w:color="auto"/>
      </w:divBdr>
    </w:div>
    <w:div w:id="2057662314">
      <w:bodyDiv w:val="1"/>
      <w:marLeft w:val="0"/>
      <w:marRight w:val="0"/>
      <w:marTop w:val="0"/>
      <w:marBottom w:val="0"/>
      <w:divBdr>
        <w:top w:val="none" w:sz="0" w:space="0" w:color="auto"/>
        <w:left w:val="none" w:sz="0" w:space="0" w:color="auto"/>
        <w:bottom w:val="none" w:sz="0" w:space="0" w:color="auto"/>
        <w:right w:val="none" w:sz="0" w:space="0" w:color="auto"/>
      </w:divBdr>
    </w:div>
    <w:div w:id="21246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4E43F-51D7-44AA-AF1B-FFECB52C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11</Pages>
  <Words>21435</Words>
  <Characters>122186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143335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48</cp:revision>
  <cp:lastPrinted>2019-04-02T05:24:00Z</cp:lastPrinted>
  <dcterms:created xsi:type="dcterms:W3CDTF">2019-10-27T05:56:00Z</dcterms:created>
  <dcterms:modified xsi:type="dcterms:W3CDTF">2021-11-11T09:01:00Z</dcterms:modified>
</cp:coreProperties>
</file>