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DE17B4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E17B4" w:rsidRPr="00757DA7" w:rsidRDefault="00DE17B4" w:rsidP="00DE17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E17B4" w:rsidRPr="00757DA7" w:rsidRDefault="00DE17B4" w:rsidP="00DE17B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E17B4" w:rsidRPr="00757DA7" w:rsidRDefault="00DE17B4" w:rsidP="0084435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84435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AB7EE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AB7EEC" w:rsidRPr="006114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84435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DE17B4" w:rsidRDefault="00DE17B4" w:rsidP="00DE17B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84435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84435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DE17B4" w:rsidRDefault="00DE17B4" w:rsidP="008443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84435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84435C" w:rsidRDefault="0084435C" w:rsidP="008443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4435C" w:rsidRDefault="0084435C" w:rsidP="008443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4435C" w:rsidRDefault="0084435C" w:rsidP="008443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DE17B4" w:rsidRDefault="0084435C" w:rsidP="008443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1F34A2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>ОП.0</w:t>
      </w:r>
      <w:r w:rsidR="00F12A63"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1F34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1F34A2" w:rsidP="0099460B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специальности     </w:t>
      </w:r>
      <w:r w:rsidR="004A5B0A" w:rsidRPr="004A5B0A">
        <w:rPr>
          <w:sz w:val="28"/>
          <w:szCs w:val="28"/>
        </w:rPr>
        <w:t>51.02.01 Народное художественное творчество</w:t>
      </w:r>
      <w:r w:rsidR="00C009DD">
        <w:rPr>
          <w:sz w:val="28"/>
          <w:szCs w:val="28"/>
        </w:rPr>
        <w:t xml:space="preserve"> (по видам)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1F34A2" w:rsidRDefault="00937097" w:rsidP="001F34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</w:p>
    <w:p w:rsidR="00937097" w:rsidRPr="00757DA7" w:rsidRDefault="001F34A2" w:rsidP="001F34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 w:rsidR="00937097"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F34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1F34A2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                 дифференцированный зачёт-8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1F34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AB7EEC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F326BF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="0084435C">
        <w:rPr>
          <w:rFonts w:ascii="Times New Roman" w:eastAsia="Times New Roman" w:hAnsi="Times New Roman"/>
          <w:sz w:val="24"/>
          <w:szCs w:val="24"/>
        </w:rPr>
        <w:t>1</w:t>
      </w:r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0E25DA">
        <w:rPr>
          <w:rFonts w:ascii="Times New Roman" w:hAnsi="Times New Roman"/>
          <w:sz w:val="24"/>
          <w:szCs w:val="24"/>
        </w:rPr>
        <w:t>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0E25DA">
        <w:rPr>
          <w:rFonts w:ascii="Times New Roman" w:hAnsi="Times New Roman"/>
          <w:sz w:val="24"/>
          <w:szCs w:val="24"/>
        </w:rPr>
        <w:t>11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0E25DA">
        <w:rPr>
          <w:rFonts w:ascii="Times New Roman" w:hAnsi="Times New Roman"/>
          <w:sz w:val="24"/>
          <w:szCs w:val="24"/>
        </w:rPr>
        <w:t>12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1F34A2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="00FF7401"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4A5B0A" w:rsidRDefault="001A6DF5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4A5B0A"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 w:rsidR="004A5B0A">
        <w:rPr>
          <w:rFonts w:ascii="Times New Roman" w:hAnsi="Times New Roman" w:cs="Times New Roman"/>
          <w:sz w:val="24"/>
          <w:szCs w:val="24"/>
        </w:rPr>
        <w:t>«</w:t>
      </w:r>
      <w:r w:rsidR="004A5B0A"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 w:rsidR="004A5B0A">
        <w:rPr>
          <w:rFonts w:ascii="Times New Roman" w:hAnsi="Times New Roman" w:cs="Times New Roman"/>
          <w:sz w:val="24"/>
          <w:szCs w:val="24"/>
        </w:rPr>
        <w:t>»</w:t>
      </w:r>
      <w:r w:rsidR="0038303A" w:rsidRPr="004A5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43" w:rsidRDefault="00376E43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0A"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 w:rsidR="004A5B0A">
        <w:rPr>
          <w:rFonts w:ascii="Times New Roman" w:hAnsi="Times New Roman" w:cs="Times New Roman"/>
          <w:sz w:val="24"/>
          <w:szCs w:val="24"/>
        </w:rPr>
        <w:t>«</w:t>
      </w:r>
      <w:r w:rsidR="004A5B0A"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 w:rsidR="004A5B0A">
        <w:rPr>
          <w:rFonts w:ascii="Times New Roman" w:hAnsi="Times New Roman" w:cs="Times New Roman"/>
          <w:sz w:val="24"/>
          <w:szCs w:val="24"/>
        </w:rPr>
        <w:t>»</w:t>
      </w:r>
      <w:r w:rsidR="004A5B0A" w:rsidRPr="004A5B0A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8303A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DF5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1F34A2">
        <w:rPr>
          <w:rFonts w:ascii="Times New Roman" w:hAnsi="Times New Roman" w:cs="Times New Roman"/>
          <w:sz w:val="24"/>
          <w:szCs w:val="24"/>
        </w:rPr>
        <w:t xml:space="preserve">профессиональному учебному циклу,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1F34A2" w:rsidRPr="001F34A2" w:rsidRDefault="000C5976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4A2" w:rsidRPr="001F34A2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4A2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1F34A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F34A2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пострадавшим;</w:t>
      </w:r>
      <w:r w:rsidRPr="001F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A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 ОК 3. Решать проблемы, оценивать риски и принимать решения в нестандартных ситуациях.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1.2. Раскрывать и реализовывать творческую индивидуальность участников любительского коллектива.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1.6. Методически обеспечивать функционирование любительских творческих коллективов, </w:t>
      </w:r>
      <w:proofErr w:type="spellStart"/>
      <w:r w:rsidRPr="001F34A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F34A2">
        <w:rPr>
          <w:rFonts w:ascii="Times New Roman" w:hAnsi="Times New Roman" w:cs="Times New Roman"/>
          <w:sz w:val="24"/>
          <w:szCs w:val="24"/>
        </w:rPr>
        <w:t xml:space="preserve"> формирований (объединений).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2.1. Использовать знания в области психологии и педагогики, специальных дисциплин в преподавательской деятельности.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любительского творческого коллектива, </w:t>
      </w:r>
      <w:proofErr w:type="spellStart"/>
      <w:r w:rsidRPr="001F34A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F34A2">
        <w:rPr>
          <w:rFonts w:ascii="Times New Roman" w:hAnsi="Times New Roman" w:cs="Times New Roman"/>
          <w:sz w:val="24"/>
          <w:szCs w:val="24"/>
        </w:rPr>
        <w:t xml:space="preserve"> формирования (объединения) социально-культурной сферы, принимать управленческие решения.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3.2. Планировать, организовывать и контролировать работу коллектива исполнителей.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3.3. Применять знание принципов организации труда.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 xml:space="preserve">ПК 3.4. Использовать правовые знания, соблюдать этические нормы в работе с коллективом исполнителей. 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A2">
        <w:rPr>
          <w:rFonts w:ascii="Times New Roman" w:hAnsi="Times New Roman" w:cs="Times New Roman"/>
          <w:sz w:val="24"/>
          <w:szCs w:val="24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F34A2" w:rsidRPr="001F34A2" w:rsidRDefault="001F34A2" w:rsidP="001F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A2" w:rsidRDefault="001A6DF5" w:rsidP="000C5976">
      <w:pPr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A2" w:rsidRDefault="001F34A2" w:rsidP="000C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Default="001F34A2" w:rsidP="000C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0C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footerReference w:type="default" r:id="rId8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F12A63">
        <w:rPr>
          <w:rFonts w:ascii="Times New Roman" w:hAnsi="Times New Roman" w:cs="Times New Roman"/>
          <w:sz w:val="24"/>
          <w:szCs w:val="24"/>
        </w:rPr>
        <w:t>4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Default="004A5B0A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 xml:space="preserve">51.02.01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B0A">
        <w:rPr>
          <w:rFonts w:ascii="Times New Roman" w:hAnsi="Times New Roman" w:cs="Times New Roman"/>
          <w:sz w:val="24"/>
          <w:szCs w:val="24"/>
        </w:rPr>
        <w:t>Народное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B0A">
        <w:rPr>
          <w:rFonts w:ascii="Times New Roman" w:hAnsi="Times New Roman" w:cs="Times New Roman"/>
          <w:sz w:val="24"/>
          <w:szCs w:val="24"/>
        </w:rPr>
        <w:t xml:space="preserve">.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40F" w:rsidRDefault="0061140F" w:rsidP="0061140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4A5B0A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4A5B0A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5. Выход из строя и постановка в строй, подход к начальнику и отход </w:t>
            </w:r>
            <w:r>
              <w:rPr>
                <w:rStyle w:val="212pt2"/>
                <w:color w:val="000000"/>
              </w:rPr>
              <w:lastRenderedPageBreak/>
              <w:t>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012119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5B0A" w:rsidRPr="00A47DDC" w:rsidTr="004A5B0A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A5B0A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E76A42" w:rsidRDefault="004A5B0A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0A" w:rsidRPr="00A47DDC" w:rsidTr="004A5B0A">
        <w:trPr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B0A" w:rsidRPr="00DF12A2" w:rsidRDefault="004A5B0A" w:rsidP="004A5B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4A5B0A" w:rsidRPr="00DF12A2" w:rsidRDefault="004A5B0A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4A5B0A" w:rsidRDefault="004A5B0A" w:rsidP="004A5B0A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E76A42" w:rsidRDefault="00012119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B6AB2" w:rsidRDefault="004A5B0A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4A357F" w:rsidRDefault="004A357F" w:rsidP="00A30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7F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Default="004A357F" w:rsidP="00A30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721286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357F" w:rsidRPr="00A47DDC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0572F2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4A357F" w:rsidRPr="00922C21" w:rsidRDefault="004A357F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A357F" w:rsidRPr="00922C21" w:rsidRDefault="004A357F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922C21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A665F4">
        <w:trPr>
          <w:trHeight w:val="4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A357F" w:rsidRPr="00DF12A2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A357F" w:rsidRPr="00922C21" w:rsidRDefault="004A357F" w:rsidP="004A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4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A357F" w:rsidRPr="00922C21" w:rsidRDefault="004A357F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1B6AB2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4A357F" w:rsidRPr="00DF12A2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4A357F" w:rsidRPr="00922C21" w:rsidRDefault="004A357F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F12A2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922C21" w:rsidRDefault="004A357F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D078E3" w:rsidRDefault="004A357F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5624BD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7F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7F" w:rsidRPr="00A47DDC" w:rsidRDefault="004A357F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7B7746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4D2B3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D2B3F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D2B3F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4D2B3F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4D2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B3F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4D2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B3F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4D2B3F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4D2B3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D2B3F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4D2B3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D2B3F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A4FA2" w:rsidRPr="00EA4FA2" w:rsidRDefault="00EA4FA2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A2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EA4FA2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EA4FA2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D2B3F" w:rsidRPr="00A47DDC" w:rsidRDefault="004D2B3F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4D2B3F" w:rsidRPr="004D2B3F" w:rsidRDefault="004D2B3F" w:rsidP="004D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B3F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7B7746" w:rsidRPr="00A47DDC" w:rsidRDefault="004D2B3F" w:rsidP="004D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B7746" w:rsidRPr="00A47DDC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119" w:rsidRDefault="00012119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1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F326BF" w:rsidRDefault="00F326BF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6BF" w:rsidRPr="00F326BF" w:rsidRDefault="00F326BF" w:rsidP="00F326B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326BF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</w:t>
      </w:r>
      <w:proofErr w:type="gramStart"/>
      <w:r w:rsidRPr="00F326BF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F326BF">
        <w:rPr>
          <w:rFonts w:ascii="Calibri" w:eastAsia="Times New Roman" w:hAnsi="Calibri" w:cs="Times New Roman"/>
          <w:sz w:val="20"/>
          <w:szCs w:val="20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F326BF">
        <w:rPr>
          <w:rFonts w:ascii="Calibri" w:eastAsia="Times New Roman" w:hAnsi="Calibri" w:cs="Times New Roman"/>
          <w:sz w:val="20"/>
          <w:szCs w:val="20"/>
        </w:rPr>
        <w:t>Арустамов</w:t>
      </w:r>
      <w:proofErr w:type="spellEnd"/>
      <w:r w:rsidRPr="00F326BF">
        <w:rPr>
          <w:rFonts w:ascii="Calibri" w:eastAsia="Times New Roman" w:hAnsi="Calibri" w:cs="Times New Roman"/>
          <w:sz w:val="20"/>
          <w:szCs w:val="20"/>
        </w:rPr>
        <w:t>, Н. В. Косолапова, Н. А. Прокопенко, Г. В. Гуськов. - 16-е издание. - Москва</w:t>
      </w:r>
      <w:proofErr w:type="gramStart"/>
      <w:r w:rsidRPr="00F326BF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F326BF">
        <w:rPr>
          <w:rFonts w:ascii="Calibri" w:eastAsia="Times New Roman" w:hAnsi="Calibri" w:cs="Times New Roman"/>
          <w:sz w:val="20"/>
          <w:szCs w:val="20"/>
        </w:rPr>
        <w:t xml:space="preserve"> Академия, 2017. - 176 с.</w:t>
      </w:r>
      <w:proofErr w:type="gramStart"/>
      <w:r w:rsidRPr="00F326BF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F326BF">
        <w:rPr>
          <w:rFonts w:ascii="Calibri" w:eastAsia="Times New Roman" w:hAnsi="Calibri" w:cs="Times New Roman"/>
          <w:sz w:val="20"/>
          <w:szCs w:val="20"/>
        </w:rPr>
        <w:t xml:space="preserve"> ил. - Заказ № А-1388. - ISBN 978-5-4468-5103-4. (Накладная №30)</w:t>
      </w:r>
    </w:p>
    <w:p w:rsidR="00012119" w:rsidRPr="00012119" w:rsidRDefault="00012119" w:rsidP="0001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полученной специальности;</w:t>
            </w:r>
            <w:proofErr w:type="gramEnd"/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77B7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012119" w:rsidRPr="00012119" w:rsidRDefault="00012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11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6677B7" w:rsidRPr="00A47DDC" w:rsidRDefault="006677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условия здания с представлением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C2" w:rsidRDefault="00C779C2" w:rsidP="000E25DA">
      <w:pPr>
        <w:spacing w:after="0" w:line="240" w:lineRule="auto"/>
      </w:pPr>
      <w:r>
        <w:separator/>
      </w:r>
    </w:p>
  </w:endnote>
  <w:endnote w:type="continuationSeparator" w:id="0">
    <w:p w:rsidR="00C779C2" w:rsidRDefault="00C779C2" w:rsidP="000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693"/>
      <w:docPartObj>
        <w:docPartGallery w:val="Page Numbers (Bottom of Page)"/>
        <w:docPartUnique/>
      </w:docPartObj>
    </w:sdtPr>
    <w:sdtContent>
      <w:p w:rsidR="000E25DA" w:rsidRDefault="00747FE4">
        <w:pPr>
          <w:pStyle w:val="ac"/>
          <w:jc w:val="right"/>
        </w:pPr>
        <w:r>
          <w:fldChar w:fldCharType="begin"/>
        </w:r>
        <w:r w:rsidR="001F1392">
          <w:instrText xml:space="preserve"> PAGE   \* MERGEFORMAT </w:instrText>
        </w:r>
        <w:r>
          <w:fldChar w:fldCharType="separate"/>
        </w:r>
        <w:r w:rsidR="00EA4F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25DA" w:rsidRDefault="000E25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C2" w:rsidRDefault="00C779C2" w:rsidP="000E25DA">
      <w:pPr>
        <w:spacing w:after="0" w:line="240" w:lineRule="auto"/>
      </w:pPr>
      <w:r>
        <w:separator/>
      </w:r>
    </w:p>
  </w:footnote>
  <w:footnote w:type="continuationSeparator" w:id="0">
    <w:p w:rsidR="00C779C2" w:rsidRDefault="00C779C2" w:rsidP="000E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12119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0E25DA"/>
    <w:rsid w:val="00135214"/>
    <w:rsid w:val="00145311"/>
    <w:rsid w:val="001630AB"/>
    <w:rsid w:val="001740EF"/>
    <w:rsid w:val="001A6DF5"/>
    <w:rsid w:val="001B270F"/>
    <w:rsid w:val="001B6AB2"/>
    <w:rsid w:val="001E7D8B"/>
    <w:rsid w:val="001F1392"/>
    <w:rsid w:val="001F34A2"/>
    <w:rsid w:val="00213355"/>
    <w:rsid w:val="00246F1C"/>
    <w:rsid w:val="0025409B"/>
    <w:rsid w:val="00264A00"/>
    <w:rsid w:val="00275307"/>
    <w:rsid w:val="002774F7"/>
    <w:rsid w:val="002924D1"/>
    <w:rsid w:val="00296C7C"/>
    <w:rsid w:val="002A378F"/>
    <w:rsid w:val="002C53DC"/>
    <w:rsid w:val="002E2E09"/>
    <w:rsid w:val="00320D68"/>
    <w:rsid w:val="00324235"/>
    <w:rsid w:val="00336F49"/>
    <w:rsid w:val="00376E43"/>
    <w:rsid w:val="0038303A"/>
    <w:rsid w:val="003909C8"/>
    <w:rsid w:val="003D12CE"/>
    <w:rsid w:val="003D18DC"/>
    <w:rsid w:val="004019FE"/>
    <w:rsid w:val="00410196"/>
    <w:rsid w:val="00431BE0"/>
    <w:rsid w:val="00462791"/>
    <w:rsid w:val="00470D8F"/>
    <w:rsid w:val="00476F8F"/>
    <w:rsid w:val="004A357F"/>
    <w:rsid w:val="004A5B0A"/>
    <w:rsid w:val="004B20F7"/>
    <w:rsid w:val="004B47EB"/>
    <w:rsid w:val="004C4C4A"/>
    <w:rsid w:val="004D2B3F"/>
    <w:rsid w:val="005006AE"/>
    <w:rsid w:val="00520F34"/>
    <w:rsid w:val="00525F2F"/>
    <w:rsid w:val="005475EB"/>
    <w:rsid w:val="005624BD"/>
    <w:rsid w:val="0057103E"/>
    <w:rsid w:val="00581C56"/>
    <w:rsid w:val="005939C7"/>
    <w:rsid w:val="00594DD1"/>
    <w:rsid w:val="005A04D8"/>
    <w:rsid w:val="005A4115"/>
    <w:rsid w:val="005A61A5"/>
    <w:rsid w:val="005D18AC"/>
    <w:rsid w:val="005D63BF"/>
    <w:rsid w:val="0061140F"/>
    <w:rsid w:val="00630085"/>
    <w:rsid w:val="00637FED"/>
    <w:rsid w:val="006677B7"/>
    <w:rsid w:val="00682221"/>
    <w:rsid w:val="00696022"/>
    <w:rsid w:val="006A5BEE"/>
    <w:rsid w:val="006B1191"/>
    <w:rsid w:val="006B313D"/>
    <w:rsid w:val="006B57E1"/>
    <w:rsid w:val="006D4572"/>
    <w:rsid w:val="007019E2"/>
    <w:rsid w:val="00717B9F"/>
    <w:rsid w:val="00721286"/>
    <w:rsid w:val="00747FE4"/>
    <w:rsid w:val="0075312F"/>
    <w:rsid w:val="00755A0A"/>
    <w:rsid w:val="007563B4"/>
    <w:rsid w:val="007A7046"/>
    <w:rsid w:val="007B4996"/>
    <w:rsid w:val="007B7746"/>
    <w:rsid w:val="007D42C9"/>
    <w:rsid w:val="007F3AB1"/>
    <w:rsid w:val="00823387"/>
    <w:rsid w:val="00823A20"/>
    <w:rsid w:val="008240E5"/>
    <w:rsid w:val="00833A0E"/>
    <w:rsid w:val="0084435C"/>
    <w:rsid w:val="00851475"/>
    <w:rsid w:val="008601FD"/>
    <w:rsid w:val="0086429E"/>
    <w:rsid w:val="008A0012"/>
    <w:rsid w:val="008B1B17"/>
    <w:rsid w:val="008E2FBB"/>
    <w:rsid w:val="009025A5"/>
    <w:rsid w:val="00910DAF"/>
    <w:rsid w:val="00921BFB"/>
    <w:rsid w:val="00922C21"/>
    <w:rsid w:val="00937097"/>
    <w:rsid w:val="00964ADE"/>
    <w:rsid w:val="0097757A"/>
    <w:rsid w:val="0099460B"/>
    <w:rsid w:val="009B459A"/>
    <w:rsid w:val="009E1737"/>
    <w:rsid w:val="009F7BB0"/>
    <w:rsid w:val="00A111AD"/>
    <w:rsid w:val="00A13F54"/>
    <w:rsid w:val="00A47DDC"/>
    <w:rsid w:val="00A50988"/>
    <w:rsid w:val="00AA11F9"/>
    <w:rsid w:val="00AB7EEC"/>
    <w:rsid w:val="00AC60E5"/>
    <w:rsid w:val="00AD43EF"/>
    <w:rsid w:val="00AE7F77"/>
    <w:rsid w:val="00AF21F7"/>
    <w:rsid w:val="00B033C6"/>
    <w:rsid w:val="00B05097"/>
    <w:rsid w:val="00B23076"/>
    <w:rsid w:val="00B73532"/>
    <w:rsid w:val="00B84E8A"/>
    <w:rsid w:val="00BF3C73"/>
    <w:rsid w:val="00C009DD"/>
    <w:rsid w:val="00C366FD"/>
    <w:rsid w:val="00C523C1"/>
    <w:rsid w:val="00C53D02"/>
    <w:rsid w:val="00C55EAB"/>
    <w:rsid w:val="00C637C5"/>
    <w:rsid w:val="00C743D7"/>
    <w:rsid w:val="00C779C2"/>
    <w:rsid w:val="00C80036"/>
    <w:rsid w:val="00C83E0C"/>
    <w:rsid w:val="00CA548A"/>
    <w:rsid w:val="00CC5324"/>
    <w:rsid w:val="00CC7FC5"/>
    <w:rsid w:val="00CD17DF"/>
    <w:rsid w:val="00CD1DE7"/>
    <w:rsid w:val="00CE67CA"/>
    <w:rsid w:val="00CF3B40"/>
    <w:rsid w:val="00D078E3"/>
    <w:rsid w:val="00D15A67"/>
    <w:rsid w:val="00D61CDD"/>
    <w:rsid w:val="00D64C16"/>
    <w:rsid w:val="00D73AA4"/>
    <w:rsid w:val="00D979DA"/>
    <w:rsid w:val="00DA06DE"/>
    <w:rsid w:val="00DD5D10"/>
    <w:rsid w:val="00DE17B4"/>
    <w:rsid w:val="00DF12A2"/>
    <w:rsid w:val="00E25ED0"/>
    <w:rsid w:val="00E47BC0"/>
    <w:rsid w:val="00E53870"/>
    <w:rsid w:val="00E54DED"/>
    <w:rsid w:val="00E7493B"/>
    <w:rsid w:val="00E76A42"/>
    <w:rsid w:val="00E94FB4"/>
    <w:rsid w:val="00E95930"/>
    <w:rsid w:val="00EA4FA2"/>
    <w:rsid w:val="00EB5621"/>
    <w:rsid w:val="00EC1C50"/>
    <w:rsid w:val="00F12A63"/>
    <w:rsid w:val="00F130F1"/>
    <w:rsid w:val="00F17A8E"/>
    <w:rsid w:val="00F326BF"/>
    <w:rsid w:val="00F522E0"/>
    <w:rsid w:val="00F5475D"/>
    <w:rsid w:val="00F835A1"/>
    <w:rsid w:val="00F91574"/>
    <w:rsid w:val="00FA1984"/>
    <w:rsid w:val="00FB6EDF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1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25DA"/>
  </w:style>
  <w:style w:type="paragraph" w:styleId="ac">
    <w:name w:val="footer"/>
    <w:basedOn w:val="a"/>
    <w:link w:val="ad"/>
    <w:uiPriority w:val="99"/>
    <w:unhideWhenUsed/>
    <w:rsid w:val="000E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5DA"/>
  </w:style>
  <w:style w:type="character" w:styleId="ae">
    <w:name w:val="Strong"/>
    <w:basedOn w:val="a0"/>
    <w:uiPriority w:val="22"/>
    <w:qFormat/>
    <w:rsid w:val="00611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8F32-37F0-42A1-9202-261E9B2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2014-10-21T08:31:00Z</cp:lastPrinted>
  <dcterms:created xsi:type="dcterms:W3CDTF">2018-11-24T15:49:00Z</dcterms:created>
  <dcterms:modified xsi:type="dcterms:W3CDTF">2021-11-23T06:16:00Z</dcterms:modified>
</cp:coreProperties>
</file>