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7A43A2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7A43A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0D6879" w:rsidRPr="007A43A2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>музыкально-теоретических дисциплин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D6879" w:rsidRPr="00881D5B" w:rsidRDefault="000D6879" w:rsidP="00881D5B">
                        <w:pPr>
                          <w:rPr>
                            <w:lang w:val="en-US" w:eastAsia="en-US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от </w:t>
                        </w:r>
                        <w:r w:rsidR="00615844">
                          <w:t>«18</w:t>
                        </w:r>
                        <w:r w:rsidRPr="007A43A2">
                          <w:t>» июня 20</w:t>
                        </w:r>
                        <w:r w:rsidR="00615844">
                          <w:t>2</w:t>
                        </w:r>
                        <w:r w:rsidR="00881D5B">
                          <w:rPr>
                            <w:lang w:val="en-US"/>
                          </w:rPr>
                          <w:t>1</w:t>
                        </w:r>
                        <w:r w:rsidR="00615844">
                          <w:t xml:space="preserve"> </w:t>
                        </w:r>
                        <w:r w:rsidRPr="007A43A2">
                          <w:t>г. №</w:t>
                        </w:r>
                        <w:r w:rsidR="00881D5B">
                          <w:rPr>
                            <w:lang w:val="en-US"/>
                          </w:rPr>
                          <w:t>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D6879" w:rsidRDefault="000D6879" w:rsidP="000D6879">
                        <w:r>
                          <w:t>Утверждено Педагогическим советом</w:t>
                        </w:r>
                      </w:p>
                      <w:p w:rsidR="000D6879" w:rsidRDefault="000D6879" w:rsidP="000D6879">
                        <w:r>
                          <w:t xml:space="preserve">Протокол </w:t>
                        </w:r>
                      </w:p>
                      <w:p w:rsidR="000D6879" w:rsidRDefault="000D6879" w:rsidP="000D6879">
                        <w:r>
                          <w:t>от «</w:t>
                        </w:r>
                        <w:r w:rsidR="005F1358" w:rsidRPr="005F1358">
                          <w:t>06» сентября 2021 г.</w:t>
                        </w:r>
                      </w:p>
                      <w:p w:rsidR="000D6879" w:rsidRDefault="005F1358" w:rsidP="000D6879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0D6879" w:rsidRDefault="000D6879" w:rsidP="000D6879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D6879" w:rsidRDefault="000D6879" w:rsidP="000D6879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D6879" w:rsidRDefault="000D6879" w:rsidP="000D6879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5F1358" w:rsidRPr="005F1358">
                          <w:t>06» сентября 2021 г.</w:t>
                        </w:r>
                      </w:p>
                      <w:p w:rsidR="000D6879" w:rsidRDefault="005F1358" w:rsidP="000D6879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7A43A2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7A43A2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7A43A2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7A43A2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7A43A2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7A43A2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7A43A2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7A43A2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3A2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3B4BD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A2">
        <w:rPr>
          <w:rFonts w:ascii="Times New Roman" w:hAnsi="Times New Roman" w:cs="Times New Roman"/>
          <w:b/>
          <w:sz w:val="24"/>
          <w:szCs w:val="24"/>
        </w:rPr>
        <w:t>Музыка (Слушание музыки и музыкальная литература)</w:t>
      </w:r>
    </w:p>
    <w:p w:rsidR="00D1154B" w:rsidRPr="007A43A2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3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7A43A2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3A2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7A43A2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A64B4" w:rsidRPr="007A43A2" w:rsidRDefault="005A64B4" w:rsidP="005A64B4">
      <w:pPr>
        <w:jc w:val="center"/>
        <w:rPr>
          <w:rFonts w:eastAsiaTheme="minorEastAsia"/>
        </w:rPr>
      </w:pPr>
      <w:r w:rsidRPr="007A43A2">
        <w:rPr>
          <w:rFonts w:eastAsiaTheme="minorEastAsia"/>
        </w:rPr>
        <w:t>направление «Хоровое исполнительство»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43A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7A43A2">
        <w:rPr>
          <w:rFonts w:ascii="Times New Roman" w:hAnsi="Times New Roman" w:cs="Times New Roman"/>
          <w:sz w:val="24"/>
          <w:szCs w:val="24"/>
        </w:rPr>
        <w:t>1-4</w:t>
      </w:r>
      <w:r w:rsidRPr="007A43A2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80095C" w:rsidP="00473AE0">
      <w:pPr>
        <w:jc w:val="both"/>
        <w:rPr>
          <w:b/>
        </w:rPr>
      </w:pPr>
    </w:p>
    <w:p w:rsidR="00433E19" w:rsidRPr="007A43A2" w:rsidRDefault="00433E19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A95331" w:rsidRPr="007A43A2" w:rsidRDefault="0080095C" w:rsidP="00473AE0">
      <w:r w:rsidRPr="007A43A2">
        <w:t>Разработчик (составитель</w:t>
      </w:r>
      <w:r w:rsidR="00433E19" w:rsidRPr="007A43A2">
        <w:t xml:space="preserve">): </w:t>
      </w:r>
    </w:p>
    <w:p w:rsidR="003B4BDA" w:rsidRPr="007A43A2" w:rsidRDefault="005E323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A43A2">
        <w:rPr>
          <w:rFonts w:ascii="Times New Roman" w:eastAsia="Times New Roman" w:hAnsi="Times New Roman" w:cs="Times New Roman"/>
          <w:sz w:val="24"/>
          <w:szCs w:val="24"/>
        </w:rPr>
        <w:t>Куликова Юлия Игоревна</w:t>
      </w:r>
      <w:r w:rsidR="003B4BDA" w:rsidRPr="007A43A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музыкально-теоретических дисциплин </w:t>
      </w:r>
    </w:p>
    <w:p w:rsidR="00096180" w:rsidRPr="007A43A2" w:rsidRDefault="003B4BDA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43A2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7A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37" w:rsidRPr="007A43A2">
        <w:rPr>
          <w:rFonts w:ascii="Times New Roman" w:eastAsia="Times New Roman" w:hAnsi="Times New Roman" w:cs="Times New Roman"/>
          <w:sz w:val="24"/>
          <w:szCs w:val="24"/>
        </w:rPr>
        <w:t>Екатерина Валерьевна,</w:t>
      </w:r>
      <w:r w:rsidRPr="007A43A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музыкально-теоретических дисциплин </w:t>
      </w: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7A43A2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43A2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7A43A2" w:rsidRDefault="005F135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615844">
        <w:rPr>
          <w:bCs/>
          <w:color w:val="000000"/>
        </w:rPr>
        <w:t xml:space="preserve"> </w:t>
      </w:r>
      <w:r w:rsidR="004836AD" w:rsidRPr="007A43A2">
        <w:rPr>
          <w:bCs/>
          <w:color w:val="000000"/>
        </w:rPr>
        <w:t>г</w:t>
      </w:r>
    </w:p>
    <w:p w:rsidR="00B851FD" w:rsidRPr="007A43A2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7A43A2" w:rsidRDefault="004836AD" w:rsidP="00473AE0">
      <w:pPr>
        <w:autoSpaceDE w:val="0"/>
        <w:autoSpaceDN w:val="0"/>
        <w:adjustRightInd w:val="0"/>
        <w:jc w:val="center"/>
      </w:pPr>
    </w:p>
    <w:p w:rsidR="009D2070" w:rsidRPr="007A43A2" w:rsidRDefault="009D2070" w:rsidP="009D2070">
      <w:pPr>
        <w:jc w:val="both"/>
      </w:pPr>
      <w:r w:rsidRPr="007A43A2">
        <w:t xml:space="preserve">Рабочая программа по музыке (слушание музыки и музыкальная литература)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9D2070" w:rsidRPr="007A43A2" w:rsidRDefault="009D2070" w:rsidP="009D2070">
      <w:pPr>
        <w:jc w:val="both"/>
      </w:pPr>
      <w:r w:rsidRPr="007A43A2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9D2070" w:rsidRPr="007A43A2" w:rsidRDefault="009D2070" w:rsidP="009D2070">
      <w:pPr>
        <w:jc w:val="both"/>
      </w:pPr>
      <w:r w:rsidRPr="007A43A2">
        <w:t>Учебного плана БУ «Сургутский колледж русской культуры им. А.С. Знаменского».</w:t>
      </w:r>
    </w:p>
    <w:p w:rsidR="00100E36" w:rsidRPr="007A43A2" w:rsidRDefault="00100E36" w:rsidP="00100E36">
      <w:pPr>
        <w:autoSpaceDE w:val="0"/>
        <w:autoSpaceDN w:val="0"/>
        <w:adjustRightInd w:val="0"/>
        <w:jc w:val="both"/>
        <w:rPr>
          <w:color w:val="000000"/>
        </w:rPr>
      </w:pPr>
    </w:p>
    <w:p w:rsidR="009D2070" w:rsidRPr="007A43A2" w:rsidRDefault="00346E46" w:rsidP="009D2070">
      <w:pPr>
        <w:autoSpaceDE w:val="0"/>
        <w:autoSpaceDN w:val="0"/>
        <w:adjustRightInd w:val="0"/>
        <w:jc w:val="both"/>
        <w:rPr>
          <w:color w:val="000000"/>
        </w:rPr>
      </w:pPr>
      <w:r w:rsidRPr="007A43A2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14678A" w:rsidRDefault="0014678A" w:rsidP="0014678A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14678A" w:rsidRDefault="0014678A" w:rsidP="0014678A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14678A" w:rsidRDefault="0014678A" w:rsidP="0014678A">
      <w:pPr>
        <w:jc w:val="both"/>
      </w:pPr>
      <w:proofErr w:type="spellStart"/>
      <w:r w:rsidRPr="004D1265">
        <w:t>Осовицкая</w:t>
      </w:r>
      <w:proofErr w:type="spellEnd"/>
      <w:r w:rsidRPr="004D1265">
        <w:t xml:space="preserve"> З. Е. Музыкальная литература: первый год обучения предмету: учебное пособие для детских музыкальных школ.</w:t>
      </w:r>
      <w:r>
        <w:t xml:space="preserve"> - М</w:t>
      </w:r>
      <w:proofErr w:type="gramStart"/>
      <w:r>
        <w:t xml:space="preserve"> .:</w:t>
      </w:r>
      <w:proofErr w:type="gramEnd"/>
      <w:r>
        <w:t xml:space="preserve"> Музыка, 2020. - 224 c. </w:t>
      </w:r>
    </w:p>
    <w:p w:rsidR="0014678A" w:rsidRDefault="0014678A" w:rsidP="0014678A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– М.: Гамма-Пресс, 2018. - 120 c. </w:t>
      </w:r>
    </w:p>
    <w:p w:rsidR="00B851FD" w:rsidRPr="007A43A2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7A43A2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7A43A2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2059A8" w:rsidRPr="007A43A2" w:rsidRDefault="00B851FD" w:rsidP="00270395">
      <w:pPr>
        <w:jc w:val="both"/>
        <w:rPr>
          <w:color w:val="000000"/>
        </w:rPr>
      </w:pPr>
      <w:r w:rsidRPr="007A43A2">
        <w:rPr>
          <w:color w:val="000000"/>
        </w:rPr>
        <w:t>Согласно учебному плану</w:t>
      </w:r>
      <w:r w:rsidR="005A3184" w:rsidRPr="007A43A2">
        <w:rPr>
          <w:color w:val="000000"/>
        </w:rPr>
        <w:t xml:space="preserve"> </w:t>
      </w:r>
      <w:r w:rsidR="003930E9" w:rsidRPr="007A43A2">
        <w:rPr>
          <w:color w:val="000000"/>
        </w:rPr>
        <w:t>БУ</w:t>
      </w:r>
      <w:r w:rsidR="005A3184" w:rsidRPr="007A43A2">
        <w:rPr>
          <w:color w:val="000000"/>
        </w:rPr>
        <w:t xml:space="preserve"> «</w:t>
      </w:r>
      <w:r w:rsidR="003930E9" w:rsidRPr="007A43A2">
        <w:rPr>
          <w:color w:val="000000"/>
        </w:rPr>
        <w:t>Сургутский колледж русской культуры им. А.С.</w:t>
      </w:r>
      <w:r w:rsidR="00B03E79" w:rsidRPr="007A43A2">
        <w:rPr>
          <w:color w:val="000000"/>
        </w:rPr>
        <w:t xml:space="preserve"> </w:t>
      </w:r>
      <w:r w:rsidR="003930E9" w:rsidRPr="007A43A2">
        <w:rPr>
          <w:color w:val="000000"/>
        </w:rPr>
        <w:t>Знаменского</w:t>
      </w:r>
      <w:r w:rsidR="005A3184" w:rsidRPr="007A43A2">
        <w:rPr>
          <w:color w:val="000000"/>
        </w:rPr>
        <w:t xml:space="preserve">» </w:t>
      </w:r>
      <w:r w:rsidR="00245615" w:rsidRPr="007A43A2">
        <w:rPr>
          <w:color w:val="000000"/>
        </w:rPr>
        <w:t xml:space="preserve">на изучение </w:t>
      </w:r>
      <w:r w:rsidR="003B4BDA" w:rsidRPr="007A43A2">
        <w:rPr>
          <w:color w:val="000000"/>
        </w:rPr>
        <w:t>музыки</w:t>
      </w:r>
      <w:r w:rsidR="000320F7" w:rsidRPr="007A43A2">
        <w:rPr>
          <w:color w:val="000000"/>
        </w:rPr>
        <w:t xml:space="preserve"> </w:t>
      </w:r>
      <w:r w:rsidR="009D2070" w:rsidRPr="007A43A2">
        <w:rPr>
          <w:color w:val="000000"/>
        </w:rPr>
        <w:t xml:space="preserve">(слушание музыки и музыкальная литературы) </w:t>
      </w:r>
    </w:p>
    <w:p w:rsidR="003B4BDA" w:rsidRPr="007A43A2" w:rsidRDefault="00270395" w:rsidP="00270395">
      <w:pPr>
        <w:jc w:val="both"/>
        <w:rPr>
          <w:color w:val="000000"/>
        </w:rPr>
      </w:pPr>
      <w:r w:rsidRPr="007A43A2">
        <w:rPr>
          <w:color w:val="000000"/>
        </w:rPr>
        <w:t>в 1 кла</w:t>
      </w:r>
      <w:r w:rsidR="00D977D5" w:rsidRPr="007A43A2">
        <w:rPr>
          <w:color w:val="000000"/>
        </w:rPr>
        <w:t>ссе</w:t>
      </w:r>
      <w:r w:rsidR="003B4BDA" w:rsidRPr="007A43A2">
        <w:rPr>
          <w:color w:val="000000"/>
        </w:rPr>
        <w:t xml:space="preserve"> начальной школы отводится 1 час</w:t>
      </w:r>
      <w:r w:rsidRPr="007A43A2">
        <w:rPr>
          <w:color w:val="000000"/>
        </w:rPr>
        <w:t xml:space="preserve"> в неделю</w:t>
      </w:r>
      <w:r w:rsidR="003B4BDA" w:rsidRPr="007A43A2">
        <w:rPr>
          <w:color w:val="000000"/>
        </w:rPr>
        <w:t>, что всего составляет 33 часа в год;</w:t>
      </w:r>
    </w:p>
    <w:p w:rsidR="00F520DA" w:rsidRPr="007A43A2" w:rsidRDefault="00100E36" w:rsidP="00D977D5">
      <w:pPr>
        <w:jc w:val="both"/>
        <w:rPr>
          <w:color w:val="000000"/>
        </w:rPr>
      </w:pPr>
      <w:r w:rsidRPr="007A43A2">
        <w:rPr>
          <w:color w:val="000000"/>
        </w:rPr>
        <w:t>в 2</w:t>
      </w:r>
      <w:r w:rsidR="00D977D5" w:rsidRPr="007A43A2">
        <w:rPr>
          <w:color w:val="000000"/>
        </w:rPr>
        <w:t>-4 кла</w:t>
      </w:r>
      <w:r w:rsidRPr="007A43A2">
        <w:rPr>
          <w:color w:val="000000"/>
        </w:rPr>
        <w:t>ссах начальной школы отводится 1 час</w:t>
      </w:r>
      <w:r w:rsidR="00D977D5" w:rsidRPr="007A43A2">
        <w:rPr>
          <w:color w:val="000000"/>
        </w:rPr>
        <w:t xml:space="preserve"> в неделю в течение каждого года обучения, что всего составляет 34 часа в год.</w:t>
      </w:r>
    </w:p>
    <w:p w:rsidR="00100E36" w:rsidRPr="007A43A2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9D2070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135</w:t>
            </w:r>
          </w:p>
        </w:tc>
      </w:tr>
    </w:tbl>
    <w:p w:rsidR="009D2070" w:rsidRPr="007A43A2" w:rsidRDefault="009D2070" w:rsidP="009D2070"/>
    <w:p w:rsidR="009D2070" w:rsidRPr="007A43A2" w:rsidRDefault="009D2070" w:rsidP="009D2070"/>
    <w:p w:rsidR="009D2070" w:rsidRPr="007A43A2" w:rsidRDefault="009D2070" w:rsidP="009D2070"/>
    <w:p w:rsidR="00346E46" w:rsidRPr="007A43A2" w:rsidRDefault="00346E46" w:rsidP="009D207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2059A8" w:rsidRPr="007A43A2" w:rsidRDefault="002059A8" w:rsidP="002059A8"/>
    <w:p w:rsidR="00346E46" w:rsidRPr="007A43A2" w:rsidRDefault="00F520DA" w:rsidP="00346E46">
      <w:pPr>
        <w:ind w:left="360"/>
        <w:jc w:val="center"/>
        <w:rPr>
          <w:b/>
          <w:bCs/>
        </w:rPr>
      </w:pPr>
      <w:r w:rsidRPr="007A43A2">
        <w:rPr>
          <w:b/>
          <w:bCs/>
        </w:rPr>
        <w:t>1</w:t>
      </w:r>
      <w:r w:rsidR="00346E46" w:rsidRPr="007A43A2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346E46">
        <w:tc>
          <w:tcPr>
            <w:tcW w:w="3261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7A43A2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7A43A2">
        <w:rPr>
          <w:b/>
          <w:bCs/>
          <w:color w:val="000000"/>
        </w:rPr>
        <w:tab/>
      </w:r>
    </w:p>
    <w:p w:rsidR="00346E46" w:rsidRPr="007A43A2" w:rsidRDefault="00F520DA" w:rsidP="00CC107F">
      <w:pPr>
        <w:ind w:left="360"/>
        <w:jc w:val="center"/>
        <w:rPr>
          <w:b/>
          <w:bCs/>
        </w:rPr>
      </w:pPr>
      <w:r w:rsidRPr="007A43A2">
        <w:rPr>
          <w:b/>
          <w:bCs/>
        </w:rPr>
        <w:t>2</w:t>
      </w:r>
      <w:r w:rsidR="00346E46" w:rsidRPr="007A43A2">
        <w:rPr>
          <w:b/>
          <w:bCs/>
        </w:rPr>
        <w:t xml:space="preserve">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DE6A36">
        <w:trPr>
          <w:trHeight w:hRule="exact" w:val="303"/>
        </w:trPr>
        <w:tc>
          <w:tcPr>
            <w:tcW w:w="3261" w:type="dxa"/>
            <w:shd w:val="clear" w:color="auto" w:fill="auto"/>
          </w:tcPr>
          <w:p w:rsidR="00346E46" w:rsidRPr="007A43A2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A43A2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E46" w:rsidRPr="007A43A2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6E46" w:rsidRPr="007A43A2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E6A36" w:rsidRPr="007A43A2" w:rsidTr="009D2070">
        <w:trPr>
          <w:trHeight w:hRule="exact" w:val="256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1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2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rPr>
          <w:trHeight w:hRule="exact" w:val="252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3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4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rPr>
          <w:trHeight w:hRule="exact" w:val="266"/>
        </w:trPr>
        <w:tc>
          <w:tcPr>
            <w:tcW w:w="3261" w:type="dxa"/>
            <w:shd w:val="clear" w:color="auto" w:fill="auto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</w:t>
            </w:r>
          </w:p>
        </w:tc>
      </w:tr>
    </w:tbl>
    <w:p w:rsidR="00346E46" w:rsidRPr="007A43A2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7A43A2" w:rsidRDefault="00F520DA" w:rsidP="00CC107F">
      <w:pPr>
        <w:jc w:val="center"/>
        <w:rPr>
          <w:b/>
        </w:rPr>
      </w:pPr>
      <w:r w:rsidRPr="007A43A2">
        <w:rPr>
          <w:b/>
        </w:rPr>
        <w:t>3</w:t>
      </w:r>
      <w:r w:rsidR="00346E46" w:rsidRPr="007A43A2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787766">
        <w:tc>
          <w:tcPr>
            <w:tcW w:w="3261" w:type="dxa"/>
          </w:tcPr>
          <w:p w:rsidR="00346E46" w:rsidRPr="007A43A2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7A43A2" w:rsidRDefault="00787766" w:rsidP="00CC107F">
      <w:pPr>
        <w:rPr>
          <w:b/>
        </w:rPr>
      </w:pPr>
    </w:p>
    <w:p w:rsidR="00346E46" w:rsidRPr="007A43A2" w:rsidRDefault="00F520DA" w:rsidP="00CC107F">
      <w:pPr>
        <w:jc w:val="center"/>
        <w:rPr>
          <w:b/>
        </w:rPr>
      </w:pPr>
      <w:r w:rsidRPr="007A43A2">
        <w:rPr>
          <w:b/>
        </w:rPr>
        <w:t xml:space="preserve">4 </w:t>
      </w:r>
      <w:r w:rsidR="00787766" w:rsidRPr="007A43A2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7A43A2" w:rsidTr="00787766">
        <w:tc>
          <w:tcPr>
            <w:tcW w:w="3227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Количество контрольных работ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</w:t>
            </w:r>
          </w:p>
        </w:tc>
      </w:tr>
    </w:tbl>
    <w:p w:rsidR="00346E46" w:rsidRPr="007A43A2" w:rsidRDefault="00346E46" w:rsidP="00CC107F">
      <w:pPr>
        <w:rPr>
          <w:b/>
          <w:bCs/>
        </w:rPr>
      </w:pPr>
    </w:p>
    <w:p w:rsidR="0013174E" w:rsidRPr="007A43A2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Распр</w:t>
      </w:r>
      <w:r w:rsidR="00346E46" w:rsidRPr="007A43A2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F2672A" w:rsidRPr="007A43A2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 xml:space="preserve">1 </w:t>
      </w:r>
      <w:r w:rsidR="00787766" w:rsidRPr="007A43A2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473AE0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473AE0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Волшебный мир музыки.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9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127" w:type="dxa"/>
          </w:tcPr>
          <w:p w:rsidR="002059A8" w:rsidRPr="007A43A2" w:rsidRDefault="002059A8" w:rsidP="002059A8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Эмоциональный мир музыки.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2059A8" w:rsidRPr="007A43A2" w:rsidRDefault="002059A8" w:rsidP="00473AE0">
      <w:pPr>
        <w:rPr>
          <w:b/>
          <w:bCs/>
        </w:rPr>
      </w:pPr>
    </w:p>
    <w:p w:rsidR="00F2672A" w:rsidRPr="007A43A2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lastRenderedPageBreak/>
              <w:t>Выразительные средства музыки.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8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Образное содержание тем и особенности музыкального языка.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Жанры песни, марша, танца в характере музыкального образа.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  <w:r w:rsidRPr="007A43A2">
              <w:rPr>
                <w:sz w:val="24"/>
                <w:szCs w:val="24"/>
                <w:lang w:val="en-US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Контрольный урок. Викторина.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F2672A" w:rsidRPr="007A43A2" w:rsidRDefault="00F2672A" w:rsidP="00473AE0">
      <w:pPr>
        <w:rPr>
          <w:b/>
          <w:bCs/>
        </w:rPr>
      </w:pPr>
    </w:p>
    <w:p w:rsidR="00552E8E" w:rsidRPr="007A43A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Из глубины веков – старинные музыкальные инструменты.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Рождение фортепиано. История фортепианной музыки.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Инструменты симфонического оркестра.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Значение тембра в создании музыкального образа.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Инструменты народного оркестра.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Роль формы в характеристике музыкального образа.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 xml:space="preserve">Контрольный </w:t>
            </w:r>
            <w:proofErr w:type="gramStart"/>
            <w:r w:rsidRPr="007A43A2">
              <w:rPr>
                <w:sz w:val="24"/>
                <w:szCs w:val="24"/>
              </w:rPr>
              <w:t>урок .</w:t>
            </w:r>
            <w:proofErr w:type="gramEnd"/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52E8E" w:rsidRPr="007A43A2" w:rsidRDefault="00552E8E" w:rsidP="00552E8E">
      <w:pPr>
        <w:rPr>
          <w:b/>
          <w:bCs/>
        </w:rPr>
      </w:pPr>
    </w:p>
    <w:p w:rsidR="00552E8E" w:rsidRPr="007A43A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Песня.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5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Романс.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Хоровая музыка.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Кантатно-ораториальный жанр.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Жанры инструментальной музыки.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5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Опера.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Оперетта. Мюзикл.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52E8E" w:rsidRPr="007A43A2" w:rsidRDefault="00552E8E" w:rsidP="00473AE0">
      <w:pPr>
        <w:rPr>
          <w:b/>
          <w:bCs/>
        </w:rPr>
      </w:pPr>
    </w:p>
    <w:p w:rsidR="00471C2E" w:rsidRPr="007A43A2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Формирование музыкального вкуса и культуры эстетического восприятия музыки, подготовка к изучению курса музыкальной литературы.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Основные задачи: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Осознанное слушание музыки, понимание её языка, элементов музыкальной речи;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Восприятие образного и эмоционального строя произведений;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Знакомство с содержанием музыкальных произведений, главными элементами музыкального языка, произведениями композиторов-классиков;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Усвоение признаков различных форм (куплетной, простой и сложной трёхчастных, вариаций, рондо);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Знакомство с музыкально-театральными жанрами (опера, балет, музыка к драматическим спектаклям, мюзикл).</w:t>
      </w:r>
    </w:p>
    <w:p w:rsidR="00123367" w:rsidRDefault="003930E9" w:rsidP="0012336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61366D" w:rsidRPr="007A43A2">
        <w:rPr>
          <w:rFonts w:ascii="Times New Roman" w:hAnsi="Times New Roman"/>
          <w:i w:val="0"/>
          <w:sz w:val="24"/>
          <w:szCs w:val="24"/>
        </w:rPr>
        <w:t>музыки</w:t>
      </w:r>
      <w:r w:rsidR="00100E36" w:rsidRPr="007A43A2">
        <w:rPr>
          <w:rFonts w:ascii="Times New Roman" w:hAnsi="Times New Roman"/>
          <w:i w:val="0"/>
          <w:sz w:val="24"/>
          <w:szCs w:val="24"/>
        </w:rPr>
        <w:t xml:space="preserve"> (слушание музыки и музыкальная литература)</w:t>
      </w:r>
      <w:r w:rsidR="00552E8E" w:rsidRPr="007A43A2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7A43A2">
        <w:rPr>
          <w:rFonts w:ascii="Times New Roman" w:hAnsi="Times New Roman"/>
          <w:i w:val="0"/>
          <w:sz w:val="24"/>
          <w:szCs w:val="24"/>
        </w:rPr>
        <w:t>-</w:t>
      </w:r>
      <w:r w:rsidR="00552E8E" w:rsidRPr="007A43A2">
        <w:rPr>
          <w:rFonts w:ascii="Times New Roman" w:hAnsi="Times New Roman"/>
          <w:i w:val="0"/>
          <w:sz w:val="24"/>
          <w:szCs w:val="24"/>
        </w:rPr>
        <w:t>4</w:t>
      </w:r>
      <w:r w:rsidR="00D6769E" w:rsidRPr="007A43A2">
        <w:rPr>
          <w:rFonts w:ascii="Times New Roman" w:hAnsi="Times New Roman"/>
          <w:i w:val="0"/>
          <w:sz w:val="24"/>
          <w:szCs w:val="24"/>
        </w:rPr>
        <w:t xml:space="preserve"> </w:t>
      </w:r>
      <w:r w:rsidRPr="007A43A2">
        <w:rPr>
          <w:rFonts w:ascii="Times New Roman" w:hAnsi="Times New Roman"/>
          <w:i w:val="0"/>
          <w:sz w:val="24"/>
          <w:szCs w:val="24"/>
        </w:rPr>
        <w:t>классах</w:t>
      </w:r>
    </w:p>
    <w:p w:rsidR="007E79B8" w:rsidRPr="007E79B8" w:rsidRDefault="007E79B8" w:rsidP="007E79B8"/>
    <w:p w:rsidR="00336F63" w:rsidRPr="00EF639A" w:rsidRDefault="00336F63" w:rsidP="00336F63">
      <w:pPr>
        <w:widowControl w:val="0"/>
        <w:jc w:val="both"/>
        <w:rPr>
          <w:b/>
          <w:i/>
          <w:color w:val="000000"/>
        </w:rPr>
      </w:pPr>
      <w:r w:rsidRPr="00EF639A">
        <w:rPr>
          <w:b/>
          <w:bCs/>
          <w:i/>
          <w:color w:val="000000"/>
        </w:rPr>
        <w:t>Лично</w:t>
      </w:r>
      <w:r w:rsidRPr="00EF639A">
        <w:rPr>
          <w:b/>
          <w:bCs/>
          <w:i/>
          <w:color w:val="000000"/>
          <w:w w:val="101"/>
        </w:rPr>
        <w:t>с</w:t>
      </w:r>
      <w:r w:rsidRPr="00EF639A">
        <w:rPr>
          <w:b/>
          <w:bCs/>
          <w:i/>
          <w:color w:val="000000"/>
        </w:rPr>
        <w:t>тны</w:t>
      </w:r>
      <w:r w:rsidRPr="00EF639A">
        <w:rPr>
          <w:b/>
          <w:bCs/>
          <w:i/>
          <w:color w:val="000000"/>
          <w:w w:val="101"/>
        </w:rPr>
        <w:t>е</w:t>
      </w:r>
      <w:r w:rsidRPr="00EF639A">
        <w:rPr>
          <w:b/>
          <w:i/>
          <w:color w:val="000000"/>
          <w:spacing w:val="-2"/>
        </w:rPr>
        <w:t xml:space="preserve"> 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proofErr w:type="spellStart"/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proofErr w:type="spellEnd"/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важ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spacing w:val="1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</w:rPr>
        <w:t>ином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26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29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-1"/>
        </w:rPr>
        <w:t>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7"/>
        </w:rPr>
        <w:t>о</w:t>
      </w:r>
      <w:r w:rsidRPr="00B2729C">
        <w:rPr>
          <w:i/>
          <w:iCs/>
          <w:color w:val="000000"/>
        </w:rPr>
        <w:t>-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взгл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морального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обно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</w:rPr>
        <w:t>моральны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мм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4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ози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артн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ров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,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ри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мо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ивы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моральным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нормам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бовани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м;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мпа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ии</w:t>
      </w:r>
      <w:proofErr w:type="spellEnd"/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  <w:spacing w:val="171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</w:rPr>
        <w:t>ного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тв</w:t>
      </w:r>
      <w:r w:rsidRPr="00B2729C">
        <w:rPr>
          <w:color w:val="000000"/>
          <w:spacing w:val="170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им,</w:t>
      </w:r>
      <w:r w:rsidRPr="00B2729C">
        <w:rPr>
          <w:color w:val="000000"/>
          <w:spacing w:val="47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хся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напра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</w:rPr>
        <w:t>помощь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благ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  <w:spacing w:val="-1"/>
        </w:rPr>
      </w:pPr>
    </w:p>
    <w:p w:rsidR="00336F63" w:rsidRPr="00EF639A" w:rsidRDefault="00336F63" w:rsidP="00336F63">
      <w:pPr>
        <w:widowControl w:val="0"/>
        <w:jc w:val="both"/>
        <w:rPr>
          <w:b/>
          <w:bCs/>
          <w:i/>
          <w:color w:val="000000"/>
          <w:spacing w:val="-1"/>
        </w:rPr>
      </w:pPr>
      <w:r w:rsidRPr="00EF639A">
        <w:rPr>
          <w:b/>
          <w:bCs/>
          <w:i/>
          <w:color w:val="000000"/>
          <w:spacing w:val="-1"/>
        </w:rPr>
        <w:t>Метапредметные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lastRenderedPageBreak/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:rsidR="00336F63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  <w:spacing w:val="-1"/>
        </w:rPr>
      </w:pP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.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Ра</w:t>
      </w:r>
      <w:r w:rsidRPr="00B2729C">
        <w:rPr>
          <w:b/>
          <w:bCs/>
          <w:color w:val="000000"/>
        </w:rPr>
        <w:t>бота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то</w:t>
      </w:r>
      <w:r w:rsidRPr="00B2729C">
        <w:rPr>
          <w:b/>
          <w:b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(</w:t>
      </w:r>
      <w:proofErr w:type="spellStart"/>
      <w:r w:rsidRPr="00B2729C">
        <w:rPr>
          <w:b/>
          <w:bCs/>
          <w:color w:val="000000"/>
          <w:spacing w:val="1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1"/>
        </w:rPr>
        <w:t>та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дм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proofErr w:type="spellEnd"/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ез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льтаты)</w:t>
      </w:r>
    </w:p>
    <w:p w:rsidR="00336F63" w:rsidRPr="00B2729C" w:rsidRDefault="00336F63" w:rsidP="00336F63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 w:rsidRPr="00B2729C">
        <w:rPr>
          <w:color w:val="000000"/>
        </w:rPr>
        <w:t>В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spacing w:val="-3"/>
        </w:rPr>
        <w:t>з</w:t>
      </w:r>
      <w:r w:rsidRPr="00B2729C">
        <w:rPr>
          <w:color w:val="000000"/>
          <w:spacing w:val="-6"/>
        </w:rPr>
        <w:t>у</w:t>
      </w:r>
      <w:r w:rsidRPr="00B2729C">
        <w:rPr>
          <w:color w:val="000000"/>
          <w:spacing w:val="-3"/>
        </w:rPr>
        <w:t>льт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-2"/>
        </w:rPr>
        <w:t>з</w:t>
      </w:r>
      <w:r w:rsidRPr="00B2729C">
        <w:rPr>
          <w:color w:val="000000"/>
          <w:spacing w:val="-5"/>
        </w:rPr>
        <w:t>у</w:t>
      </w:r>
      <w:r w:rsidRPr="00B2729C">
        <w:rPr>
          <w:color w:val="000000"/>
          <w:spacing w:val="-2"/>
        </w:rPr>
        <w:t>ч</w:t>
      </w:r>
      <w:r w:rsidRPr="00B2729C">
        <w:rPr>
          <w:color w:val="000000"/>
          <w:spacing w:val="-4"/>
          <w:w w:val="101"/>
        </w:rPr>
        <w:t>е</w:t>
      </w:r>
      <w:r w:rsidRPr="00B2729C">
        <w:rPr>
          <w:color w:val="000000"/>
          <w:spacing w:val="-4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5"/>
        </w:rPr>
        <w:t xml:space="preserve"> </w:t>
      </w:r>
      <w:r w:rsidRPr="00B2729C">
        <w:rPr>
          <w:b/>
          <w:bCs/>
          <w:color w:val="000000"/>
          <w:spacing w:val="-5"/>
        </w:rPr>
        <w:t>в</w:t>
      </w:r>
      <w:r w:rsidRPr="00B2729C">
        <w:rPr>
          <w:b/>
          <w:bCs/>
          <w:color w:val="000000"/>
          <w:spacing w:val="-1"/>
          <w:w w:val="101"/>
        </w:rPr>
        <w:t>с</w:t>
      </w:r>
      <w:r w:rsidRPr="00B2729C">
        <w:rPr>
          <w:b/>
          <w:bCs/>
          <w:color w:val="000000"/>
          <w:spacing w:val="-5"/>
          <w:w w:val="101"/>
        </w:rPr>
        <w:t>е</w:t>
      </w:r>
      <w:r w:rsidRPr="00B2729C"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 w:rsidRPr="00B2729C">
        <w:rPr>
          <w:b/>
          <w:bCs/>
          <w:color w:val="000000"/>
          <w:spacing w:val="-3"/>
        </w:rPr>
        <w:t>б</w:t>
      </w:r>
      <w:r w:rsidRPr="00B2729C">
        <w:rPr>
          <w:b/>
          <w:bCs/>
          <w:color w:val="000000"/>
          <w:spacing w:val="-2"/>
          <w:w w:val="101"/>
        </w:rPr>
        <w:t>е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5"/>
        </w:rPr>
        <w:t>и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  <w:spacing w:val="-4"/>
        </w:rPr>
        <w:t>к</w:t>
      </w:r>
      <w:r w:rsidRPr="00B2729C">
        <w:rPr>
          <w:b/>
          <w:bCs/>
          <w:color w:val="000000"/>
          <w:spacing w:val="-3"/>
        </w:rPr>
        <w:t>лю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ни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70"/>
        </w:rPr>
        <w:t xml:space="preserve"> </w:t>
      </w:r>
      <w:r w:rsidRPr="00B2729C">
        <w:rPr>
          <w:b/>
          <w:bCs/>
          <w:color w:val="000000"/>
          <w:spacing w:val="-2"/>
        </w:rPr>
        <w:t>уч</w:t>
      </w:r>
      <w:r w:rsidRPr="00B2729C">
        <w:rPr>
          <w:b/>
          <w:bCs/>
          <w:color w:val="000000"/>
          <w:spacing w:val="-4"/>
          <w:w w:val="101"/>
        </w:rPr>
        <w:t>е</w:t>
      </w:r>
      <w:r w:rsidRPr="00B2729C">
        <w:rPr>
          <w:b/>
          <w:bCs/>
          <w:color w:val="000000"/>
          <w:spacing w:val="-1"/>
        </w:rPr>
        <w:t>б</w:t>
      </w:r>
      <w:r w:rsidRPr="00B2729C">
        <w:rPr>
          <w:b/>
          <w:bCs/>
          <w:color w:val="000000"/>
          <w:spacing w:val="-3"/>
        </w:rPr>
        <w:t>н</w:t>
      </w:r>
      <w:r w:rsidRPr="00B2729C">
        <w:rPr>
          <w:b/>
          <w:bCs/>
          <w:color w:val="000000"/>
          <w:spacing w:val="-5"/>
        </w:rPr>
        <w:t>ы</w:t>
      </w:r>
      <w:r w:rsidRPr="00B2729C">
        <w:rPr>
          <w:b/>
          <w:bCs/>
          <w:color w:val="000000"/>
        </w:rPr>
        <w:t>х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2"/>
        </w:rPr>
        <w:t>п</w:t>
      </w:r>
      <w:r w:rsidRPr="00B2729C">
        <w:rPr>
          <w:b/>
          <w:bCs/>
          <w:color w:val="000000"/>
          <w:spacing w:val="-3"/>
        </w:rPr>
        <w:t>р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д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в</w:t>
      </w:r>
      <w:r w:rsidRPr="00B2729C">
        <w:rPr>
          <w:color w:val="000000"/>
          <w:spacing w:val="7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нии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-1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-1"/>
        </w:rPr>
        <w:t>к</w:t>
      </w:r>
      <w:r>
        <w:rPr>
          <w:color w:val="000000"/>
        </w:rPr>
        <w:t xml:space="preserve">и </w:t>
      </w:r>
      <w:r w:rsidRPr="00B2729C">
        <w:rPr>
          <w:color w:val="000000"/>
        </w:rPr>
        <w:t>пр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 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ви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вы</w:t>
      </w:r>
      <w:r w:rsidRPr="00B2729C">
        <w:rPr>
          <w:color w:val="000000"/>
          <w:spacing w:val="-1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ы</w:t>
      </w:r>
      <w:r w:rsidRPr="00B2729C">
        <w:rPr>
          <w:color w:val="000000"/>
          <w:spacing w:val="13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38"/>
        </w:rPr>
        <w:t xml:space="preserve"> </w:t>
      </w:r>
      <w:r w:rsidRPr="00B2729C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</w:t>
      </w:r>
      <w:r w:rsidRPr="00B2729C">
        <w:rPr>
          <w:color w:val="000000"/>
        </w:rPr>
        <w:t>орм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 w:rsidRPr="00B2729C">
        <w:rPr>
          <w:color w:val="000000"/>
        </w:rPr>
        <w:t>в проц</w:t>
      </w:r>
      <w:r w:rsidRPr="00B2729C">
        <w:rPr>
          <w:color w:val="000000"/>
          <w:w w:val="101"/>
        </w:rPr>
        <w:t>ессе</w:t>
      </w:r>
      <w:r w:rsidRPr="00B2729C">
        <w:rPr>
          <w:color w:val="000000"/>
          <w:spacing w:val="-6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с</w:t>
      </w:r>
      <w:r>
        <w:rPr>
          <w:color w:val="000000"/>
        </w:rPr>
        <w:t xml:space="preserve">твующих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зр</w:t>
      </w:r>
      <w:r w:rsidRPr="00B2729C">
        <w:rPr>
          <w:color w:val="000000"/>
          <w:w w:val="101"/>
        </w:rPr>
        <w:t>ас</w:t>
      </w:r>
      <w:r>
        <w:rPr>
          <w:color w:val="000000"/>
        </w:rPr>
        <w:t xml:space="preserve">ту </w:t>
      </w:r>
      <w:r w:rsidRPr="00B2729C">
        <w:rPr>
          <w:color w:val="000000"/>
        </w:rPr>
        <w:t>лит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>
        <w:rPr>
          <w:color w:val="000000"/>
        </w:rPr>
        <w:t xml:space="preserve">х,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льны</w:t>
      </w:r>
      <w:r w:rsidRPr="00B2729C">
        <w:rPr>
          <w:color w:val="000000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2"/>
        </w:rPr>
        <w:t>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ики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оз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нн</w:t>
      </w:r>
      <w:r w:rsidRPr="00B2729C">
        <w:rPr>
          <w:color w:val="000000"/>
        </w:rPr>
        <w:t>о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ты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</w:rPr>
        <w:t>ью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</w:rPr>
        <w:t>довл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тво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3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ользов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8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180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.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</w:rPr>
        <w:t>и овл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ют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эл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ы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4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14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ной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гл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дн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-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им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олич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форм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при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опы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боты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щими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ри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нк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блицы,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ди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х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spacing w:val="7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но</w:t>
      </w:r>
      <w:r w:rsidRPr="00B2729C">
        <w:rPr>
          <w:color w:val="000000"/>
          <w:spacing w:val="-1"/>
        </w:rPr>
        <w:t>тны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прим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</w:rPr>
        <w:t>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B2729C">
        <w:rPr>
          <w:color w:val="000000"/>
        </w:rPr>
        <w:t>У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</w:rPr>
        <w:t>вып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кников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звиты</w:t>
      </w:r>
      <w:r w:rsidRPr="00B2729C">
        <w:rPr>
          <w:color w:val="000000"/>
          <w:spacing w:val="58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</w:rPr>
        <w:t>ь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к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  <w:spacing w:val="9"/>
        </w:rPr>
        <w:t>п</w:t>
      </w:r>
      <w:r w:rsidRPr="00B2729C">
        <w:rPr>
          <w:color w:val="000000"/>
        </w:rPr>
        <w:t>ои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 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выд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жной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ктич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кой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бной 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87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опо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лиз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4"/>
        </w:rPr>
        <w:t xml:space="preserve"> </w:t>
      </w:r>
      <w:r w:rsidRPr="00B2729C">
        <w:rPr>
          <w:color w:val="000000"/>
        </w:rPr>
        <w:t>обобщ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им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ющ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я</w:t>
      </w:r>
      <w:r>
        <w:rPr>
          <w:color w:val="000000"/>
        </w:rPr>
        <w:tab/>
        <w:t xml:space="preserve">в 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й и </w:t>
      </w:r>
      <w:r w:rsidRPr="00B2729C">
        <w:rPr>
          <w:color w:val="000000"/>
        </w:rPr>
        <w:t>инфор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 w:rsidRPr="00B2729C">
        <w:rPr>
          <w:color w:val="000000"/>
        </w:rPr>
        <w:t>их</w:t>
      </w:r>
      <w:r w:rsidRPr="00B2729C">
        <w:rPr>
          <w:color w:val="000000"/>
        </w:rPr>
        <w:tab/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.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-1"/>
        </w:rPr>
        <w:t>б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ющи</w:t>
      </w:r>
      <w:r w:rsidRPr="00B2729C">
        <w:rPr>
          <w:color w:val="000000"/>
          <w:w w:val="101"/>
        </w:rPr>
        <w:t>еся</w:t>
      </w:r>
      <w:r w:rsidRPr="00B2729C">
        <w:rPr>
          <w:color w:val="000000"/>
          <w:spacing w:val="3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ог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3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ю</w:t>
      </w:r>
      <w:r w:rsidRPr="00B2729C">
        <w:rPr>
          <w:color w:val="000000"/>
          <w:spacing w:val="40"/>
        </w:rPr>
        <w:t xml:space="preserve"> </w:t>
      </w:r>
      <w:r w:rsidRPr="00B2729C">
        <w:rPr>
          <w:color w:val="000000"/>
        </w:rPr>
        <w:t>из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но</w:t>
      </w:r>
      <w:r w:rsidRPr="00B2729C">
        <w:rPr>
          <w:color w:val="000000"/>
          <w:spacing w:val="-3"/>
        </w:rPr>
        <w:t>г</w:t>
      </w:r>
      <w:r w:rsidRPr="00B2729C">
        <w:rPr>
          <w:color w:val="000000"/>
        </w:rPr>
        <w:t>о ви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ab/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</w:rPr>
        <w:t>ов</w:t>
      </w:r>
      <w:r w:rsidRPr="00B2729C">
        <w:rPr>
          <w:color w:val="000000"/>
          <w:spacing w:val="210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   </w:t>
      </w:r>
      <w:r w:rsidRPr="00B2729C">
        <w:rPr>
          <w:color w:val="000000"/>
          <w:spacing w:val="-69"/>
        </w:rPr>
        <w:t xml:space="preserve">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ов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жных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</w:rPr>
        <w:t>причинн</w:t>
      </w:r>
      <w:r w:rsidRPr="00B2729C">
        <w:rPr>
          <w:color w:val="000000"/>
          <w:spacing w:val="8"/>
        </w:rPr>
        <w:t>о</w:t>
      </w:r>
      <w:r w:rsidRPr="00B2729C">
        <w:rPr>
          <w:color w:val="000000"/>
          <w:spacing w:val="1"/>
        </w:rPr>
        <w:t>-</w:t>
      </w:r>
      <w:r w:rsidRPr="008552B8">
        <w:t xml:space="preserve"> </w:t>
      </w:r>
      <w:r w:rsidRPr="008552B8"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Выпускники получат </w:t>
      </w:r>
      <w:r w:rsidRPr="008552B8">
        <w:rPr>
          <w:color w:val="000000"/>
          <w:spacing w:val="1"/>
        </w:rPr>
        <w:t>возможность</w:t>
      </w:r>
      <w:r w:rsidRPr="008552B8"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определять тему и главную мысль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делить тексты на смысловые части, составлять план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– понимать текст, опираясь не только на содержащуюся в нём информацию, но и на жанр, </w:t>
      </w:r>
      <w:r w:rsidRPr="008552B8">
        <w:rPr>
          <w:color w:val="000000"/>
          <w:spacing w:val="1"/>
        </w:rPr>
        <w:lastRenderedPageBreak/>
        <w:t>структуру, выразительные средства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36F63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336F63" w:rsidRPr="008552B8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ормальн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ab/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та</w:t>
      </w:r>
      <w:proofErr w:type="gramStart"/>
      <w:r w:rsidRPr="00B2729C">
        <w:rPr>
          <w:color w:val="000000"/>
        </w:rPr>
        <w:tab/>
      </w:r>
      <w:r w:rsidRPr="00B2729C">
        <w:rPr>
          <w:i/>
          <w:iCs/>
          <w:color w:val="000000"/>
        </w:rPr>
        <w:t>(</w:t>
      </w:r>
      <w:proofErr w:type="gramEnd"/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ап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загол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</w:rPr>
        <w:t>ои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инфор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ации;</w:t>
      </w:r>
    </w:p>
    <w:p w:rsidR="00336F63" w:rsidRPr="008552B8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аб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ими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оч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336F63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</w:t>
      </w:r>
      <w:r w:rsidRPr="00B2729C">
        <w:rPr>
          <w:i/>
          <w:iCs/>
          <w:color w:val="000000"/>
          <w:spacing w:val="-1"/>
        </w:rPr>
        <w:t>ма</w:t>
      </w:r>
      <w:r w:rsidRPr="00B2729C">
        <w:rPr>
          <w:i/>
          <w:iCs/>
          <w:color w:val="000000"/>
        </w:rPr>
        <w:t>ци</w:t>
      </w:r>
      <w:r w:rsidRPr="00B2729C">
        <w:rPr>
          <w:i/>
          <w:iCs/>
          <w:color w:val="000000"/>
          <w:spacing w:val="1"/>
        </w:rPr>
        <w:t>ю,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з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очни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ов.</w:t>
      </w:r>
      <w:r w:rsidRPr="00B2729C">
        <w:rPr>
          <w:color w:val="000000"/>
        </w:rPr>
        <w:t xml:space="preserve"> </w:t>
      </w:r>
    </w:p>
    <w:p w:rsidR="00336F63" w:rsidRDefault="00336F63" w:rsidP="00336F63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обра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и</w:t>
      </w:r>
      <w:r w:rsidRPr="00B2729C">
        <w:rPr>
          <w:b/>
          <w:bCs/>
          <w:color w:val="000000"/>
        </w:rPr>
        <w:t>нт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тация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2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8552B8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робно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ж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ьм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ab/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w w:val="101"/>
        </w:rPr>
        <w:t>;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хо</w:t>
      </w:r>
      <w:r w:rsidRPr="00B2729C">
        <w:rPr>
          <w:color w:val="000000"/>
          <w:spacing w:val="4"/>
        </w:rPr>
        <w:t>ди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ж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бо</w:t>
      </w:r>
      <w:r w:rsidRPr="00B2729C">
        <w:rPr>
          <w:color w:val="000000"/>
          <w:spacing w:val="3"/>
        </w:rPr>
        <w:t>бщ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зн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х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3"/>
        </w:rPr>
        <w:t>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1"/>
        </w:rPr>
        <w:t>он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.</w:t>
      </w:r>
    </w:p>
    <w:p w:rsidR="00336F63" w:rsidRPr="008552B8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лать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выпи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из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рочитанны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ли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дальн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ьзова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2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7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72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>
        <w:rPr>
          <w:i/>
          <w:iCs/>
          <w:color w:val="000000"/>
        </w:rPr>
        <w:t>.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1"/>
        </w:rPr>
        <w:t>о</w:t>
      </w:r>
      <w:r w:rsidRPr="00B2729C">
        <w:rPr>
          <w:b/>
          <w:bCs/>
          <w:color w:val="000000"/>
        </w:rPr>
        <w:t>ц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</w:t>
      </w:r>
      <w:r w:rsidRPr="00B2729C">
        <w:rPr>
          <w:b/>
          <w:bCs/>
          <w:color w:val="000000"/>
          <w:spacing w:val="-2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CB6C8C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ющи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ий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ого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г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 xml:space="preserve">ть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 w:rsidRPr="00B2729C">
        <w:rPr>
          <w:color w:val="000000"/>
          <w:spacing w:val="1"/>
        </w:rPr>
        <w:t>про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</w:rPr>
        <w:t>ив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ов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рн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ть</w:t>
      </w:r>
      <w:r>
        <w:rPr>
          <w:color w:val="000000"/>
        </w:rPr>
        <w:t xml:space="preserve"> </w:t>
      </w:r>
      <w:r w:rsidRPr="008552B8"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Выпускник получит возможность научиться: 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сопоставлять различные точки зрения;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соотносить позицию автора с собственной точкой зрения;</w:t>
      </w:r>
    </w:p>
    <w:p w:rsidR="00336F63" w:rsidRPr="002A797F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 процессе работы с одним или несколькими источниками выявлять достоверн</w:t>
      </w:r>
      <w:r>
        <w:rPr>
          <w:color w:val="000000"/>
          <w:spacing w:val="1"/>
        </w:rPr>
        <w:t>ую (противоречивую) информацию.</w:t>
      </w:r>
    </w:p>
    <w:p w:rsidR="00336F63" w:rsidRDefault="00336F63" w:rsidP="00BB5B58">
      <w:pPr>
        <w:widowControl w:val="0"/>
        <w:tabs>
          <w:tab w:val="left" w:pos="993"/>
        </w:tabs>
        <w:ind w:right="-1"/>
        <w:jc w:val="both"/>
      </w:pPr>
    </w:p>
    <w:p w:rsidR="00336F63" w:rsidRPr="00336F63" w:rsidRDefault="00336F63" w:rsidP="00BB5B58">
      <w:pPr>
        <w:widowControl w:val="0"/>
        <w:tabs>
          <w:tab w:val="left" w:pos="993"/>
        </w:tabs>
        <w:ind w:right="-1"/>
        <w:jc w:val="both"/>
        <w:rPr>
          <w:b/>
          <w:i/>
        </w:rPr>
      </w:pPr>
      <w:r w:rsidRPr="00336F63">
        <w:rPr>
          <w:b/>
          <w:i/>
        </w:rPr>
        <w:t>Предметные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 xml:space="preserve">В результате освоения учебного предмета «Музыка» у обучающихся будут сформированы готовность к саморазвитию, мотивация к обучению, познанию и творчеству,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различных народов, понимание роли музыки в жизни человека и общества, духовно-нравственном развитии человека. 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Обучающийся научится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произведений;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исполнительской деятельности; формировать позитивную самооценку, самоуважение, основанные на реализованном творческом потенциале, развитии художественного вкуса.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Предметные результаты освоения программы отражают: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t>сформированность</w:t>
      </w:r>
      <w:proofErr w:type="spellEnd"/>
      <w:r w:rsidRPr="001F7365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lastRenderedPageBreak/>
        <w:t>сформированность</w:t>
      </w:r>
      <w:proofErr w:type="spellEnd"/>
      <w:r w:rsidRPr="001F7365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умение воспринимать музыку и выражать свое отношение к музыкальному произведению.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Слушание музыки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применять первоначальные знания о музыке, ее основных составляющих;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проявлять эмоциональное сопереживание в процессе восприятия музыкального произведения;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рассказывать о своих впечатлениях от прослушанного музыкального произведения, его художественных образах;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изученные музыкальные произведения и определять их авторов;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характер музыкального произведения, выявлять отдельные элементы музыкального языка (лад, темп, тембр, динамику, регистр, тембр);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жанровую основу в прослушанных музыкальных произведениях;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составы инструментов симфонического, камерного, духового, эстрадного, джазового оркестров, оркестра русских народных инструментов, особенности звучания оркестров и отдельных инструментов;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F7365">
        <w:rPr>
          <w:bCs/>
          <w:iCs/>
        </w:rPr>
        <w:t xml:space="preserve"> а также </w:t>
      </w:r>
      <w:r w:rsidRPr="001F7365">
        <w:t>народного, академического, церковного) и их исполнительских возможностей и особенностей репертуара;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анализировать и рассказывать о своих впечатлениях от прослушанного музыкального произведения, проводить ассоциативные связи между прослушанными произведениями и произведениями иных видов искусств;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стиль и жанр прослушанных музыкальных произведений, определять, по возможности, их авторов.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Музыкальная литература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понимать значение музыкального искусства в системе культуры, духовно-нравственном развитии человека;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ориентироваться в основных исторических периодах развития зарубежного и отечественного музыкального искусства, в том числе во взаимосвязи с другими видами искусств (изобразительного, театрального, литературы);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использовать профессиональную музыкальную терминологию;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оперировать первоначальными навыками теоретического анализа музыкального произведения – его формы, стилевых особенностей, жанровых черт, фактурных, метроритмических, ладовых особенностей;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 xml:space="preserve">излагать </w:t>
      </w:r>
      <w:proofErr w:type="gramStart"/>
      <w:r w:rsidRPr="001F7365">
        <w:t>в устной и письменной сведения</w:t>
      </w:r>
      <w:proofErr w:type="gramEnd"/>
      <w:r w:rsidRPr="001F7365">
        <w:t xml:space="preserve"> о жизненном пути и творчестве композиторов;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на слух фрагменты изученных музыкальных произведений.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отличать традиции различных национальных школ, выявлять фольклорные истоки музыкальных произведений;</w:t>
      </w:r>
    </w:p>
    <w:p w:rsidR="00123367" w:rsidRPr="00BB5B58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исполнять на музыкальном инструменте тематический материал пройденных музыкальных произведений.</w:t>
      </w:r>
    </w:p>
    <w:p w:rsidR="00B851FD" w:rsidRPr="007A43A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="00B851FD" w:rsidRPr="007A43A2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Волшебный мир музыки</w:t>
      </w:r>
    </w:p>
    <w:p w:rsidR="00CA0557" w:rsidRPr="007A43A2" w:rsidRDefault="00CA0557" w:rsidP="00CA0557">
      <w:pPr>
        <w:jc w:val="both"/>
      </w:pPr>
      <w:r w:rsidRPr="007A43A2">
        <w:t xml:space="preserve">Музыка - особый язык. Понимать музыку - знать её тайны (выразительные интонации). Какие чувства передаёт музыка? Выявление черт </w:t>
      </w:r>
      <w:proofErr w:type="spellStart"/>
      <w:r w:rsidRPr="007A43A2">
        <w:t>программности</w:t>
      </w:r>
      <w:proofErr w:type="spellEnd"/>
      <w:r w:rsidRPr="007A43A2">
        <w:t xml:space="preserve"> и </w:t>
      </w:r>
      <w:proofErr w:type="spellStart"/>
      <w:r w:rsidRPr="007A43A2">
        <w:t>звукоизобразительности</w:t>
      </w:r>
      <w:proofErr w:type="spellEnd"/>
      <w:r w:rsidRPr="007A43A2">
        <w:t xml:space="preserve">. Эмоциональный отклик на прослушанные произведения. Наглядные пособия - карточки-настроения. Какими словами мы можем описать музыку? (словарь прилагательных). </w:t>
      </w:r>
    </w:p>
    <w:p w:rsidR="00CA0557" w:rsidRPr="007A43A2" w:rsidRDefault="00CA0557" w:rsidP="00CA0557">
      <w:pPr>
        <w:jc w:val="both"/>
      </w:pPr>
      <w:r w:rsidRPr="007A43A2">
        <w:t xml:space="preserve">Происхождение музыки. Легенды о волшебной силе музыки. Древнегреческий певец Орфей. Великий Новгородский гусляр Садко. Волшебная флейта и </w:t>
      </w:r>
      <w:proofErr w:type="spellStart"/>
      <w:r w:rsidRPr="007A43A2">
        <w:t>колокольцы</w:t>
      </w:r>
      <w:proofErr w:type="spellEnd"/>
      <w:r w:rsidRPr="007A43A2">
        <w:t xml:space="preserve"> в руках </w:t>
      </w:r>
      <w:proofErr w:type="spellStart"/>
      <w:r w:rsidRPr="007A43A2">
        <w:t>Тамино</w:t>
      </w:r>
      <w:proofErr w:type="spellEnd"/>
      <w:r w:rsidRPr="007A43A2">
        <w:t xml:space="preserve"> и </w:t>
      </w:r>
      <w:proofErr w:type="spellStart"/>
      <w:r w:rsidRPr="007A43A2">
        <w:t>Папагено</w:t>
      </w:r>
      <w:proofErr w:type="spellEnd"/>
      <w:r w:rsidRPr="007A43A2">
        <w:t xml:space="preserve"> - символы магической силы музыки. Композитор - музыкальный кудесник, знает тайны музыки. Как стать композитором? Рассказ о детских годах жизни великих композиторов (В.А. Моцарт, С.С. Прокофьев)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>Н.А. Римский- Корсаков «Полёт шмеля»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О. </w:t>
      </w:r>
      <w:proofErr w:type="spellStart"/>
      <w:r w:rsidRPr="007A43A2">
        <w:t>Мессиан</w:t>
      </w:r>
      <w:proofErr w:type="spellEnd"/>
      <w:r w:rsidRPr="007A43A2">
        <w:t xml:space="preserve"> «Чёрный дрозд» </w:t>
      </w:r>
    </w:p>
    <w:p w:rsidR="00CA0557" w:rsidRPr="007A43A2" w:rsidRDefault="00CA0557" w:rsidP="00E73EA6">
      <w:pPr>
        <w:numPr>
          <w:ilvl w:val="0"/>
          <w:numId w:val="2"/>
        </w:numPr>
      </w:pPr>
      <w:proofErr w:type="spellStart"/>
      <w:r w:rsidRPr="007A43A2">
        <w:t>Дакен</w:t>
      </w:r>
      <w:proofErr w:type="spellEnd"/>
      <w:r w:rsidRPr="007A43A2">
        <w:t xml:space="preserve">. «Кукушка»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Д. </w:t>
      </w:r>
      <w:proofErr w:type="spellStart"/>
      <w:r w:rsidRPr="007A43A2">
        <w:t>Кабалевский</w:t>
      </w:r>
      <w:proofErr w:type="spellEnd"/>
      <w:r w:rsidRPr="007A43A2">
        <w:t xml:space="preserve"> «3 подружки»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П.Л. </w:t>
      </w:r>
      <w:r w:rsidR="0061366D" w:rsidRPr="007A43A2">
        <w:t>Чайковский «</w:t>
      </w:r>
      <w:r w:rsidRPr="007A43A2">
        <w:t>Болезнь куклы», «Новая кукла»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С.С. Прокофьев. «Дождь и радуга»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>Н.А. Римский-Корсаков. Отрывки из оперы «Садко»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В.А. Моцарт. 2 арии </w:t>
      </w:r>
      <w:proofErr w:type="spellStart"/>
      <w:r w:rsidRPr="007A43A2">
        <w:t>Папагено</w:t>
      </w:r>
      <w:proofErr w:type="spellEnd"/>
      <w:r w:rsidRPr="007A43A2">
        <w:t xml:space="preserve"> из оперы «Волшебная флейта»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К.В. Глюк. Сцены из оперы «Орфей и </w:t>
      </w:r>
      <w:proofErr w:type="spellStart"/>
      <w:r w:rsidRPr="007A43A2">
        <w:t>Эвридика</w:t>
      </w:r>
      <w:proofErr w:type="spellEnd"/>
      <w:r w:rsidRPr="007A43A2">
        <w:t xml:space="preserve">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Детские произведения Моцарта В.А.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Произведения С.С. Прокофьева для детей. </w:t>
      </w:r>
    </w:p>
    <w:p w:rsidR="00CA0557" w:rsidRPr="007A43A2" w:rsidRDefault="00CA0557" w:rsidP="00CA0557">
      <w:r w:rsidRPr="007A43A2">
        <w:rPr>
          <w:b/>
        </w:rPr>
        <w:t>Как рассказывает музыка?</w:t>
      </w:r>
      <w:r w:rsidRPr="007A43A2">
        <w:t xml:space="preserve"> </w:t>
      </w:r>
    </w:p>
    <w:p w:rsidR="00CA0557" w:rsidRPr="007A43A2" w:rsidRDefault="00CA0557" w:rsidP="00CA0557">
      <w:pPr>
        <w:jc w:val="both"/>
      </w:pPr>
      <w:r w:rsidRPr="007A43A2">
        <w:t xml:space="preserve">Образное отношение детей к музыке. Особое место мелодики в воплощении содержания музыкального произведения. </w:t>
      </w:r>
    </w:p>
    <w:p w:rsidR="00CA0557" w:rsidRPr="007A43A2" w:rsidRDefault="00CA0557" w:rsidP="00CA0557">
      <w:pPr>
        <w:jc w:val="both"/>
      </w:pPr>
      <w:r w:rsidRPr="007A43A2">
        <w:t xml:space="preserve">Сходство интонационной природы, строения человеческой речи и музыки (буква - нота, слог - интервал, слово - мотив и т.д.). </w:t>
      </w:r>
    </w:p>
    <w:p w:rsidR="00CA0557" w:rsidRPr="007A43A2" w:rsidRDefault="00CA0557" w:rsidP="00CA0557">
      <w:pPr>
        <w:jc w:val="both"/>
      </w:pPr>
      <w:r w:rsidRPr="007A43A2">
        <w:t xml:space="preserve"> Игра «Капризная мелодия» - педагог специально изменяет в исполняемой мелодии один из элементов музыкальной выразительности (темп, динамику, регистр, штрихи, ритм, лад и Т.Д., что позволяет: </w:t>
      </w:r>
    </w:p>
    <w:p w:rsidR="00CA0557" w:rsidRPr="007A43A2" w:rsidRDefault="00CA0557" w:rsidP="00CA0557">
      <w:pPr>
        <w:jc w:val="both"/>
      </w:pPr>
      <w:r w:rsidRPr="007A43A2">
        <w:t xml:space="preserve">- активизировать внимание учащихся; </w:t>
      </w:r>
    </w:p>
    <w:p w:rsidR="00CA0557" w:rsidRPr="007A43A2" w:rsidRDefault="00CA0557" w:rsidP="00CA0557">
      <w:pPr>
        <w:jc w:val="both"/>
      </w:pPr>
      <w:r w:rsidRPr="007A43A2">
        <w:t>- облегчить усвоение новых терминов и их сути (</w:t>
      </w:r>
      <w:proofErr w:type="spellStart"/>
      <w:r w:rsidRPr="007A43A2">
        <w:t>legato</w:t>
      </w:r>
      <w:proofErr w:type="spellEnd"/>
      <w:r w:rsidRPr="007A43A2">
        <w:t xml:space="preserve">, </w:t>
      </w:r>
      <w:proofErr w:type="spellStart"/>
      <w:r w:rsidRPr="007A43A2">
        <w:t>allegro</w:t>
      </w:r>
      <w:proofErr w:type="spellEnd"/>
      <w:r w:rsidRPr="007A43A2">
        <w:t xml:space="preserve">, </w:t>
      </w:r>
      <w:proofErr w:type="spellStart"/>
      <w:r w:rsidRPr="007A43A2">
        <w:t>forte</w:t>
      </w:r>
      <w:proofErr w:type="spellEnd"/>
      <w:r w:rsidRPr="007A43A2">
        <w:t xml:space="preserve"> и т.д.); </w:t>
      </w:r>
    </w:p>
    <w:p w:rsidR="00CA0557" w:rsidRPr="007A43A2" w:rsidRDefault="00CA0557" w:rsidP="00CA0557">
      <w:pPr>
        <w:jc w:val="both"/>
      </w:pPr>
      <w:r w:rsidRPr="007A43A2">
        <w:t xml:space="preserve">-показать важность каждого средства музыкальной выразительности. </w:t>
      </w:r>
    </w:p>
    <w:p w:rsidR="00CA0557" w:rsidRPr="007A43A2" w:rsidRDefault="00CA0557" w:rsidP="00CA0557">
      <w:pPr>
        <w:jc w:val="both"/>
      </w:pPr>
      <w:r w:rsidRPr="007A43A2">
        <w:t xml:space="preserve">Сравнительный анализ произведений, близких по образно-эмоциональной сфере или контрастных по характеру. Какими приёмами пользуется композитор для создания того или иного образа.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Р. Шуман «Альбом для юношества»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П.И. Чайковский. «Детский альбом»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С.С. Прокофьев. «Детская музыка»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Д.Д. Шостакович «Танцы кукол»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 xml:space="preserve"> Г.В. Свиридов «Альбом пьес для детей» </w:t>
      </w:r>
    </w:p>
    <w:p w:rsidR="00CA0557" w:rsidRPr="007A43A2" w:rsidRDefault="00CA0557" w:rsidP="00CA0557">
      <w:r w:rsidRPr="007A43A2">
        <w:rPr>
          <w:b/>
        </w:rPr>
        <w:t>Эмоциональный мир музыки</w:t>
      </w:r>
    </w:p>
    <w:p w:rsidR="00CA0557" w:rsidRPr="007A43A2" w:rsidRDefault="00CA0557" w:rsidP="00CA0557">
      <w:r w:rsidRPr="007A43A2">
        <w:t xml:space="preserve">Возможности музыки безграничны! Оживают любимые игрушки, герои известных сказок, образы животных ... Портреты, характеры людей. Музыка рисует пейзажи, передаёт настроения и чувства человека ... </w:t>
      </w:r>
    </w:p>
    <w:p w:rsidR="00CA0557" w:rsidRPr="007A43A2" w:rsidRDefault="00CA0557" w:rsidP="00CA0557">
      <w:r w:rsidRPr="007A43A2">
        <w:lastRenderedPageBreak/>
        <w:t xml:space="preserve">Музыка способна передать любые типы движения, жесты, мимику, пластику ...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А. Вивальди. «Времена года»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П.И. Чайковский. «Времена года», 1 симфония «Зимние грёзы»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Э. Григ. «Шествие гномов», «Утро», «В пещере горного короля»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Ф. </w:t>
      </w:r>
      <w:proofErr w:type="spellStart"/>
      <w:r w:rsidRPr="007A43A2">
        <w:t>Куперен</w:t>
      </w:r>
      <w:proofErr w:type="spellEnd"/>
      <w:r w:rsidRPr="007A43A2">
        <w:t xml:space="preserve">. «Жнецы», «Маленькие ветряные мельницы»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А.К. </w:t>
      </w:r>
      <w:proofErr w:type="spellStart"/>
      <w:r w:rsidRPr="007A43A2">
        <w:t>Лядов</w:t>
      </w:r>
      <w:proofErr w:type="spellEnd"/>
      <w:r w:rsidRPr="007A43A2">
        <w:t xml:space="preserve">. «Кикимора», «Баба-Яга», «Волшебное озеро»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М.П. Мусоргский. «Картинки с выставки», «Рассвет на Москва-реке».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К. Дебюсси. «Облака» («Ноктюрны» 1 часть), «Лунный свет» из «</w:t>
      </w:r>
      <w:proofErr w:type="spellStart"/>
      <w:r w:rsidRPr="007A43A2">
        <w:t>Бергамасской</w:t>
      </w:r>
      <w:proofErr w:type="spellEnd"/>
      <w:r w:rsidRPr="007A43A2">
        <w:t xml:space="preserve"> сюиты», прелюдии «Затонувший собор», «Девушка с волосами цвета льна», «Шаги на снегу»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Н.А. Римский - Корсаков. «Океан - море синее» (вступление к опере «Садко»), «</w:t>
      </w:r>
      <w:proofErr w:type="spellStart"/>
      <w:r w:rsidRPr="007A43A2">
        <w:t>Шехеразада</w:t>
      </w:r>
      <w:proofErr w:type="spellEnd"/>
      <w:r w:rsidRPr="007A43A2">
        <w:t xml:space="preserve">» 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С.С. Прокофьев «Джульетта - девочка» </w:t>
      </w:r>
    </w:p>
    <w:p w:rsidR="00CA0557" w:rsidRPr="007A43A2" w:rsidRDefault="00CA0557" w:rsidP="00CA0557"/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2 класс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Выразительные средства музыки</w:t>
      </w:r>
    </w:p>
    <w:p w:rsidR="00CA0557" w:rsidRPr="007A43A2" w:rsidRDefault="00CA0557" w:rsidP="00CA0557">
      <w:pPr>
        <w:jc w:val="both"/>
      </w:pPr>
      <w:r w:rsidRPr="007A43A2">
        <w:t xml:space="preserve">Музыкальный язык богат и разнообразен, потому что в его словаре не просто звуки, а мелодия, лад, ритм, гармония, тембр, динамика; темп, штрихи, фразировка. Всеми этими элементами музыкального языка в их всевозможных сочетаниях пользуются композиторы, создавая музыку. </w:t>
      </w:r>
    </w:p>
    <w:p w:rsidR="00CA0557" w:rsidRPr="007A43A2" w:rsidRDefault="00CA0557" w:rsidP="00CA0557">
      <w:pPr>
        <w:jc w:val="both"/>
      </w:pPr>
      <w:r w:rsidRPr="007A43A2">
        <w:t xml:space="preserve">Мелодия-лицо музыки. Вспоминая человека, мы вспоминаем его лицо. Вспоминая понравившуюся музыку - мелодию. Мелодическая волна. Кульминация - вершина мелодической волны. Разновидности мелодии: кантилена, речитатив. Приёмы развития </w:t>
      </w:r>
      <w:proofErr w:type="spellStart"/>
      <w:r w:rsidRPr="007A43A2">
        <w:t>тематизма</w:t>
      </w:r>
      <w:proofErr w:type="spellEnd"/>
      <w:r w:rsidRPr="007A43A2">
        <w:t xml:space="preserve"> - точный повтор, варьированный повтор, </w:t>
      </w:r>
      <w:proofErr w:type="spellStart"/>
      <w:r w:rsidRPr="007A43A2">
        <w:t>секвентность</w:t>
      </w:r>
      <w:proofErr w:type="spellEnd"/>
      <w:r w:rsidRPr="007A43A2">
        <w:t xml:space="preserve">, контраст. </w:t>
      </w:r>
    </w:p>
    <w:p w:rsidR="00CA0557" w:rsidRPr="007A43A2" w:rsidRDefault="00CA0557" w:rsidP="00CA0557">
      <w:pPr>
        <w:jc w:val="both"/>
      </w:pPr>
      <w:r w:rsidRPr="007A43A2">
        <w:t xml:space="preserve">Ритм. Темп. Их значение для танцевальной музыки. </w:t>
      </w:r>
    </w:p>
    <w:p w:rsidR="00CA0557" w:rsidRPr="007A43A2" w:rsidRDefault="00CA0557" w:rsidP="00CA0557">
      <w:pPr>
        <w:jc w:val="both"/>
      </w:pPr>
      <w:r w:rsidRPr="007A43A2">
        <w:t xml:space="preserve">Роль выразительных средств в создании музыкального образа (лад, регистр, динамика, штрихи). </w:t>
      </w:r>
    </w:p>
    <w:p w:rsidR="00CA0557" w:rsidRPr="007A43A2" w:rsidRDefault="00CA0557" w:rsidP="00CA0557">
      <w:pPr>
        <w:jc w:val="both"/>
      </w:pPr>
      <w:r w:rsidRPr="007A43A2">
        <w:t xml:space="preserve">Тембр - окраска звука. Сравниваем звучание одного и того же произведения в исполнении разных инструментов.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А. Рубинштейн «Мелодия»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Ф. Шуберт «А</w:t>
      </w:r>
      <w:r w:rsidRPr="007A43A2">
        <w:rPr>
          <w:lang w:val="en-US"/>
        </w:rPr>
        <w:t>v</w:t>
      </w:r>
      <w:r w:rsidRPr="007A43A2">
        <w:t xml:space="preserve">е </w:t>
      </w:r>
      <w:proofErr w:type="spellStart"/>
      <w:r w:rsidRPr="007A43A2">
        <w:t>Maria</w:t>
      </w:r>
      <w:proofErr w:type="spellEnd"/>
      <w:r w:rsidRPr="007A43A2">
        <w:t>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М. Глинка «Ночной смотр»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И.С. Бах. Токката ре минор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И.С. Бах. Прелюдия </w:t>
      </w:r>
      <w:proofErr w:type="gramStart"/>
      <w:r w:rsidRPr="007A43A2">
        <w:t>До</w:t>
      </w:r>
      <w:proofErr w:type="gramEnd"/>
      <w:r w:rsidRPr="007A43A2">
        <w:t xml:space="preserve"> мажор из 1 тома «ХТК»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С.С. Прокофьев. «Паника» из музыки к спектаклю «Египетские ночи»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М. Равель «Болеро»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Г. Свиридов «Весна и осень»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Альбомы пьес для детей разных композиторов.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Произведения учащихся по специальности.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Образное содержание тем и особенности музыкального языка</w:t>
      </w:r>
    </w:p>
    <w:p w:rsidR="00CA0557" w:rsidRPr="007A43A2" w:rsidRDefault="00CA0557" w:rsidP="00CA0557">
      <w:pPr>
        <w:jc w:val="both"/>
      </w:pPr>
      <w:r w:rsidRPr="007A43A2">
        <w:t xml:space="preserve">Музыкальная речь, как и человеческая, всегда находится в состоянии движения, развития. Музыкальное произведение начинается с одного звука, этот звук переходит в новые и так далее. А мы воспринимаем их не только как звуки, но и прежде всего, как музыкальные образы. Понятия: драматический, лирический, героический, торжественный. Набор характерных для каждого типа образности средств музыкальной выразительности.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М. Глинка. Увертюра к опере «Руслан и Людмила»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А. Бородин. Симфония №2 «Богатырская», 1 часть, экспозиция.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lastRenderedPageBreak/>
        <w:t xml:space="preserve">Р. Вагнер «Полёт валькирий»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Ж. Бизе. Вступление к опере «Кармен»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С. Прокофьев. Симфония №7, 1 часть, экспозиция.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Ф. Шуберт «Лесной царь»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М. Глинка. Хор «</w:t>
      </w:r>
      <w:proofErr w:type="spellStart"/>
      <w:r w:rsidRPr="007A43A2">
        <w:t>Слався</w:t>
      </w:r>
      <w:proofErr w:type="spellEnd"/>
      <w:r w:rsidRPr="007A43A2">
        <w:t>» из оперы «Жизнь за царя»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С. Рахманинов «Вокализ»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П.И. Чайковский «Сладкая грёза» </w:t>
      </w:r>
    </w:p>
    <w:p w:rsidR="00CA0557" w:rsidRPr="007A43A2" w:rsidRDefault="00CA0557" w:rsidP="00CA0557">
      <w:r w:rsidRPr="007A43A2">
        <w:rPr>
          <w:b/>
        </w:rPr>
        <w:t>Жанры песни, марша, танца в характере музыкального образа</w:t>
      </w:r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t xml:space="preserve">Жанр связан с жизнью, бытом человека. Жанровые признаки песни. Куплетная форма. Жанровые разновидности песен: колыбельная, серенада, баркарола. Инструментальные жанры с песенной основой. </w:t>
      </w:r>
    </w:p>
    <w:p w:rsidR="00CA0557" w:rsidRPr="007A43A2" w:rsidRDefault="00CA0557" w:rsidP="00CA0557">
      <w:pPr>
        <w:jc w:val="both"/>
      </w:pPr>
      <w:r w:rsidRPr="007A43A2">
        <w:t xml:space="preserve">Марш и его разновидности: военный, траурный, сказочный, игрушечный ... Песни - марши. Использование жанра в симфонической, театральной музыке. История танца. Старинные танцы, их особенности (гавот, сарабанда, жига...) Менуэт - главный танец 18 века. </w:t>
      </w:r>
    </w:p>
    <w:p w:rsidR="00CA0557" w:rsidRPr="007A43A2" w:rsidRDefault="00CA0557" w:rsidP="00CA0557">
      <w:pPr>
        <w:jc w:val="both"/>
      </w:pPr>
      <w:r w:rsidRPr="007A43A2">
        <w:t xml:space="preserve">Вальс - король танцев в 19 веке. </w:t>
      </w:r>
    </w:p>
    <w:p w:rsidR="00CA0557" w:rsidRPr="007A43A2" w:rsidRDefault="00CA0557" w:rsidP="00CA0557">
      <w:pPr>
        <w:jc w:val="both"/>
      </w:pPr>
      <w:r w:rsidRPr="007A43A2">
        <w:t xml:space="preserve">Европейские танцы 19 века: мазурка, полонез, краковяк, чардаш, полька и т.д. Народные танцы. 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П.И. Чайковский. «Колыбельная песня» (сл. </w:t>
      </w:r>
      <w:proofErr w:type="spellStart"/>
      <w:r w:rsidRPr="007A43A2">
        <w:t>Майкова</w:t>
      </w:r>
      <w:proofErr w:type="spellEnd"/>
      <w:r w:rsidRPr="007A43A2">
        <w:t>)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М.П. Мусоргский. «Детская» («С куклой»)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В.А. Моцарт. Колыбельная «Спи, моя радость, усни»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Брамс. «Колыбельная песня» (сл. </w:t>
      </w:r>
      <w:proofErr w:type="spellStart"/>
      <w:r w:rsidRPr="007A43A2">
        <w:t>Шерера</w:t>
      </w:r>
      <w:proofErr w:type="spellEnd"/>
      <w:r w:rsidRPr="007A43A2">
        <w:t xml:space="preserve">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Дж. Гершвин. Колыбельная из оперы «Порги и </w:t>
      </w:r>
      <w:proofErr w:type="spellStart"/>
      <w:r w:rsidRPr="007A43A2">
        <w:t>Бесс</w:t>
      </w:r>
      <w:proofErr w:type="spellEnd"/>
      <w:r w:rsidRPr="007A43A2">
        <w:t>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И.О. Дунаевский. Колыбельная из фильма «Цирк»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«Баркарола»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«Серенада»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С.С. Прокофьев. Гавот из симфонии №1, гавот из балета «Золушка», вальс из оперы «Война и мир», галоп из балета «Золушка».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В. Гаврилин. Вальс и тарантелла из балета «Анюта»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И.С. Бах. </w:t>
      </w:r>
      <w:proofErr w:type="spellStart"/>
      <w:r w:rsidRPr="007A43A2">
        <w:t>Аллеманда</w:t>
      </w:r>
      <w:proofErr w:type="spellEnd"/>
      <w:r w:rsidRPr="007A43A2">
        <w:t xml:space="preserve"> из Французской сюиты.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Г. Гендель. Бурре из сюиты «Музыка на воде»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Ж.-Б. </w:t>
      </w:r>
      <w:proofErr w:type="spellStart"/>
      <w:r w:rsidRPr="007A43A2">
        <w:t>Люлли</w:t>
      </w:r>
      <w:proofErr w:type="spellEnd"/>
      <w:r w:rsidRPr="007A43A2">
        <w:t xml:space="preserve">. Гавот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М.П. Мусоргский. Гопак из оперы «</w:t>
      </w:r>
      <w:proofErr w:type="spellStart"/>
      <w:r w:rsidRPr="007A43A2">
        <w:t>Сорочинская</w:t>
      </w:r>
      <w:proofErr w:type="spellEnd"/>
      <w:r w:rsidRPr="007A43A2">
        <w:t xml:space="preserve"> ярмарка»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Камаринская.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М.И. Глинка. Краковяк, мазурка, полонез из оперы «Жизнь за царя»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Лезгинка из оперы «Руслан и Людмила»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Шопен. Мазурка (на выбор педагога)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Шопен. Полонез (на выбор педагога) </w:t>
      </w:r>
    </w:p>
    <w:p w:rsidR="00CA0557" w:rsidRPr="007A43A2" w:rsidRDefault="00CA0557" w:rsidP="00E73EA6">
      <w:pPr>
        <w:numPr>
          <w:ilvl w:val="0"/>
          <w:numId w:val="7"/>
        </w:numPr>
      </w:pPr>
      <w:proofErr w:type="spellStart"/>
      <w:r w:rsidRPr="007A43A2">
        <w:t>Боккерини</w:t>
      </w:r>
      <w:proofErr w:type="spellEnd"/>
      <w:r w:rsidRPr="007A43A2">
        <w:t xml:space="preserve">. Менуэт.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Штраус. </w:t>
      </w:r>
      <w:proofErr w:type="spellStart"/>
      <w:r w:rsidRPr="007A43A2">
        <w:t>Annen</w:t>
      </w:r>
      <w:proofErr w:type="spellEnd"/>
      <w:r w:rsidRPr="007A43A2">
        <w:t xml:space="preserve"> - </w:t>
      </w:r>
      <w:proofErr w:type="spellStart"/>
      <w:r w:rsidRPr="007A43A2">
        <w:t>Polka</w:t>
      </w:r>
      <w:proofErr w:type="spellEnd"/>
      <w:r w:rsidRPr="007A43A2">
        <w:t xml:space="preserve">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Штраус. Полька - пиццикато.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А. </w:t>
      </w:r>
      <w:proofErr w:type="spellStart"/>
      <w:r w:rsidRPr="007A43A2">
        <w:t>Шнитке</w:t>
      </w:r>
      <w:proofErr w:type="spellEnd"/>
      <w:r w:rsidRPr="007A43A2">
        <w:t xml:space="preserve">. Танго из к/ф «Агония»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Д. Россини. Тарантелла.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Ф. Мендельсон. Тарантелла из цикла «Песни без слов»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И.С. Бах. </w:t>
      </w:r>
      <w:proofErr w:type="spellStart"/>
      <w:r w:rsidRPr="007A43A2">
        <w:t>Сицилиана</w:t>
      </w:r>
      <w:proofErr w:type="spellEnd"/>
      <w:r w:rsidRPr="007A43A2">
        <w:t xml:space="preserve"> из Сонаты №2 для флейты и клавесина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Г. Свиридов. Фокстрот из к/ф «Время, вперёд!»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«Военный марш»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lastRenderedPageBreak/>
        <w:t xml:space="preserve">Р. Шуман. «Солдатский марш»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Марш Черномора.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П.И. Чайковский. Марш из балета «Щелкунчик», </w:t>
      </w:r>
      <w:proofErr w:type="gramStart"/>
      <w:r w:rsidRPr="007A43A2">
        <w:t>Марш</w:t>
      </w:r>
      <w:proofErr w:type="gramEnd"/>
      <w:r w:rsidRPr="007A43A2">
        <w:t xml:space="preserve"> деревянных солдатиков.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С.С. Прокофьев. «Шествие кузнечиков», Марш из «Детской музыки», Марш из оперы «Любовь к трём апельсинам»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С.М. Слонимский. «Марш </w:t>
      </w:r>
      <w:proofErr w:type="spellStart"/>
      <w:r w:rsidRPr="007A43A2">
        <w:t>Бармалея</w:t>
      </w:r>
      <w:proofErr w:type="spellEnd"/>
      <w:r w:rsidRPr="007A43A2">
        <w:t xml:space="preserve">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Русские канты - </w:t>
      </w:r>
      <w:proofErr w:type="spellStart"/>
      <w:r w:rsidRPr="007A43A2">
        <w:t>виваты</w:t>
      </w:r>
      <w:proofErr w:type="spellEnd"/>
      <w:r w:rsidRPr="007A43A2">
        <w:t xml:space="preserve"> эпохи Петра 1 («Орле российский </w:t>
      </w:r>
      <w:proofErr w:type="gramStart"/>
      <w:r w:rsidRPr="007A43A2">
        <w:t>... »</w:t>
      </w:r>
      <w:proofErr w:type="gramEnd"/>
      <w:r w:rsidRPr="007A43A2">
        <w:t xml:space="preserve">) </w:t>
      </w:r>
    </w:p>
    <w:p w:rsidR="00CA0557" w:rsidRPr="007A43A2" w:rsidRDefault="00CA0557" w:rsidP="00CA0557"/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3 класс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Из глубины веков – старинные музыкальные инструменты</w:t>
      </w:r>
    </w:p>
    <w:p w:rsidR="00CA0557" w:rsidRPr="007A43A2" w:rsidRDefault="00CA0557" w:rsidP="00CA0557">
      <w:pPr>
        <w:jc w:val="both"/>
      </w:pPr>
      <w:r w:rsidRPr="007A43A2">
        <w:t>Лютня - любимый инструмент в Италии, Испании Х</w:t>
      </w:r>
      <w:r w:rsidRPr="007A43A2">
        <w:rPr>
          <w:lang w:val="en-US"/>
        </w:rPr>
        <w:t>V</w:t>
      </w:r>
      <w:r w:rsidRPr="007A43A2">
        <w:t xml:space="preserve"> - Х</w:t>
      </w:r>
      <w:r w:rsidRPr="007A43A2">
        <w:rPr>
          <w:lang w:val="en-US"/>
        </w:rPr>
        <w:t>VI</w:t>
      </w:r>
      <w:r w:rsidRPr="007A43A2">
        <w:t xml:space="preserve"> вв. Живописные полотна с изображением лютнистов. </w:t>
      </w:r>
    </w:p>
    <w:p w:rsidR="00CA0557" w:rsidRPr="007A43A2" w:rsidRDefault="00CA0557" w:rsidP="00CA0557">
      <w:pPr>
        <w:jc w:val="both"/>
      </w:pPr>
      <w:r w:rsidRPr="007A43A2">
        <w:t xml:space="preserve">Канцона - песня в исполнении лютни. </w:t>
      </w:r>
    </w:p>
    <w:p w:rsidR="00CA0557" w:rsidRPr="007A43A2" w:rsidRDefault="00CA0557" w:rsidP="00CA0557">
      <w:pPr>
        <w:jc w:val="both"/>
      </w:pPr>
      <w:proofErr w:type="spellStart"/>
      <w:r w:rsidRPr="007A43A2">
        <w:t>Павана</w:t>
      </w:r>
      <w:proofErr w:type="spellEnd"/>
      <w:r w:rsidRPr="007A43A2">
        <w:t xml:space="preserve">, </w:t>
      </w:r>
      <w:proofErr w:type="spellStart"/>
      <w:r w:rsidRPr="007A43A2">
        <w:t>гальярда</w:t>
      </w:r>
      <w:proofErr w:type="spellEnd"/>
      <w:r w:rsidRPr="007A43A2">
        <w:t xml:space="preserve"> - сюита из двух танцев для лютни. </w:t>
      </w:r>
    </w:p>
    <w:p w:rsidR="00CA0557" w:rsidRPr="007A43A2" w:rsidRDefault="00CA0557" w:rsidP="00CA0557">
      <w:pPr>
        <w:jc w:val="both"/>
      </w:pPr>
      <w:r w:rsidRPr="007A43A2">
        <w:t>Клавесин - клавишно-струнный щипковый инструмент, предшественник фортепиано, был распространён в Х</w:t>
      </w:r>
      <w:r w:rsidRPr="007A43A2">
        <w:rPr>
          <w:lang w:val="en-US"/>
        </w:rPr>
        <w:t>VI</w:t>
      </w:r>
      <w:r w:rsidRPr="007A43A2">
        <w:t xml:space="preserve"> - Х</w:t>
      </w:r>
      <w:r w:rsidRPr="007A43A2">
        <w:rPr>
          <w:lang w:val="en-US"/>
        </w:rPr>
        <w:t>VIII</w:t>
      </w:r>
      <w:r w:rsidRPr="007A43A2">
        <w:t xml:space="preserve"> вв. Строение и особенности </w:t>
      </w:r>
      <w:proofErr w:type="spellStart"/>
      <w:r w:rsidRPr="007A43A2">
        <w:t>звукоизвлечения</w:t>
      </w:r>
      <w:proofErr w:type="spellEnd"/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t xml:space="preserve">Орган - царь инструментов, духовой клавишный инструмент. Краткая история органа, особенности строения и игры на органе. </w:t>
      </w:r>
    </w:p>
    <w:p w:rsidR="00CA0557" w:rsidRPr="007A43A2" w:rsidRDefault="00CA0557" w:rsidP="00CA0557">
      <w:pPr>
        <w:jc w:val="both"/>
        <w:rPr>
          <w:b/>
          <w:lang w:val="en-US"/>
        </w:rPr>
      </w:pPr>
      <w:r w:rsidRPr="007A43A2">
        <w:rPr>
          <w:b/>
        </w:rPr>
        <w:t>Музыкальный материал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Ф. да </w:t>
      </w:r>
      <w:proofErr w:type="spellStart"/>
      <w:r w:rsidRPr="007A43A2">
        <w:t>Милано</w:t>
      </w:r>
      <w:proofErr w:type="spellEnd"/>
      <w:r w:rsidRPr="007A43A2">
        <w:t xml:space="preserve">. Сюита для лютни (канцона и танец)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>В. Галилеи. Сюита для лютни (</w:t>
      </w:r>
      <w:proofErr w:type="spellStart"/>
      <w:r w:rsidRPr="007A43A2">
        <w:t>павана</w:t>
      </w:r>
      <w:proofErr w:type="spellEnd"/>
      <w:r w:rsidRPr="007A43A2">
        <w:t xml:space="preserve"> и </w:t>
      </w:r>
      <w:proofErr w:type="spellStart"/>
      <w:r w:rsidRPr="007A43A2">
        <w:t>гальярда</w:t>
      </w:r>
      <w:proofErr w:type="spellEnd"/>
      <w:r w:rsidRPr="007A43A2">
        <w:t>)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Ф. </w:t>
      </w:r>
      <w:proofErr w:type="spellStart"/>
      <w:r w:rsidRPr="007A43A2">
        <w:t>Куперен</w:t>
      </w:r>
      <w:proofErr w:type="spellEnd"/>
      <w:r w:rsidRPr="007A43A2">
        <w:t>. "Жнецы", "Маленькие ветряные мельницы"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Ж.Ф. Рамо. "Перекликание птиц", "Тамбурин"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Ж.Б. </w:t>
      </w:r>
      <w:proofErr w:type="spellStart"/>
      <w:r w:rsidRPr="007A43A2">
        <w:t>Люлли</w:t>
      </w:r>
      <w:proofErr w:type="spellEnd"/>
      <w:r w:rsidRPr="007A43A2">
        <w:t xml:space="preserve">. "Гавот"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И.С. Бах. </w:t>
      </w:r>
      <w:proofErr w:type="spellStart"/>
      <w:r w:rsidRPr="007A43A2">
        <w:t>Пассакалья</w:t>
      </w:r>
      <w:proofErr w:type="spellEnd"/>
      <w:r w:rsidRPr="007A43A2">
        <w:t xml:space="preserve"> с- </w:t>
      </w:r>
      <w:r w:rsidRPr="007A43A2">
        <w:rPr>
          <w:lang w:val="en-US"/>
        </w:rPr>
        <w:t>moll</w:t>
      </w:r>
      <w:r w:rsidRPr="007A43A2">
        <w:t>, Токката и фуга d-</w:t>
      </w:r>
      <w:proofErr w:type="spellStart"/>
      <w:r w:rsidRPr="007A43A2">
        <w:t>mо</w:t>
      </w:r>
      <w:r w:rsidRPr="007A43A2">
        <w:rPr>
          <w:lang w:val="en-US"/>
        </w:rPr>
        <w:t>ll</w:t>
      </w:r>
      <w:proofErr w:type="spellEnd"/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О. </w:t>
      </w:r>
      <w:proofErr w:type="spellStart"/>
      <w:r w:rsidRPr="007A43A2">
        <w:t>Мессиан</w:t>
      </w:r>
      <w:proofErr w:type="spellEnd"/>
      <w:r w:rsidRPr="007A43A2">
        <w:t xml:space="preserve">. «Рождество Господне» (9 медитаций ...)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Рождение фортепиано. История фортепианной музыки.</w:t>
      </w:r>
    </w:p>
    <w:p w:rsidR="00CA0557" w:rsidRPr="007A43A2" w:rsidRDefault="00CA0557" w:rsidP="00CA0557">
      <w:pPr>
        <w:jc w:val="both"/>
      </w:pPr>
      <w:r w:rsidRPr="007A43A2">
        <w:t xml:space="preserve">Изобретение фортепиано (Б. </w:t>
      </w:r>
      <w:proofErr w:type="spellStart"/>
      <w:r w:rsidRPr="007A43A2">
        <w:t>Кристофори</w:t>
      </w:r>
      <w:proofErr w:type="spellEnd"/>
      <w:r w:rsidRPr="007A43A2">
        <w:t xml:space="preserve">, начало 18 века) Технические и выразительные возможности. </w:t>
      </w:r>
    </w:p>
    <w:p w:rsidR="00CA0557" w:rsidRPr="007A43A2" w:rsidRDefault="00CA0557" w:rsidP="00CA0557">
      <w:pPr>
        <w:jc w:val="both"/>
      </w:pPr>
      <w:r w:rsidRPr="007A43A2">
        <w:t xml:space="preserve">Рыцарь фортепиано Шопен. </w:t>
      </w:r>
    </w:p>
    <w:p w:rsidR="00CA0557" w:rsidRPr="007A43A2" w:rsidRDefault="00CA0557" w:rsidP="00CA0557">
      <w:pPr>
        <w:jc w:val="both"/>
      </w:pPr>
      <w:r w:rsidRPr="007A43A2">
        <w:t xml:space="preserve">Оркестровая трактовка рояля - Ф. Лист, Л. </w:t>
      </w:r>
      <w:proofErr w:type="spellStart"/>
      <w:r w:rsidRPr="007A43A2">
        <w:t>ван</w:t>
      </w:r>
      <w:proofErr w:type="spellEnd"/>
      <w:r w:rsidRPr="007A43A2">
        <w:t xml:space="preserve"> Бетховен. </w:t>
      </w:r>
    </w:p>
    <w:p w:rsidR="00CA0557" w:rsidRPr="007A43A2" w:rsidRDefault="00CA0557" w:rsidP="00CA0557">
      <w:pPr>
        <w:jc w:val="both"/>
      </w:pPr>
      <w:r w:rsidRPr="007A43A2">
        <w:t xml:space="preserve">Жанр фортепианных романтических миниатюр: Р. Шуман, Ф. Мендельсон, П.И. Чайковский. </w:t>
      </w:r>
    </w:p>
    <w:p w:rsidR="00CA0557" w:rsidRPr="007A43A2" w:rsidRDefault="00CA0557" w:rsidP="00CA0557">
      <w:pPr>
        <w:jc w:val="both"/>
      </w:pPr>
      <w:r w:rsidRPr="007A43A2">
        <w:t xml:space="preserve">Рояль в 20 веке: С. Прокофьев, С. Рахманинов - композиторы и исполнители в одном лице. </w:t>
      </w:r>
    </w:p>
    <w:p w:rsidR="00CA0557" w:rsidRPr="007A43A2" w:rsidRDefault="00CA0557" w:rsidP="00CA0557">
      <w:pPr>
        <w:jc w:val="both"/>
      </w:pPr>
      <w:r w:rsidRPr="007A43A2">
        <w:t xml:space="preserve">К. Дебюсси - новый звучащий образ фортепиано.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Ф. Шопен. Этюды, мазурки, ноктюрны, прелюдии по выбору педагога.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Л. </w:t>
      </w:r>
      <w:proofErr w:type="spellStart"/>
      <w:r w:rsidRPr="007A43A2">
        <w:t>ван</w:t>
      </w:r>
      <w:proofErr w:type="spellEnd"/>
      <w:r w:rsidRPr="007A43A2">
        <w:t xml:space="preserve"> Бетховен. Патетическая соната №8 (1 ч.), соната №23 «Аппассионата» (1 ч.)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Ф. Лист. Венгерская рапсодия №2, этюд «Кампанелла» (по Паганини).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Р. Шуман. «Порыв», «Отчего» из «Фантастических пьес».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Ф. Мендельсон. «Песни без слов» (по выбору педагога)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П.И. Чайковский. «Времена года»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С.С. Прокофьев. «Детская музыка»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С.В. Рахманинов. Прелюдия </w:t>
      </w:r>
      <w:proofErr w:type="spellStart"/>
      <w:r w:rsidRPr="007A43A2">
        <w:t>cis-moll</w:t>
      </w:r>
      <w:proofErr w:type="spellEnd"/>
      <w:r w:rsidRPr="007A43A2">
        <w:t xml:space="preserve">, Элегия.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К. Дебюсси. «Детский уголок», прелюдии, «Лунный свет» из «</w:t>
      </w:r>
      <w:proofErr w:type="spellStart"/>
      <w:r w:rsidRPr="007A43A2">
        <w:t>Бергамасской</w:t>
      </w:r>
      <w:proofErr w:type="spellEnd"/>
      <w:r w:rsidRPr="007A43A2">
        <w:t xml:space="preserve"> сюиты».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Инструменты симфонического оркестра. Значение тембра в создании музыкального образа.</w:t>
      </w:r>
    </w:p>
    <w:p w:rsidR="00CA0557" w:rsidRPr="007A43A2" w:rsidRDefault="00CA0557" w:rsidP="00CA0557">
      <w:pPr>
        <w:jc w:val="both"/>
      </w:pPr>
      <w:r w:rsidRPr="007A43A2">
        <w:lastRenderedPageBreak/>
        <w:t xml:space="preserve">Тембр - важнейшее средство музыкальной выразительности, звучащая краска. Симфоническая сказка С.С. Прокофьева «Петя и волк» - знакомство с тембрами всех групп оркестра. Чтение книги «В стране музыкальных инструментов» История оркестра. Кто такой дирижёр, какова его роль? Великие дирижёры 19- 20 веков. </w:t>
      </w:r>
    </w:p>
    <w:p w:rsidR="00CA0557" w:rsidRPr="007A43A2" w:rsidRDefault="00CA0557" w:rsidP="00CA0557">
      <w:pPr>
        <w:jc w:val="both"/>
      </w:pPr>
      <w:r w:rsidRPr="007A43A2">
        <w:t>Изучение голосов симфонического оркестра (по группам инструментов)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Б. Бриттен. «Путеводитель по оркестру»</w:t>
      </w:r>
      <w:r w:rsidRPr="007A43A2">
        <w:t xml:space="preserve"> - продолжение игры «Капризная мелодия» или удивительные метаморфозы темы Г. </w:t>
      </w:r>
      <w:proofErr w:type="spellStart"/>
      <w:r w:rsidRPr="007A43A2">
        <w:t>Пёрселла</w:t>
      </w:r>
      <w:proofErr w:type="spellEnd"/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Г. Берлиоз. «Фантастическая симфония»</w:t>
      </w:r>
      <w:r w:rsidRPr="007A43A2">
        <w:t xml:space="preserve"> - тема возлюбленной (</w:t>
      </w:r>
      <w:proofErr w:type="spellStart"/>
      <w:r w:rsidRPr="007A43A2">
        <w:t>idee</w:t>
      </w:r>
      <w:proofErr w:type="spellEnd"/>
      <w:r w:rsidRPr="007A43A2">
        <w:t xml:space="preserve"> </w:t>
      </w:r>
      <w:proofErr w:type="spellStart"/>
      <w:r w:rsidRPr="007A43A2">
        <w:t>fixe</w:t>
      </w:r>
      <w:proofErr w:type="spellEnd"/>
      <w:r w:rsidRPr="007A43A2">
        <w:t xml:space="preserve">) в 1 части (благородный облик у струнной группы) и в 5 части (вульгарный плясовой мотив у кларнета - пикколо).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 xml:space="preserve">А.К. </w:t>
      </w:r>
      <w:proofErr w:type="spellStart"/>
      <w:r w:rsidRPr="007A43A2">
        <w:rPr>
          <w:b/>
        </w:rPr>
        <w:t>Лядов</w:t>
      </w:r>
      <w:proofErr w:type="spellEnd"/>
      <w:r w:rsidRPr="007A43A2">
        <w:rPr>
          <w:b/>
        </w:rPr>
        <w:t>. «Кикимора»</w:t>
      </w:r>
      <w:r w:rsidRPr="007A43A2">
        <w:t xml:space="preserve"> - «народное сказание» для оркестра - персонификация тембров: флейта-пикколо (Кикимора), английский рожок (кот-</w:t>
      </w:r>
      <w:r w:rsidRPr="007A43A2">
        <w:softHyphen/>
      </w:r>
      <w:proofErr w:type="spellStart"/>
      <w:r w:rsidRPr="007A43A2">
        <w:t>Баюн</w:t>
      </w:r>
      <w:proofErr w:type="spellEnd"/>
      <w:r w:rsidRPr="007A43A2">
        <w:t xml:space="preserve">), челеста («хрустальная» колыбелька)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Й. Гайдн. «Детская симфония»</w:t>
      </w:r>
      <w:r w:rsidRPr="007A43A2">
        <w:t xml:space="preserve"> - у истоков симфонического оркестра, играем все вместе.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М. Равель. «Болеро»</w:t>
      </w:r>
      <w:r w:rsidRPr="007A43A2">
        <w:t xml:space="preserve"> - как многолик и разнообразен симфонический оркестр.</w:t>
      </w:r>
    </w:p>
    <w:p w:rsidR="00CA0557" w:rsidRPr="007A43A2" w:rsidRDefault="00CA0557" w:rsidP="00CA0557">
      <w:pPr>
        <w:jc w:val="both"/>
      </w:pPr>
      <w:r w:rsidRPr="007A43A2">
        <w:t xml:space="preserve">Разновидности ансамблей: ансамбль струнных инструментов, квартет, квинтет, духовой оркестр, джазовый оркестр.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Инструменты народного оркестра</w:t>
      </w:r>
    </w:p>
    <w:p w:rsidR="00CA0557" w:rsidRPr="007A43A2" w:rsidRDefault="00CA0557" w:rsidP="00CA0557">
      <w:pPr>
        <w:jc w:val="both"/>
      </w:pPr>
      <w:r w:rsidRPr="007A43A2">
        <w:t xml:space="preserve">Ансамбли скоморохов: гусли, волынки, бубны ... </w:t>
      </w:r>
    </w:p>
    <w:p w:rsidR="00CA0557" w:rsidRPr="007A43A2" w:rsidRDefault="00CA0557" w:rsidP="00CA0557">
      <w:pPr>
        <w:jc w:val="both"/>
      </w:pPr>
      <w:r w:rsidRPr="007A43A2">
        <w:t xml:space="preserve">В.В. Андреев - основатель оркестра русских народных инструментов (1896г.) Состав оркестра: домры, балалайки, баяны, ударные инструменты, деревянные духовые (флейта, гобой), гитара. Голоса инструментов. </w:t>
      </w:r>
    </w:p>
    <w:p w:rsidR="00CA0557" w:rsidRPr="007A43A2" w:rsidRDefault="00CA0557" w:rsidP="00CA0557">
      <w:pPr>
        <w:jc w:val="both"/>
      </w:pPr>
      <w:r w:rsidRPr="007A43A2">
        <w:t xml:space="preserve">Гитара - самый распространённый массовый инструмент. Классическая гитара. Русская семиструнная гитара. Искусство гитары-фламенко.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Роль формы в характеристике музыкального образа</w:t>
      </w:r>
    </w:p>
    <w:p w:rsidR="00CA0557" w:rsidRPr="007A43A2" w:rsidRDefault="00CA0557" w:rsidP="00CA0557">
      <w:pPr>
        <w:jc w:val="both"/>
      </w:pPr>
      <w:r w:rsidRPr="007A43A2">
        <w:t xml:space="preserve">Музыкальная форма - построение музыкального произведения, соотношение его частей. </w:t>
      </w:r>
    </w:p>
    <w:p w:rsidR="00CA0557" w:rsidRPr="007A43A2" w:rsidRDefault="00CA0557" w:rsidP="00CA0557">
      <w:pPr>
        <w:jc w:val="both"/>
      </w:pPr>
      <w:r w:rsidRPr="007A43A2">
        <w:t xml:space="preserve">Использование буквенных обозначений частей разных форм. </w:t>
      </w:r>
    </w:p>
    <w:p w:rsidR="00CA0557" w:rsidRPr="007A43A2" w:rsidRDefault="00CA0557" w:rsidP="00CA0557">
      <w:pPr>
        <w:jc w:val="both"/>
      </w:pPr>
      <w:r w:rsidRPr="007A43A2">
        <w:t xml:space="preserve">Метод сравнения, контрастного сопоставления - основные при анализе музыкальной формы. </w:t>
      </w:r>
    </w:p>
    <w:p w:rsidR="00CA0557" w:rsidRPr="007A43A2" w:rsidRDefault="00CA0557" w:rsidP="00CA0557">
      <w:pPr>
        <w:jc w:val="both"/>
      </w:pPr>
      <w:r w:rsidRPr="007A43A2">
        <w:t xml:space="preserve">Повтор, контраст, развитие - три принципа создания музыкальной формы. 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10"/>
        </w:numPr>
        <w:jc w:val="both"/>
      </w:pPr>
      <w:r w:rsidRPr="007A43A2">
        <w:t>П.И. Чайковский «Детский альбом»</w:t>
      </w:r>
    </w:p>
    <w:p w:rsidR="00CA0557" w:rsidRPr="007A43A2" w:rsidRDefault="00CA0557" w:rsidP="00E73EA6">
      <w:pPr>
        <w:numPr>
          <w:ilvl w:val="0"/>
          <w:numId w:val="10"/>
        </w:numPr>
        <w:jc w:val="both"/>
      </w:pPr>
      <w:r w:rsidRPr="007A43A2">
        <w:t xml:space="preserve">Пьесы из репертуара учащихся. </w:t>
      </w:r>
    </w:p>
    <w:p w:rsidR="00CA0557" w:rsidRPr="007A43A2" w:rsidRDefault="00CA0557" w:rsidP="00CA0557">
      <w:pPr>
        <w:rPr>
          <w:b/>
        </w:rPr>
      </w:pPr>
    </w:p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4 класс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Вокальные жанры. Песня.</w:t>
      </w:r>
    </w:p>
    <w:p w:rsidR="00CA0557" w:rsidRPr="007A43A2" w:rsidRDefault="00CA0557" w:rsidP="00CA0557">
      <w:pPr>
        <w:jc w:val="both"/>
      </w:pPr>
      <w:r w:rsidRPr="007A43A2">
        <w:t>Понятие «жанр».  Несколько направлений, по которым группируются музыкальные жанры (по своему значению в жизни человека, по способу исполнения, по литературно-поэтическим признакам). Народные песни и их жанровые разновидности: колыбельные, детские игровые, хороводные, плясовые, обрядовые, былины и другие.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Вокальные жанры. Романс.</w:t>
      </w:r>
    </w:p>
    <w:p w:rsidR="00CA0557" w:rsidRPr="007A43A2" w:rsidRDefault="00CA0557" w:rsidP="00CA0557">
      <w:pPr>
        <w:jc w:val="both"/>
      </w:pPr>
      <w:r w:rsidRPr="007A43A2">
        <w:t>Песня и романс, отличительные особенности, жанровое многообразие. Связь со словом. Роль сопровождения. Разнообразие форм (куплетная, строфическая, трехчастная и др.). – Исторические корни баллады (трубадуры, труверы, романтическая поэзия), повествовательный жанр. Поэтический и музыкальный образ.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</w:pPr>
      <w:r w:rsidRPr="007A43A2">
        <w:t>А. Варламов- «Красный сарафан», «На заре ты ее не буди»;</w:t>
      </w:r>
    </w:p>
    <w:p w:rsidR="00CA0557" w:rsidRPr="007A43A2" w:rsidRDefault="00CA0557" w:rsidP="00CA0557">
      <w:pPr>
        <w:jc w:val="both"/>
      </w:pPr>
      <w:r w:rsidRPr="007A43A2">
        <w:t>М.И. Глинка- «Ах, ты ночь ли», «Венецианская ночь», «Я помню чудное мгновенье», баллада «Ночной смотр».</w:t>
      </w:r>
    </w:p>
    <w:p w:rsidR="00CA0557" w:rsidRPr="007A43A2" w:rsidRDefault="00CA0557" w:rsidP="00CA0557">
      <w:pPr>
        <w:jc w:val="both"/>
      </w:pPr>
      <w:r w:rsidRPr="007A43A2">
        <w:lastRenderedPageBreak/>
        <w:t>А. С. Даргомыжский- «Я вас любил», «Мельник», «Старый капрал»;</w:t>
      </w:r>
    </w:p>
    <w:p w:rsidR="00CA0557" w:rsidRPr="007A43A2" w:rsidRDefault="00CA0557" w:rsidP="00CA0557">
      <w:pPr>
        <w:jc w:val="both"/>
      </w:pPr>
      <w:r w:rsidRPr="007A43A2">
        <w:t>Ф. Шуберт - «В путь», «Форель», «Лесной царь»;</w:t>
      </w:r>
    </w:p>
    <w:p w:rsidR="00CA0557" w:rsidRPr="007A43A2" w:rsidRDefault="00CA0557" w:rsidP="00CA0557">
      <w:pPr>
        <w:jc w:val="both"/>
        <w:rPr>
          <w:b/>
        </w:rPr>
      </w:pPr>
      <w:r w:rsidRPr="007A43A2">
        <w:t>П. Чайковский «Серенада».</w:t>
      </w:r>
    </w:p>
    <w:p w:rsidR="00CA0557" w:rsidRPr="007A43A2" w:rsidRDefault="00CA0557" w:rsidP="00CA0557">
      <w:pPr>
        <w:jc w:val="both"/>
        <w:rPr>
          <w:b/>
        </w:rPr>
      </w:pP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Хоровая музыка.</w:t>
      </w:r>
    </w:p>
    <w:p w:rsidR="00CA0557" w:rsidRPr="007A43A2" w:rsidRDefault="00CA0557" w:rsidP="00CA0557">
      <w:pPr>
        <w:jc w:val="both"/>
      </w:pPr>
      <w:r w:rsidRPr="007A43A2">
        <w:t xml:space="preserve">Название хоровых партий и певческих голосов. Разновидности хоров. Хоры с сопровождением и </w:t>
      </w:r>
      <w:r w:rsidRPr="007A43A2">
        <w:rPr>
          <w:lang w:val="en-US"/>
        </w:rPr>
        <w:t>a</w:t>
      </w:r>
      <w:r w:rsidRPr="007A43A2">
        <w:t xml:space="preserve"> </w:t>
      </w:r>
      <w:r w:rsidRPr="007A43A2">
        <w:rPr>
          <w:lang w:val="en-US"/>
        </w:rPr>
        <w:t>cappella</w:t>
      </w:r>
      <w:r w:rsidRPr="007A43A2">
        <w:t>. Жанры хоровых произведений (песни, хоры, хоровые поэмы). Хоровые циклы. Оперные хоры.</w:t>
      </w:r>
    </w:p>
    <w:p w:rsidR="00CA0557" w:rsidRPr="007A43A2" w:rsidRDefault="00CA0557" w:rsidP="00CA0557">
      <w:pPr>
        <w:jc w:val="both"/>
        <w:rPr>
          <w:bCs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  <w:r w:rsidRPr="007A43A2">
        <w:rPr>
          <w:bCs/>
          <w:iCs/>
        </w:rPr>
        <w:t xml:space="preserve"> хоры Кастальского, </w:t>
      </w:r>
      <w:proofErr w:type="spellStart"/>
      <w:r w:rsidRPr="007A43A2">
        <w:rPr>
          <w:bCs/>
          <w:iCs/>
        </w:rPr>
        <w:t>Чеснокова</w:t>
      </w:r>
      <w:proofErr w:type="spellEnd"/>
      <w:r w:rsidRPr="007A43A2">
        <w:rPr>
          <w:bCs/>
          <w:iCs/>
        </w:rPr>
        <w:t>, Свиридова и других композиторов по выбору преподавателя.</w:t>
      </w:r>
    </w:p>
    <w:p w:rsidR="00CA0557" w:rsidRPr="007A43A2" w:rsidRDefault="00CA0557" w:rsidP="00CA0557">
      <w:pPr>
        <w:rPr>
          <w:bCs/>
          <w:iCs/>
        </w:rPr>
      </w:pPr>
      <w:r w:rsidRPr="007A43A2">
        <w:rPr>
          <w:bCs/>
          <w:iCs/>
        </w:rPr>
        <w:t>Оперные хоры зарубежных и русских композиторов (по выбору преподавателя).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Кантатно-ораториальный жанр.</w:t>
      </w:r>
    </w:p>
    <w:p w:rsidR="00CA0557" w:rsidRPr="007A43A2" w:rsidRDefault="00CA0557" w:rsidP="00CA0557">
      <w:r w:rsidRPr="007A43A2">
        <w:t xml:space="preserve">Отличительные черты кантаты и оратории. Духовные и светские жанры. Многообразие образов. Исполнительский состав. Литературная основа. Отсутствие сценического действия. Строение вокально-симфонических произведений.  Различие масштабов. </w:t>
      </w:r>
    </w:p>
    <w:p w:rsidR="00CA0557" w:rsidRPr="007A43A2" w:rsidRDefault="00CA0557" w:rsidP="00CA0557">
      <w:pPr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r w:rsidRPr="007A43A2">
        <w:t>С.С. Прокофьев – кантата «Александр Невский»;</w:t>
      </w:r>
    </w:p>
    <w:p w:rsidR="00CA0557" w:rsidRPr="007A43A2" w:rsidRDefault="00CA0557" w:rsidP="00CA0557">
      <w:r w:rsidRPr="007A43A2">
        <w:t>Г.В. Свиридов – «Патетическая оратория»;</w:t>
      </w:r>
    </w:p>
    <w:p w:rsidR="00CA0557" w:rsidRPr="007A43A2" w:rsidRDefault="00CA0557" w:rsidP="00CA0557">
      <w:r w:rsidRPr="007A43A2">
        <w:t>В.А. Моцарт – «Реквием»;</w:t>
      </w:r>
    </w:p>
    <w:p w:rsidR="00CA0557" w:rsidRPr="007A43A2" w:rsidRDefault="00CA0557" w:rsidP="00CA0557">
      <w:pPr>
        <w:jc w:val="both"/>
      </w:pPr>
      <w:r w:rsidRPr="007A43A2">
        <w:t>П. Чайковский «Литургия св. Иоанна Златоуста».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 xml:space="preserve">Жанры инструментальной музыки. </w:t>
      </w:r>
    </w:p>
    <w:p w:rsidR="00CA0557" w:rsidRPr="007A43A2" w:rsidRDefault="00CA0557" w:rsidP="00CA0557">
      <w:pPr>
        <w:jc w:val="both"/>
      </w:pPr>
      <w:r w:rsidRPr="007A43A2">
        <w:t>Фортепианные пьесы – образное и жанровое многообразие, циклы. Отличительные свойства сюиты. Образная и структурная сложность сонаты.  Концерт – воплощения соревнования солиста и оркестра. Квартет - разновидности составов, образное многообразие. Симфония - циклическое произведение. Последовательность и строение частей цикла. Жанровое многообразие. Особенности строения сонатного аллегро. Основные виды классических сонатных циклов. Разнообразие исполнительского состава.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  <w:rPr>
          <w:b/>
        </w:rPr>
      </w:pPr>
      <w:proofErr w:type="spellStart"/>
      <w:r w:rsidRPr="007A43A2">
        <w:t>Ф.Шопен</w:t>
      </w:r>
      <w:proofErr w:type="spellEnd"/>
      <w:r w:rsidRPr="007A43A2">
        <w:t xml:space="preserve">-Вальс </w:t>
      </w:r>
      <w:proofErr w:type="gramStart"/>
      <w:r w:rsidRPr="007A43A2">
        <w:t>до диез</w:t>
      </w:r>
      <w:proofErr w:type="gramEnd"/>
      <w:r w:rsidRPr="007A43A2">
        <w:t xml:space="preserve"> минор, Мазурка до мажор, Ноктюрн си бемоль минор, Этюд до диез минор, Полонез до мажор, Прелюдия ми минор; И.С. Бах – «Хорошо темперированный клавир», Д.Б. </w:t>
      </w:r>
      <w:proofErr w:type="spellStart"/>
      <w:r w:rsidRPr="007A43A2">
        <w:t>Кабалевский</w:t>
      </w:r>
      <w:proofErr w:type="spellEnd"/>
      <w:r w:rsidRPr="007A43A2">
        <w:t xml:space="preserve"> – Прелюдии, Шуман «Карнавал», П. И. Чайковский – «Времена года», </w:t>
      </w:r>
      <w:proofErr w:type="spellStart"/>
      <w:r w:rsidRPr="007A43A2">
        <w:t>Л.Бетховен</w:t>
      </w:r>
      <w:proofErr w:type="spellEnd"/>
      <w:r w:rsidRPr="007A43A2">
        <w:t xml:space="preserve"> – соната № 8, А.П. Бородин – Квартет № 2, Ф. Шопен – Концерт № 1 для фортепиано с оркестром. Й. Гайдн – симфонии № 103 Ми бемоль мажор; В.А. Моцарт – симфония № 40 соль минор, С.С. Прокофьев – симфония № 7 </w:t>
      </w:r>
      <w:proofErr w:type="gramStart"/>
      <w:r w:rsidRPr="007A43A2">
        <w:t>до диез</w:t>
      </w:r>
      <w:proofErr w:type="gramEnd"/>
      <w:r w:rsidRPr="007A43A2">
        <w:t xml:space="preserve"> минор, Л. Бетховен – симфония № 5 до минор, Д.Д. Шостакович – симфонии № 7 До мажор и № 11 «1905 год»</w:t>
      </w:r>
    </w:p>
    <w:p w:rsidR="00CA0557" w:rsidRPr="007A43A2" w:rsidRDefault="00CA0557" w:rsidP="00CA0557">
      <w:pPr>
        <w:jc w:val="both"/>
        <w:rPr>
          <w:b/>
          <w:iCs/>
        </w:rPr>
      </w:pPr>
      <w:r w:rsidRPr="007A43A2">
        <w:rPr>
          <w:b/>
          <w:iCs/>
        </w:rPr>
        <w:t>Балет</w:t>
      </w:r>
    </w:p>
    <w:p w:rsidR="00CA0557" w:rsidRPr="007A43A2" w:rsidRDefault="00CA0557" w:rsidP="00CA0557">
      <w:pPr>
        <w:jc w:val="both"/>
      </w:pPr>
      <w:r w:rsidRPr="007A43A2"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 В нем </w:t>
      </w:r>
      <w:r w:rsidR="009D2070" w:rsidRPr="007A43A2">
        <w:t>воедино переплетены различные виды</w:t>
      </w:r>
      <w:r w:rsidRPr="007A43A2">
        <w:t xml:space="preserve"> </w:t>
      </w:r>
      <w:r w:rsidR="009D2070" w:rsidRPr="007A43A2">
        <w:t>искусства: литература</w:t>
      </w:r>
      <w:r w:rsidRPr="007A43A2">
        <w:t>, инструментально-</w:t>
      </w:r>
      <w:r w:rsidR="009D2070" w:rsidRPr="007A43A2">
        <w:t>симфоническая музыка, хореография</w:t>
      </w:r>
      <w:r w:rsidRPr="007A43A2">
        <w:t xml:space="preserve">, (танцоры-солисты, кордебалет - </w:t>
      </w:r>
      <w:r w:rsidR="009D2070" w:rsidRPr="007A43A2">
        <w:t>массовые сцены), драматическое и изобразительное</w:t>
      </w:r>
      <w:r w:rsidRPr="007A43A2">
        <w:t xml:space="preserve"> </w:t>
      </w:r>
      <w:r w:rsidR="009D2070" w:rsidRPr="007A43A2">
        <w:t>искусство (театральное действие, костюмы, декорации</w:t>
      </w:r>
      <w:r w:rsidRPr="007A43A2">
        <w:t>).</w:t>
      </w:r>
    </w:p>
    <w:p w:rsidR="00CA0557" w:rsidRPr="007A43A2" w:rsidRDefault="00CA0557" w:rsidP="00CA0557">
      <w:pPr>
        <w:jc w:val="both"/>
      </w:pPr>
      <w:r w:rsidRPr="007A43A2"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CA0557" w:rsidRPr="007A43A2" w:rsidRDefault="00CA0557" w:rsidP="00CA0557">
      <w:pPr>
        <w:jc w:val="both"/>
      </w:pPr>
      <w:r w:rsidRPr="007A43A2">
        <w:t>История балета. Балет в России.</w:t>
      </w:r>
    </w:p>
    <w:p w:rsidR="00CA0557" w:rsidRPr="007A43A2" w:rsidRDefault="00CA0557" w:rsidP="00CA0557">
      <w:pPr>
        <w:jc w:val="both"/>
        <w:rPr>
          <w:i/>
          <w:iCs/>
        </w:rPr>
      </w:pPr>
      <w:r w:rsidRPr="007A43A2">
        <w:rPr>
          <w:b/>
          <w:bCs/>
          <w:i/>
          <w:iCs/>
        </w:rPr>
        <w:t>Примерный музыкальный материал</w:t>
      </w:r>
      <w:r w:rsidRPr="007A43A2">
        <w:rPr>
          <w:i/>
          <w:iCs/>
        </w:rPr>
        <w:t xml:space="preserve">: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t>Стравинский И</w:t>
      </w:r>
      <w:r w:rsidRPr="007A43A2">
        <w:t xml:space="preserve">. Балет «Петрушка», «Весна Священная»; 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t>Прокофьев С</w:t>
      </w:r>
      <w:r w:rsidRPr="007A43A2">
        <w:t xml:space="preserve">. Балет «Ромео и Джульетта», «Золушка»;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lastRenderedPageBreak/>
        <w:t>Чайковский П</w:t>
      </w:r>
      <w:r w:rsidRPr="007A43A2">
        <w:t>. Балет «Спящая красавица», «Щелкунчик».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Оперный жанр.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О</w:t>
      </w:r>
      <w:r w:rsidRPr="007A43A2">
        <w:t xml:space="preserve">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</w:t>
      </w:r>
    </w:p>
    <w:p w:rsidR="00CA0557" w:rsidRPr="007A43A2" w:rsidRDefault="00CA0557" w:rsidP="00CA0557">
      <w:pPr>
        <w:jc w:val="both"/>
      </w:pPr>
      <w:r w:rsidRPr="007A43A2">
        <w:t>Особенности жанра героической и комической опер. Разновидности вокальных и инструментальных жанров, форм   внутри оперы - (увертюра, ария, речитатив, хор, ансамбль), а также исполнители (певцы, дирижёр, оркестр).</w:t>
      </w:r>
    </w:p>
    <w:p w:rsidR="00CA0557" w:rsidRPr="007A43A2" w:rsidRDefault="00CA0557" w:rsidP="00CA0557">
      <w:pPr>
        <w:jc w:val="both"/>
      </w:pPr>
      <w:r w:rsidRPr="007A43A2">
        <w:t>Словесный текст оперы – либретто. Увертюра – симфоническое вступление к опере.</w:t>
      </w:r>
    </w:p>
    <w:p w:rsidR="00CA0557" w:rsidRPr="007A43A2" w:rsidRDefault="00CA0557" w:rsidP="00CA0557">
      <w:pPr>
        <w:jc w:val="both"/>
      </w:pPr>
      <w:r w:rsidRPr="007A43A2">
        <w:t>Музыкальные сольные номера – ария, ариозо, ариетта, каватина.</w:t>
      </w:r>
    </w:p>
    <w:p w:rsidR="00CA0557" w:rsidRPr="007A43A2" w:rsidRDefault="00CA0557" w:rsidP="00CA0557">
      <w:pPr>
        <w:jc w:val="both"/>
      </w:pPr>
      <w:r w:rsidRPr="007A43A2">
        <w:t>Значение хора в опере. Оркестр в опере.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</w:pPr>
      <w:r w:rsidRPr="007A43A2">
        <w:t>Фрагменты опер: М.И. Глинка «Иван Сусанин» и «Руслан и Людмила», А.П. Бородин «Князь Игорь», В.А. Моцарт «Волшебная флейта», Д. Россини «Севильский цирюльник».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Оперетта, мюзикл.</w:t>
      </w:r>
    </w:p>
    <w:p w:rsidR="00CA0557" w:rsidRPr="007A43A2" w:rsidRDefault="00CA0557" w:rsidP="00CA0557">
      <w:pPr>
        <w:jc w:val="both"/>
      </w:pPr>
      <w:r w:rsidRPr="007A43A2">
        <w:t xml:space="preserve">Происхождение оперетты из театральных интермедий во Франции в 50-х годах 19 века. Жак Оффенбах. Сюжеты оперетт. </w:t>
      </w:r>
    </w:p>
    <w:p w:rsidR="00CA0557" w:rsidRPr="007A43A2" w:rsidRDefault="00CA0557" w:rsidP="00CA0557">
      <w:pPr>
        <w:jc w:val="both"/>
      </w:pPr>
      <w:r w:rsidRPr="007A43A2">
        <w:t xml:space="preserve">Венская оперетта.  Иоганн Штраус-сын. </w:t>
      </w:r>
      <w:proofErr w:type="spellStart"/>
      <w:r w:rsidRPr="007A43A2">
        <w:t>Имре</w:t>
      </w:r>
      <w:proofErr w:type="spellEnd"/>
      <w:r w:rsidRPr="007A43A2">
        <w:t xml:space="preserve"> Кальман. Музыкальные комедии советских композиторов.</w:t>
      </w:r>
    </w:p>
    <w:p w:rsidR="00CA0557" w:rsidRPr="007A43A2" w:rsidRDefault="00CA0557" w:rsidP="00CA0557">
      <w:pPr>
        <w:jc w:val="both"/>
      </w:pPr>
      <w:r w:rsidRPr="007A43A2">
        <w:t>Мюзикл (англ.) – музыкальная комедия. Возникновение жанра в США в начале ХХ века. Театральная специфика жанра, популярность среди разных социальных слоёв. История развития жанра.</w:t>
      </w:r>
    </w:p>
    <w:p w:rsidR="00261C33" w:rsidRPr="007A43A2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t>4.</w:t>
      </w:r>
      <w:r w:rsidR="00326CEC" w:rsidRPr="007A43A2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7A43A2">
        <w:rPr>
          <w:rFonts w:ascii="Times New Roman" w:hAnsi="Times New Roman"/>
          <w:i w:val="0"/>
          <w:sz w:val="24"/>
          <w:szCs w:val="24"/>
        </w:rPr>
        <w:t>Календарно-т</w:t>
      </w:r>
      <w:r w:rsidRPr="007A43A2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7A43A2" w:rsidRDefault="0060790B" w:rsidP="0060790B"/>
    <w:p w:rsidR="0060790B" w:rsidRPr="007A43A2" w:rsidRDefault="00B606F4" w:rsidP="0060790B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>1 класс</w:t>
      </w:r>
      <w:r w:rsidR="00261C33"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>–</w:t>
      </w:r>
      <w:r w:rsidR="00261C33"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 xml:space="preserve">1 </w:t>
      </w:r>
      <w:r w:rsidR="00261C33" w:rsidRPr="007A43A2">
        <w:rPr>
          <w:b/>
          <w:sz w:val="24"/>
        </w:rPr>
        <w:t>час</w:t>
      </w:r>
      <w:r w:rsidR="0023643B" w:rsidRPr="007A43A2">
        <w:rPr>
          <w:b/>
          <w:sz w:val="24"/>
        </w:rPr>
        <w:t xml:space="preserve"> </w:t>
      </w:r>
      <w:r w:rsidR="00261C33" w:rsidRPr="007A43A2">
        <w:rPr>
          <w:b/>
          <w:sz w:val="24"/>
        </w:rPr>
        <w:t>в неделю</w:t>
      </w:r>
      <w:r w:rsidR="00DB5B66" w:rsidRPr="007A43A2">
        <w:rPr>
          <w:b/>
          <w:sz w:val="24"/>
        </w:rPr>
        <w:t xml:space="preserve"> (33 часа</w:t>
      </w:r>
      <w:r w:rsidR="00C928DF"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23643B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23643B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3643B" w:rsidP="002059A8">
            <w:pPr>
              <w:jc w:val="center"/>
            </w:pPr>
            <w:r w:rsidRPr="007A43A2">
              <w:rPr>
                <w:b/>
              </w:rPr>
              <w:t xml:space="preserve">1 </w:t>
            </w:r>
            <w:r w:rsidR="002059A8" w:rsidRPr="007A43A2">
              <w:rPr>
                <w:b/>
              </w:rPr>
              <w:t>полугодие</w:t>
            </w:r>
            <w:r w:rsidRPr="007A43A2">
              <w:rPr>
                <w:b/>
              </w:rPr>
              <w:t xml:space="preserve"> –</w:t>
            </w:r>
            <w:r w:rsidRPr="007A43A2">
              <w:t xml:space="preserve"> </w:t>
            </w:r>
            <w:r w:rsidRPr="007A43A2">
              <w:rPr>
                <w:b/>
              </w:rPr>
              <w:t>16 часов</w:t>
            </w:r>
          </w:p>
        </w:tc>
      </w:tr>
      <w:tr w:rsidR="0023643B" w:rsidRPr="007A43A2" w:rsidTr="0023643B">
        <w:trPr>
          <w:trHeight w:val="160"/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1-6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Волшебный мир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7-15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Как рассказывает музыка?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9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16</w:t>
            </w:r>
          </w:p>
        </w:tc>
        <w:tc>
          <w:tcPr>
            <w:tcW w:w="3402" w:type="dxa"/>
          </w:tcPr>
          <w:p w:rsidR="002059A8" w:rsidRPr="007A43A2" w:rsidRDefault="002059A8" w:rsidP="0023643B">
            <w:r w:rsidRPr="007A43A2">
              <w:t>Подведение итогов.</w:t>
            </w:r>
          </w:p>
          <w:p w:rsidR="0023643B" w:rsidRPr="007A43A2" w:rsidRDefault="0023643B" w:rsidP="0023643B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 полугодие</w:t>
            </w:r>
            <w:r w:rsidR="0023643B" w:rsidRPr="007A43A2">
              <w:rPr>
                <w:b/>
              </w:rPr>
              <w:t xml:space="preserve"> –</w:t>
            </w:r>
            <w:r w:rsidR="0023643B" w:rsidRPr="007A43A2">
              <w:t xml:space="preserve"> </w:t>
            </w:r>
            <w:r w:rsidR="0023643B" w:rsidRPr="007A43A2">
              <w:rPr>
                <w:b/>
              </w:rPr>
              <w:t>17 часов</w:t>
            </w:r>
          </w:p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1-3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Как рассказывает музыка?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4-16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Эмоциональный мир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17</w:t>
            </w:r>
          </w:p>
        </w:tc>
        <w:tc>
          <w:tcPr>
            <w:tcW w:w="3402" w:type="dxa"/>
          </w:tcPr>
          <w:p w:rsidR="0023643B" w:rsidRPr="007A43A2" w:rsidRDefault="002059A8" w:rsidP="0023643B">
            <w:r w:rsidRPr="007A43A2">
              <w:t>Подведение итогов.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/>
        </w:tc>
        <w:tc>
          <w:tcPr>
            <w:tcW w:w="3402" w:type="dxa"/>
          </w:tcPr>
          <w:p w:rsidR="0023643B" w:rsidRPr="007A43A2" w:rsidRDefault="0023643B" w:rsidP="0023643B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33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</w:tbl>
    <w:p w:rsidR="00FB7AE3" w:rsidRPr="007A43A2" w:rsidRDefault="00FB7AE3" w:rsidP="00FF6728">
      <w:pPr>
        <w:rPr>
          <w:b/>
          <w:bCs/>
          <w:color w:val="000000"/>
        </w:rPr>
      </w:pPr>
    </w:p>
    <w:p w:rsidR="00ED78D2" w:rsidRPr="007A43A2" w:rsidRDefault="00C928DF" w:rsidP="00937100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 xml:space="preserve">2 класс </w:t>
      </w:r>
      <w:r w:rsidR="0023643B" w:rsidRPr="007A43A2">
        <w:rPr>
          <w:b/>
          <w:sz w:val="24"/>
        </w:rPr>
        <w:t>–</w:t>
      </w:r>
      <w:r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>1 час</w:t>
      </w:r>
      <w:r w:rsidRPr="007A43A2">
        <w:rPr>
          <w:b/>
          <w:sz w:val="24"/>
        </w:rPr>
        <w:t xml:space="preserve"> в неделю (</w:t>
      </w:r>
      <w:r w:rsidR="0023643B" w:rsidRPr="007A43A2">
        <w:rPr>
          <w:b/>
          <w:sz w:val="24"/>
        </w:rPr>
        <w:t xml:space="preserve">34 </w:t>
      </w:r>
      <w:r w:rsidRPr="007A43A2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1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rPr>
                <w:b/>
              </w:rPr>
              <w:t xml:space="preserve"> – 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1-8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Выразительные средства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8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lastRenderedPageBreak/>
              <w:t>9-15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16</w:t>
            </w:r>
          </w:p>
        </w:tc>
        <w:tc>
          <w:tcPr>
            <w:tcW w:w="3402" w:type="dxa"/>
          </w:tcPr>
          <w:p w:rsidR="002059A8" w:rsidRPr="007A43A2" w:rsidRDefault="002059A8" w:rsidP="00100E36">
            <w:r w:rsidRPr="007A43A2">
              <w:t>Подведение итогов.</w:t>
            </w:r>
          </w:p>
          <w:p w:rsidR="0023643B" w:rsidRPr="007A43A2" w:rsidRDefault="0023643B" w:rsidP="00100E36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rPr>
                <w:b/>
              </w:rPr>
              <w:t xml:space="preserve"> </w:t>
            </w:r>
            <w:r w:rsidR="0023643B" w:rsidRPr="007A43A2">
              <w:t xml:space="preserve">– </w:t>
            </w:r>
            <w:r w:rsidR="0023643B" w:rsidRPr="007A43A2">
              <w:rPr>
                <w:b/>
              </w:rPr>
              <w:t>18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77B76">
            <w:r>
              <w:t>17</w:t>
            </w:r>
            <w:r w:rsidR="0023643B" w:rsidRPr="007A43A2">
              <w:t>-</w:t>
            </w:r>
            <w:r>
              <w:t>33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  <w:r w:rsidRPr="007A43A2"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00E36">
            <w:r>
              <w:t>34</w:t>
            </w:r>
          </w:p>
        </w:tc>
        <w:tc>
          <w:tcPr>
            <w:tcW w:w="3402" w:type="dxa"/>
          </w:tcPr>
          <w:p w:rsidR="002059A8" w:rsidRPr="007A43A2" w:rsidRDefault="002059A8" w:rsidP="00100E36">
            <w:r w:rsidRPr="007A43A2">
              <w:t>Подведение итогов.</w:t>
            </w:r>
          </w:p>
          <w:p w:rsidR="0023643B" w:rsidRPr="007A43A2" w:rsidRDefault="0023643B" w:rsidP="00100E36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937100" w:rsidRPr="007A43A2" w:rsidRDefault="00937100" w:rsidP="00937100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 xml:space="preserve">3 класс </w:t>
      </w:r>
      <w:r w:rsidR="00DD5358" w:rsidRPr="007A43A2">
        <w:rPr>
          <w:b/>
          <w:sz w:val="24"/>
        </w:rPr>
        <w:t>–</w:t>
      </w:r>
      <w:r w:rsidRPr="007A43A2">
        <w:rPr>
          <w:b/>
          <w:sz w:val="24"/>
        </w:rPr>
        <w:t xml:space="preserve"> </w:t>
      </w:r>
      <w:r w:rsidR="00DD5358" w:rsidRPr="007A43A2">
        <w:rPr>
          <w:b/>
          <w:sz w:val="24"/>
        </w:rPr>
        <w:t>1 час</w:t>
      </w:r>
      <w:r w:rsidRPr="007A43A2">
        <w:rPr>
          <w:b/>
          <w:sz w:val="24"/>
        </w:rPr>
        <w:t xml:space="preserve"> в неделю (</w:t>
      </w:r>
      <w:r w:rsidR="00DD5358" w:rsidRPr="007A43A2">
        <w:rPr>
          <w:b/>
          <w:sz w:val="24"/>
        </w:rPr>
        <w:t>34</w:t>
      </w:r>
      <w:r w:rsidRPr="007A43A2">
        <w:rPr>
          <w:b/>
          <w:sz w:val="24"/>
        </w:rPr>
        <w:t xml:space="preserve"> час</w:t>
      </w:r>
      <w:r w:rsidR="00DD5358" w:rsidRPr="007A43A2">
        <w:rPr>
          <w:b/>
          <w:sz w:val="24"/>
        </w:rPr>
        <w:t>а</w:t>
      </w:r>
      <w:r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1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t xml:space="preserve"> – </w:t>
            </w:r>
            <w:r w:rsidR="00DD5358" w:rsidRPr="007A43A2">
              <w:rPr>
                <w:b/>
              </w:rPr>
              <w:t>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1-3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Из глубины веков – старинные музыкальные инструменты.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4-9</w:t>
            </w:r>
            <w:r w:rsidR="0023643B" w:rsidRPr="007A43A2">
              <w:t xml:space="preserve"> 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Рождение фортепиано. История фортепианной музыки.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61366D">
            <w:r w:rsidRPr="007A43A2">
              <w:t>10-15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 xml:space="preserve">Инструменты симфонического оркестра. 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урок. Викторина.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  <w:rPr>
                <w:b/>
              </w:rPr>
            </w:pPr>
            <w:r w:rsidRPr="007A43A2">
              <w:rPr>
                <w:b/>
              </w:rPr>
              <w:t xml:space="preserve"> 2</w:t>
            </w:r>
            <w:r w:rsidR="00DD5358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DD5358" w:rsidRPr="007A43A2">
              <w:rPr>
                <w:b/>
              </w:rPr>
              <w:t xml:space="preserve"> – 18</w:t>
            </w:r>
            <w:r w:rsidR="0023643B" w:rsidRPr="007A43A2">
              <w:rPr>
                <w:b/>
              </w:rPr>
              <w:t xml:space="preserve">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00E36">
            <w:r>
              <w:t>17-22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Значение тембра в создании музыкального образа.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77B76">
            <w:r>
              <w:t>23</w:t>
            </w:r>
            <w:r w:rsidR="00DD5358" w:rsidRPr="007A43A2">
              <w:t>-</w:t>
            </w:r>
            <w:r>
              <w:t>26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Инструменты народного оркестра.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77B76">
            <w:r>
              <w:t>27</w:t>
            </w:r>
            <w:r w:rsidR="00DD5358" w:rsidRPr="007A43A2">
              <w:t>-</w:t>
            </w:r>
            <w:r>
              <w:t>33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Роль формы в характеристике музыкального образа.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177B76" w:rsidP="00100E36">
            <w:r>
              <w:t>34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 xml:space="preserve">Контрольный урок 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DD5358" w:rsidP="00100E36">
            <w:pPr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932E16" w:rsidRPr="007A43A2" w:rsidRDefault="00DD5358" w:rsidP="00932E16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>4 класс - 1 час</w:t>
      </w:r>
      <w:r w:rsidR="00932E16" w:rsidRPr="007A43A2">
        <w:rPr>
          <w:b/>
          <w:sz w:val="24"/>
        </w:rPr>
        <w:t xml:space="preserve"> в неделю (</w:t>
      </w:r>
      <w:r w:rsidRPr="007A43A2">
        <w:rPr>
          <w:b/>
          <w:sz w:val="24"/>
        </w:rPr>
        <w:t>34 часа</w:t>
      </w:r>
      <w:r w:rsidR="00932E16"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  <w:rPr>
                <w:b/>
              </w:rPr>
            </w:pPr>
            <w:r w:rsidRPr="007A43A2">
              <w:rPr>
                <w:b/>
              </w:rPr>
              <w:t>1</w:t>
            </w:r>
            <w:r w:rsidR="00DD5358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DD5358" w:rsidRPr="007A43A2">
              <w:rPr>
                <w:b/>
              </w:rPr>
              <w:t xml:space="preserve"> – 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Песня.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5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6-8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Романс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9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10-12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Хоровая музыка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13-15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Кантатно-ораториальный жанр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lastRenderedPageBreak/>
              <w:t>16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 полугодие</w:t>
            </w:r>
            <w:r w:rsidR="0023643B" w:rsidRPr="007A43A2">
              <w:t xml:space="preserve"> – </w:t>
            </w:r>
            <w:r w:rsidR="00DD5358" w:rsidRPr="007A43A2">
              <w:rPr>
                <w:b/>
              </w:rPr>
              <w:t>18</w:t>
            </w:r>
            <w:r w:rsidR="0023643B" w:rsidRPr="007A43A2">
              <w:rPr>
                <w:b/>
              </w:rPr>
              <w:t xml:space="preserve">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17-21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Жанры инструментальной музыки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5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22-25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Балет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26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27-30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Опера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31-33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Оперетта. Мюзикл.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C85541" w:rsidP="00100E36">
            <w:r>
              <w:t>34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DD5358" w:rsidP="00100E36">
            <w:pPr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A97833" w:rsidRPr="007A43A2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t>5</w:t>
      </w:r>
      <w:r w:rsidR="00B851FD" w:rsidRPr="007A43A2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7A43A2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7A43A2">
        <w:rPr>
          <w:rFonts w:ascii="Times New Roman" w:hAnsi="Times New Roman" w:cs="Times New Roman"/>
          <w:color w:val="auto"/>
        </w:rPr>
        <w:t xml:space="preserve"> </w:t>
      </w:r>
    </w:p>
    <w:p w:rsidR="0014678A" w:rsidRDefault="0014678A" w:rsidP="0014678A"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14678A" w:rsidRDefault="0014678A" w:rsidP="0014678A"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 — Текст: электронный 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14678A" w:rsidRDefault="0014678A" w:rsidP="0014678A">
      <w:proofErr w:type="spellStart"/>
      <w:r>
        <w:t>Осовицкая</w:t>
      </w:r>
      <w:proofErr w:type="spellEnd"/>
      <w:r>
        <w:t xml:space="preserve"> З. Е. Музыкальная литература: первый год обучения предмету: учебное пособие для детских музыкальных школ. - М</w:t>
      </w:r>
      <w:proofErr w:type="gramStart"/>
      <w:r>
        <w:t xml:space="preserve"> .:</w:t>
      </w:r>
      <w:proofErr w:type="gramEnd"/>
      <w:r>
        <w:t xml:space="preserve"> Музыка, 2020. - 224 c. </w:t>
      </w:r>
    </w:p>
    <w:p w:rsidR="00D66911" w:rsidRDefault="0014678A" w:rsidP="0014678A"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>: Занимательная музыкальная азбука. – М.: Гамма-Пресс, 2018. - 120 c.</w:t>
      </w:r>
    </w:p>
    <w:p w:rsidR="0014678A" w:rsidRPr="007A43A2" w:rsidRDefault="0014678A" w:rsidP="0014678A">
      <w:pPr>
        <w:rPr>
          <w:b/>
        </w:rPr>
      </w:pPr>
    </w:p>
    <w:p w:rsidR="00FB1040" w:rsidRPr="007A43A2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7A43A2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D2070" w:rsidRPr="007A43A2" w:rsidRDefault="009D2070" w:rsidP="009D2070">
      <w:r w:rsidRPr="007A43A2">
        <w:t>1. Фортепиано</w:t>
      </w:r>
    </w:p>
    <w:p w:rsidR="009D2070" w:rsidRPr="007A43A2" w:rsidRDefault="009D2070" w:rsidP="009D2070">
      <w:r w:rsidRPr="007A43A2">
        <w:t>2. Компьютер</w:t>
      </w:r>
    </w:p>
    <w:p w:rsidR="009D2070" w:rsidRDefault="009D2070" w:rsidP="009D2070">
      <w:r w:rsidRPr="007A43A2">
        <w:t>3. Аудиотехника</w:t>
      </w:r>
    </w:p>
    <w:p w:rsidR="0020682E" w:rsidRDefault="0020682E" w:rsidP="0020682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454C17" w:rsidRDefault="00454C17" w:rsidP="009D2070"/>
    <w:p w:rsidR="00454C17" w:rsidRDefault="00454C17" w:rsidP="00454C17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E2C1C" w:rsidRPr="007A43A2" w:rsidRDefault="009E2C1C" w:rsidP="009E2C1C">
      <w:pPr>
        <w:spacing w:before="20" w:after="20"/>
        <w:jc w:val="both"/>
      </w:pPr>
      <w:r w:rsidRPr="00775887">
        <w:lastRenderedPageBreak/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7A43A2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B5B66" w:rsidRPr="007A43A2" w:rsidRDefault="00DB5B66" w:rsidP="00DB5B66">
      <w:r w:rsidRPr="007A43A2">
        <w:t>Интернет-источники:</w:t>
      </w:r>
    </w:p>
    <w:p w:rsidR="00DB5B66" w:rsidRPr="007A43A2" w:rsidRDefault="00881D5B" w:rsidP="00E73EA6">
      <w:pPr>
        <w:numPr>
          <w:ilvl w:val="0"/>
          <w:numId w:val="11"/>
        </w:numPr>
        <w:ind w:left="284" w:hanging="284"/>
      </w:pPr>
      <w:hyperlink r:id="rId8" w:history="1">
        <w:r w:rsidR="00DB5B66" w:rsidRPr="007A43A2">
          <w:rPr>
            <w:rStyle w:val="ac"/>
          </w:rPr>
          <w:t>https://www.twirpx.com/</w:t>
        </w:r>
      </w:hyperlink>
    </w:p>
    <w:p w:rsidR="00DB5B66" w:rsidRPr="007A43A2" w:rsidRDefault="00881D5B" w:rsidP="00E73EA6">
      <w:pPr>
        <w:numPr>
          <w:ilvl w:val="0"/>
          <w:numId w:val="11"/>
        </w:numPr>
        <w:ind w:left="284" w:hanging="284"/>
      </w:pPr>
      <w:hyperlink r:id="rId9" w:history="1">
        <w:r w:rsidR="00DB5B66" w:rsidRPr="007A43A2">
          <w:rPr>
            <w:rStyle w:val="ac"/>
          </w:rPr>
          <w:t>http://musike.ru/sitemap/</w:t>
        </w:r>
      </w:hyperlink>
    </w:p>
    <w:p w:rsidR="00DB5B66" w:rsidRPr="007A43A2" w:rsidRDefault="00881D5B" w:rsidP="00E73EA6">
      <w:pPr>
        <w:numPr>
          <w:ilvl w:val="0"/>
          <w:numId w:val="11"/>
        </w:numPr>
        <w:ind w:left="284" w:hanging="284"/>
      </w:pPr>
      <w:hyperlink r:id="rId10" w:history="1">
        <w:r w:rsidR="00DB5B66" w:rsidRPr="007A43A2">
          <w:rPr>
            <w:rStyle w:val="ac"/>
          </w:rPr>
          <w:t>http://classic-online.ru/</w:t>
        </w:r>
      </w:hyperlink>
    </w:p>
    <w:sectPr w:rsidR="00DB5B66" w:rsidRPr="007A43A2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64" w:rsidRDefault="00C27664" w:rsidP="009623DB">
      <w:r>
        <w:separator/>
      </w:r>
    </w:p>
  </w:endnote>
  <w:endnote w:type="continuationSeparator" w:id="0">
    <w:p w:rsidR="00C27664" w:rsidRDefault="00C2766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2059A8" w:rsidRDefault="002059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5B">
          <w:rPr>
            <w:noProof/>
          </w:rPr>
          <w:t>18</w:t>
        </w:r>
        <w:r>
          <w:fldChar w:fldCharType="end"/>
        </w:r>
      </w:p>
    </w:sdtContent>
  </w:sdt>
  <w:p w:rsidR="002059A8" w:rsidRDefault="002059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64" w:rsidRDefault="00C27664" w:rsidP="009623DB">
      <w:r>
        <w:separator/>
      </w:r>
    </w:p>
  </w:footnote>
  <w:footnote w:type="continuationSeparator" w:id="0">
    <w:p w:rsidR="00C27664" w:rsidRDefault="00C2766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D6879"/>
    <w:rsid w:val="000E655D"/>
    <w:rsid w:val="000F3767"/>
    <w:rsid w:val="00100E36"/>
    <w:rsid w:val="00111FBC"/>
    <w:rsid w:val="001204CC"/>
    <w:rsid w:val="00123367"/>
    <w:rsid w:val="00127B75"/>
    <w:rsid w:val="0013174E"/>
    <w:rsid w:val="00140126"/>
    <w:rsid w:val="00140640"/>
    <w:rsid w:val="00143894"/>
    <w:rsid w:val="00144F40"/>
    <w:rsid w:val="0014678A"/>
    <w:rsid w:val="00146CC0"/>
    <w:rsid w:val="0014788E"/>
    <w:rsid w:val="00156BB3"/>
    <w:rsid w:val="00166454"/>
    <w:rsid w:val="0017185F"/>
    <w:rsid w:val="00172935"/>
    <w:rsid w:val="00177B76"/>
    <w:rsid w:val="00177E40"/>
    <w:rsid w:val="00194897"/>
    <w:rsid w:val="001A1E48"/>
    <w:rsid w:val="001B703D"/>
    <w:rsid w:val="001C3EE0"/>
    <w:rsid w:val="001D5098"/>
    <w:rsid w:val="001E08C7"/>
    <w:rsid w:val="002026EC"/>
    <w:rsid w:val="002059A8"/>
    <w:rsid w:val="0020682E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354C0"/>
    <w:rsid w:val="00336F63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54C1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64B4"/>
    <w:rsid w:val="005B1E52"/>
    <w:rsid w:val="005B4565"/>
    <w:rsid w:val="005B5A63"/>
    <w:rsid w:val="005C5B8B"/>
    <w:rsid w:val="005D223E"/>
    <w:rsid w:val="005D502B"/>
    <w:rsid w:val="005E3237"/>
    <w:rsid w:val="005E6E39"/>
    <w:rsid w:val="005F1358"/>
    <w:rsid w:val="005F167C"/>
    <w:rsid w:val="0060256A"/>
    <w:rsid w:val="006032CE"/>
    <w:rsid w:val="0060790B"/>
    <w:rsid w:val="00607D59"/>
    <w:rsid w:val="0061366D"/>
    <w:rsid w:val="00615844"/>
    <w:rsid w:val="006161D6"/>
    <w:rsid w:val="006262D7"/>
    <w:rsid w:val="006324C8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43A2"/>
    <w:rsid w:val="007A51C7"/>
    <w:rsid w:val="007B2F20"/>
    <w:rsid w:val="007C3787"/>
    <w:rsid w:val="007C408F"/>
    <w:rsid w:val="007E5D45"/>
    <w:rsid w:val="007E643E"/>
    <w:rsid w:val="007E79B8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81D5B"/>
    <w:rsid w:val="0089267B"/>
    <w:rsid w:val="008A3C66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2070"/>
    <w:rsid w:val="009E25FB"/>
    <w:rsid w:val="009E2C1C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B5B58"/>
    <w:rsid w:val="00BC022D"/>
    <w:rsid w:val="00BC6586"/>
    <w:rsid w:val="00BE1FA8"/>
    <w:rsid w:val="00BF0B20"/>
    <w:rsid w:val="00BF1C13"/>
    <w:rsid w:val="00C0098B"/>
    <w:rsid w:val="00C05EBD"/>
    <w:rsid w:val="00C27664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44DC"/>
    <w:rsid w:val="00C84B6E"/>
    <w:rsid w:val="00C85541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6911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D5358"/>
    <w:rsid w:val="00DE6A36"/>
    <w:rsid w:val="00DF09F4"/>
    <w:rsid w:val="00E031E9"/>
    <w:rsid w:val="00E11F6D"/>
    <w:rsid w:val="00E23E8D"/>
    <w:rsid w:val="00E27861"/>
    <w:rsid w:val="00E33083"/>
    <w:rsid w:val="00E43A56"/>
    <w:rsid w:val="00E47A24"/>
    <w:rsid w:val="00E52E9F"/>
    <w:rsid w:val="00E73EA6"/>
    <w:rsid w:val="00E746D6"/>
    <w:rsid w:val="00E75A42"/>
    <w:rsid w:val="00E810A7"/>
    <w:rsid w:val="00E84111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2A827463-6CB1-4289-A978-4F02BEA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3354C0"/>
  </w:style>
  <w:style w:type="paragraph" w:customStyle="1" w:styleId="Default">
    <w:name w:val="Default"/>
    <w:qFormat/>
    <w:rsid w:val="0045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0"/>
    <w:rsid w:val="0020682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6F6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33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assic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ke.ru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7EBC-630A-4BD1-A4B5-932103A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18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50</cp:revision>
  <cp:lastPrinted>2018-12-12T18:26:00Z</cp:lastPrinted>
  <dcterms:created xsi:type="dcterms:W3CDTF">2019-12-31T07:00:00Z</dcterms:created>
  <dcterms:modified xsi:type="dcterms:W3CDTF">2021-10-14T18:38:00Z</dcterms:modified>
</cp:coreProperties>
</file>