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62622">
        <w:rPr>
          <w:rFonts w:ascii="Times New Roman" w:hAnsi="Times New Roman" w:cs="Times New Roman"/>
          <w:b/>
          <w:sz w:val="24"/>
          <w:szCs w:val="24"/>
          <w:lang w:eastAsia="ar-SA"/>
        </w:rPr>
        <w:t>Бюджетное профессиональное образовательное учреждение</w:t>
      </w:r>
    </w:p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62622">
        <w:rPr>
          <w:rFonts w:ascii="Times New Roman" w:hAnsi="Times New Roman" w:cs="Times New Roman"/>
          <w:b/>
          <w:sz w:val="24"/>
          <w:szCs w:val="24"/>
          <w:lang w:eastAsia="ar-SA"/>
        </w:rPr>
        <w:t>Ханты-Мансийского автономного округа – Югры</w:t>
      </w:r>
    </w:p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62622">
        <w:rPr>
          <w:rFonts w:ascii="Times New Roman" w:hAnsi="Times New Roman" w:cs="Times New Roman"/>
          <w:b/>
          <w:sz w:val="24"/>
          <w:szCs w:val="24"/>
          <w:lang w:eastAsia="ar-SA"/>
        </w:rPr>
        <w:t>«Сургутский колледж русской культуры им. А. С. Знаменского»</w:t>
      </w:r>
    </w:p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margin" w:tblpY="-17"/>
        <w:tblW w:w="10207" w:type="dxa"/>
        <w:tblLook w:val="04A0" w:firstRow="1" w:lastRow="0" w:firstColumn="1" w:lastColumn="0" w:noHBand="0" w:noVBand="1"/>
      </w:tblPr>
      <w:tblGrid>
        <w:gridCol w:w="11367"/>
        <w:gridCol w:w="222"/>
        <w:gridCol w:w="222"/>
      </w:tblGrid>
      <w:tr w:rsidR="003B344C" w:rsidRPr="00862622" w:rsidTr="003B344C">
        <w:tc>
          <w:tcPr>
            <w:tcW w:w="4253" w:type="dxa"/>
            <w:hideMark/>
          </w:tcPr>
          <w:tbl>
            <w:tblPr>
              <w:tblpPr w:leftFromText="180" w:rightFromText="180" w:bottomFromText="200" w:vertAnchor="text" w:horzAnchor="margin" w:tblpY="-17"/>
              <w:tblW w:w="9606" w:type="dxa"/>
              <w:tblLook w:val="04A0" w:firstRow="1" w:lastRow="0" w:firstColumn="1" w:lastColumn="0" w:noHBand="0" w:noVBand="1"/>
            </w:tblPr>
            <w:tblGrid>
              <w:gridCol w:w="10707"/>
              <w:gridCol w:w="222"/>
              <w:gridCol w:w="222"/>
            </w:tblGrid>
            <w:tr w:rsidR="003B344C" w:rsidRPr="00862622">
              <w:trPr>
                <w:trHeight w:val="1124"/>
              </w:trPr>
              <w:tc>
                <w:tcPr>
                  <w:tcW w:w="4077" w:type="dxa"/>
                  <w:hideMark/>
                </w:tcPr>
                <w:tbl>
                  <w:tblPr>
                    <w:tblpPr w:leftFromText="180" w:rightFromText="180" w:bottomFromText="200" w:vertAnchor="text" w:horzAnchor="margin" w:tblpX="-284" w:tblpY="-17"/>
                    <w:tblW w:w="10491" w:type="dxa"/>
                    <w:tblLook w:val="04A0" w:firstRow="1" w:lastRow="0" w:firstColumn="1" w:lastColumn="0" w:noHBand="0" w:noVBand="1"/>
                  </w:tblPr>
                  <w:tblGrid>
                    <w:gridCol w:w="4111"/>
                    <w:gridCol w:w="3119"/>
                    <w:gridCol w:w="3261"/>
                  </w:tblGrid>
                  <w:tr w:rsidR="00D16747" w:rsidRPr="00862622" w:rsidTr="00433E19">
                    <w:trPr>
                      <w:trHeight w:val="1135"/>
                    </w:trPr>
                    <w:tc>
                      <w:tcPr>
                        <w:tcW w:w="4111" w:type="dxa"/>
                        <w:hideMark/>
                      </w:tcPr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>Рассмотрено на заседании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предметно-цикловой комиссии 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музыкально-теоретических дисциплин 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и рекомендовано к утверждению 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Протокол </w:t>
                        </w:r>
                      </w:p>
                      <w:p w:rsidR="00D16747" w:rsidRPr="003C023E" w:rsidRDefault="00D16747" w:rsidP="003C023E">
                        <w:pPr>
                          <w:rPr>
                            <w:lang w:val="en-US" w:eastAsia="en-US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от </w:t>
                        </w:r>
                        <w:r w:rsidR="00BF15E3">
                          <w:t>«18</w:t>
                        </w:r>
                        <w:bookmarkStart w:id="0" w:name="_GoBack"/>
                        <w:bookmarkEnd w:id="0"/>
                        <w:r w:rsidRPr="00862622">
                          <w:t>» июня 20</w:t>
                        </w:r>
                        <w:r w:rsidR="00BF15E3">
                          <w:t>2</w:t>
                        </w:r>
                        <w:r w:rsidR="003C023E">
                          <w:rPr>
                            <w:lang w:val="en-US"/>
                          </w:rPr>
                          <w:t>1</w:t>
                        </w:r>
                        <w:r w:rsidR="00BF15E3">
                          <w:t xml:space="preserve"> </w:t>
                        </w:r>
                        <w:r w:rsidRPr="00862622">
                          <w:t>г. №</w:t>
                        </w:r>
                        <w:r w:rsidR="003C023E">
                          <w:rPr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hideMark/>
                      </w:tcPr>
                      <w:p w:rsidR="00D16747" w:rsidRDefault="00D16747" w:rsidP="00D16747">
                        <w:r>
                          <w:t>Утверждено Педагогическим советом</w:t>
                        </w:r>
                      </w:p>
                      <w:p w:rsidR="00D16747" w:rsidRDefault="00D16747" w:rsidP="00D16747">
                        <w:r>
                          <w:t xml:space="preserve">Протокол </w:t>
                        </w:r>
                      </w:p>
                      <w:p w:rsidR="00D16747" w:rsidRDefault="00D16747" w:rsidP="00D16747">
                        <w:r>
                          <w:t>от «</w:t>
                        </w:r>
                        <w:r w:rsidR="003E2262" w:rsidRPr="003E2262">
                          <w:t>06» сентября 2021 г.</w:t>
                        </w:r>
                      </w:p>
                      <w:p w:rsidR="00D16747" w:rsidRDefault="003E2262" w:rsidP="00D16747">
                        <w:r>
                          <w:t>№ 09/04-ППС-4</w:t>
                        </w:r>
                      </w:p>
                    </w:tc>
                    <w:tc>
                      <w:tcPr>
                        <w:tcW w:w="3261" w:type="dxa"/>
                        <w:hideMark/>
                      </w:tcPr>
                      <w:p w:rsidR="00D16747" w:rsidRDefault="00D16747" w:rsidP="00D1674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Введено в действие </w:t>
                        </w:r>
                      </w:p>
                      <w:p w:rsidR="00D16747" w:rsidRDefault="00D16747" w:rsidP="00D1674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Приказом </w:t>
                        </w:r>
                      </w:p>
                      <w:p w:rsidR="003E2262" w:rsidRDefault="00D16747" w:rsidP="00D16747">
                        <w:r>
                          <w:rPr>
                            <w:lang w:eastAsia="ar-SA"/>
                          </w:rPr>
                          <w:t xml:space="preserve">от </w:t>
                        </w:r>
                        <w:r w:rsidR="003E2262" w:rsidRPr="003E2262">
                          <w:t>«06» сентября 2021 г.</w:t>
                        </w:r>
                      </w:p>
                      <w:p w:rsidR="00D16747" w:rsidRDefault="003E2262" w:rsidP="00D16747">
                        <w:pPr>
                          <w:rPr>
                            <w:lang w:eastAsia="ar-SA"/>
                          </w:rPr>
                        </w:pPr>
                        <w:r>
                          <w:t>№ 09/04-ОД-272</w:t>
                        </w:r>
                      </w:p>
                    </w:tc>
                  </w:tr>
                </w:tbl>
                <w:p w:rsidR="003B344C" w:rsidRPr="00862622" w:rsidRDefault="003B344C" w:rsidP="00473AE0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7" w:type="dxa"/>
                </w:tcPr>
                <w:p w:rsidR="003B344C" w:rsidRPr="00862622" w:rsidRDefault="003B344C" w:rsidP="00473AE0">
                  <w:pPr>
                    <w:pStyle w:val="a8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552" w:type="dxa"/>
                </w:tcPr>
                <w:p w:rsidR="003B344C" w:rsidRPr="00862622" w:rsidRDefault="003B344C" w:rsidP="00473AE0">
                  <w:pPr>
                    <w:pStyle w:val="a8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3B344C" w:rsidRPr="00862622" w:rsidRDefault="003B344C" w:rsidP="00473AE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</w:tcPr>
          <w:p w:rsidR="003B344C" w:rsidRPr="00862622" w:rsidRDefault="003B344C" w:rsidP="00473AE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:rsidR="003B344C" w:rsidRPr="00862622" w:rsidRDefault="003B344C" w:rsidP="00473AE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020D3" w:rsidRPr="00862622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433E19" w:rsidRPr="00862622" w:rsidRDefault="00433E19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80095C" w:rsidRPr="00862622" w:rsidRDefault="0080095C" w:rsidP="00F43564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62622">
        <w:rPr>
          <w:rFonts w:ascii="Times New Roman" w:hAnsi="Times New Roman" w:cs="Times New Roman"/>
          <w:b/>
          <w:color w:val="auto"/>
          <w:sz w:val="24"/>
          <w:szCs w:val="24"/>
        </w:rPr>
        <w:t>РАБОЧАЯ ПРОГРАММА</w:t>
      </w:r>
    </w:p>
    <w:p w:rsidR="0080095C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862622" w:rsidRDefault="00686AA4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622">
        <w:rPr>
          <w:rFonts w:ascii="Times New Roman" w:hAnsi="Times New Roman" w:cs="Times New Roman"/>
          <w:b/>
          <w:sz w:val="24"/>
          <w:szCs w:val="24"/>
        </w:rPr>
        <w:t>Сольфеджио</w:t>
      </w:r>
    </w:p>
    <w:p w:rsidR="00D1154B" w:rsidRPr="00862622" w:rsidRDefault="00D1154B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33E19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62622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</w:t>
      </w:r>
    </w:p>
    <w:p w:rsidR="0080095C" w:rsidRPr="00862622" w:rsidRDefault="00F520DA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2622">
        <w:rPr>
          <w:rFonts w:ascii="Times New Roman" w:hAnsi="Times New Roman" w:cs="Times New Roman"/>
          <w:sz w:val="24"/>
          <w:szCs w:val="24"/>
        </w:rPr>
        <w:t>Начальное</w:t>
      </w:r>
      <w:r w:rsidR="0080095C" w:rsidRPr="00862622">
        <w:rPr>
          <w:rFonts w:ascii="Times New Roman" w:hAnsi="Times New Roman" w:cs="Times New Roman"/>
          <w:sz w:val="24"/>
          <w:szCs w:val="24"/>
        </w:rPr>
        <w:t xml:space="preserve"> общее образование</w:t>
      </w:r>
    </w:p>
    <w:p w:rsidR="00805779" w:rsidRPr="00862622" w:rsidRDefault="00805779" w:rsidP="0080577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62622">
        <w:rPr>
          <w:rFonts w:ascii="Times New Roman" w:hAnsi="Times New Roman" w:cs="Times New Roman"/>
          <w:sz w:val="24"/>
          <w:szCs w:val="24"/>
        </w:rPr>
        <w:t>направление «Хоровое исполнительство»</w:t>
      </w:r>
    </w:p>
    <w:p w:rsidR="0080095C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862622" w:rsidRDefault="00433E19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62622">
        <w:rPr>
          <w:rFonts w:ascii="Times New Roman" w:hAnsi="Times New Roman" w:cs="Times New Roman"/>
          <w:sz w:val="24"/>
          <w:szCs w:val="24"/>
        </w:rPr>
        <w:t xml:space="preserve">Класс (курс): </w:t>
      </w:r>
      <w:r w:rsidR="00523B6C" w:rsidRPr="00862622">
        <w:rPr>
          <w:rFonts w:ascii="Times New Roman" w:hAnsi="Times New Roman" w:cs="Times New Roman"/>
          <w:sz w:val="24"/>
          <w:szCs w:val="24"/>
        </w:rPr>
        <w:t>1-4</w:t>
      </w:r>
      <w:r w:rsidRPr="00862622">
        <w:rPr>
          <w:rFonts w:ascii="Times New Roman" w:hAnsi="Times New Roman" w:cs="Times New Roman"/>
          <w:sz w:val="24"/>
          <w:szCs w:val="24"/>
        </w:rPr>
        <w:t xml:space="preserve"> классы</w:t>
      </w:r>
    </w:p>
    <w:p w:rsidR="0080095C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862622" w:rsidRDefault="0080095C" w:rsidP="00473AE0">
      <w:pPr>
        <w:jc w:val="both"/>
        <w:rPr>
          <w:b/>
        </w:rPr>
      </w:pPr>
    </w:p>
    <w:p w:rsidR="00433E19" w:rsidRPr="00862622" w:rsidRDefault="00433E19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A95331" w:rsidRPr="00862622" w:rsidRDefault="0080095C" w:rsidP="00473AE0">
      <w:r w:rsidRPr="00862622">
        <w:t>Разработчик (составитель</w:t>
      </w:r>
      <w:r w:rsidR="00433E19" w:rsidRPr="00862622">
        <w:t xml:space="preserve">): </w:t>
      </w:r>
    </w:p>
    <w:p w:rsidR="00096180" w:rsidRPr="00862622" w:rsidRDefault="003B4BDA" w:rsidP="003B4BD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622">
        <w:rPr>
          <w:rFonts w:ascii="Times New Roman" w:eastAsia="Times New Roman" w:hAnsi="Times New Roman" w:cs="Times New Roman"/>
          <w:sz w:val="24"/>
          <w:szCs w:val="24"/>
        </w:rPr>
        <w:t>Шабарина</w:t>
      </w:r>
      <w:proofErr w:type="spellEnd"/>
      <w:r w:rsidR="00686AA4" w:rsidRPr="00862622">
        <w:rPr>
          <w:rFonts w:ascii="Times New Roman" w:eastAsia="Times New Roman" w:hAnsi="Times New Roman" w:cs="Times New Roman"/>
          <w:sz w:val="24"/>
          <w:szCs w:val="24"/>
        </w:rPr>
        <w:t xml:space="preserve"> Екатерина Валерьевна</w:t>
      </w:r>
      <w:r w:rsidRPr="00862622">
        <w:rPr>
          <w:rFonts w:ascii="Times New Roman" w:eastAsia="Times New Roman" w:hAnsi="Times New Roman" w:cs="Times New Roman"/>
          <w:sz w:val="24"/>
          <w:szCs w:val="24"/>
        </w:rPr>
        <w:t xml:space="preserve">, преподаватель музыкально-теоретических дисциплин </w:t>
      </w:r>
    </w:p>
    <w:p w:rsidR="003B4BDA" w:rsidRPr="00862622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862622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862622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433E19" w:rsidRPr="00862622" w:rsidRDefault="0080095C" w:rsidP="00433E1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62622">
        <w:rPr>
          <w:rFonts w:ascii="Times New Roman" w:hAnsi="Times New Roman" w:cs="Times New Roman"/>
          <w:sz w:val="24"/>
          <w:szCs w:val="24"/>
        </w:rPr>
        <w:t>г. Сургут</w:t>
      </w:r>
    </w:p>
    <w:p w:rsidR="0080095C" w:rsidRPr="00862622" w:rsidRDefault="003E2262" w:rsidP="00D1154B">
      <w:pPr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2021 г</w:t>
      </w:r>
    </w:p>
    <w:p w:rsidR="00B851FD" w:rsidRPr="00862622" w:rsidRDefault="00B851FD" w:rsidP="00F43564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lastRenderedPageBreak/>
        <w:t>1. Пояснительная записка</w:t>
      </w:r>
    </w:p>
    <w:p w:rsidR="004836AD" w:rsidRPr="00862622" w:rsidRDefault="004836AD" w:rsidP="00473AE0">
      <w:pPr>
        <w:autoSpaceDE w:val="0"/>
        <w:autoSpaceDN w:val="0"/>
        <w:adjustRightInd w:val="0"/>
        <w:jc w:val="center"/>
      </w:pPr>
    </w:p>
    <w:p w:rsidR="00DE4CD5" w:rsidRPr="00862622" w:rsidRDefault="00DE4CD5" w:rsidP="00DE4CD5">
      <w:pPr>
        <w:jc w:val="both"/>
      </w:pPr>
      <w:r w:rsidRPr="00862622">
        <w:t xml:space="preserve">Рабочая программа по сольфеджио для 1-4 классов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декабря 2009 года №373 с учетом изменений от 31 декабря 2015г.; </w:t>
      </w:r>
    </w:p>
    <w:p w:rsidR="00DE4CD5" w:rsidRPr="00862622" w:rsidRDefault="00DE4CD5" w:rsidP="00DE4CD5">
      <w:pPr>
        <w:jc w:val="both"/>
      </w:pPr>
      <w:r w:rsidRPr="00862622">
        <w:t>Примерной основной образовательной программы начального общего образования для образовательных организаций, реализующих программы среднего профессионального образования, интегрированные с образовательными программами общего образования по специальностям «инструментальное исполнительство» и «хоровое дирижирование» от 20 сентября 2016г. № 3/16.</w:t>
      </w:r>
    </w:p>
    <w:p w:rsidR="00DE4CD5" w:rsidRPr="00862622" w:rsidRDefault="00DE4CD5" w:rsidP="00DE4CD5">
      <w:pPr>
        <w:jc w:val="both"/>
      </w:pPr>
      <w:r w:rsidRPr="00862622">
        <w:t>Учебного плана БУ «Сургутский колледж русской культуры им. А.С. Знаменского».</w:t>
      </w:r>
    </w:p>
    <w:p w:rsidR="0042258C" w:rsidRPr="00862622" w:rsidRDefault="0042258C" w:rsidP="0042258C">
      <w:pPr>
        <w:autoSpaceDE w:val="0"/>
        <w:autoSpaceDN w:val="0"/>
        <w:adjustRightInd w:val="0"/>
        <w:jc w:val="both"/>
        <w:rPr>
          <w:rFonts w:eastAsiaTheme="minorEastAsia"/>
          <w:color w:val="000000"/>
        </w:rPr>
      </w:pPr>
    </w:p>
    <w:p w:rsidR="00686AA4" w:rsidRPr="00862622" w:rsidRDefault="00346E46" w:rsidP="00346E46">
      <w:pPr>
        <w:autoSpaceDE w:val="0"/>
        <w:autoSpaceDN w:val="0"/>
        <w:adjustRightInd w:val="0"/>
        <w:jc w:val="both"/>
        <w:rPr>
          <w:color w:val="000000"/>
        </w:rPr>
      </w:pPr>
      <w:r w:rsidRPr="00862622">
        <w:rPr>
          <w:color w:val="000000"/>
        </w:rPr>
        <w:t xml:space="preserve">Преподавание ведется по учебникам, рекомендуемым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утвержденным приказом Министерства просвещения Российской Федерации от 28 декабря 2018 г. N 345 (с изменениями   от 8 мая 2019 г.):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Ж. Сольфеджио. Мы играем, сочиняем и поем [Текст]: учебное пособие для 1 класса детской музыкальной школы / Ж. </w:t>
      </w: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Перцовская</w:t>
      </w:r>
      <w:proofErr w:type="spellEnd"/>
      <w:r>
        <w:rPr>
          <w:color w:val="000000"/>
        </w:rPr>
        <w:t xml:space="preserve">; Ж. </w:t>
      </w: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Перцовская</w:t>
      </w:r>
      <w:proofErr w:type="spellEnd"/>
      <w:r>
        <w:rPr>
          <w:color w:val="000000"/>
        </w:rPr>
        <w:t xml:space="preserve">. - Санкт-Петербург: Композитор, 2016. - 98 с.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, А. Сольфеджио. Для 1 класса детских музыкальных школ [Ноты]: учебное пособие /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;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. - Москва: Музыка, 2018. - 72 с.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, А. Сольфеджио для 2 класса детских музыкальных школ [Ноты]: учебное пособие /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;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. - Москва: Музыка, 2019. - 64 с. </w:t>
      </w:r>
    </w:p>
    <w:p w:rsidR="00EF636C" w:rsidRDefault="00EF636C" w:rsidP="00A77048">
      <w:pPr>
        <w:autoSpaceDE w:val="0"/>
        <w:autoSpaceDN w:val="0"/>
        <w:adjustRightInd w:val="0"/>
        <w:jc w:val="both"/>
        <w:rPr>
          <w:color w:val="000000"/>
        </w:rPr>
      </w:pPr>
      <w:r w:rsidRPr="00EF636C">
        <w:rPr>
          <w:color w:val="000000"/>
        </w:rPr>
        <w:t>Давыдова Е. Сольфеджио. 3 класс: учебное пособие для детских музыкальных школ</w:t>
      </w:r>
      <w:r>
        <w:rPr>
          <w:color w:val="000000"/>
        </w:rPr>
        <w:t xml:space="preserve">. - М: Музыка, 2020. - 80 c. </w:t>
      </w:r>
    </w:p>
    <w:p w:rsidR="00EF636C" w:rsidRDefault="00EF636C" w:rsidP="00A77048">
      <w:pPr>
        <w:autoSpaceDE w:val="0"/>
        <w:autoSpaceDN w:val="0"/>
        <w:adjustRightInd w:val="0"/>
        <w:jc w:val="both"/>
        <w:rPr>
          <w:color w:val="000000"/>
        </w:rPr>
      </w:pPr>
      <w:r w:rsidRPr="00EF636C">
        <w:rPr>
          <w:color w:val="000000"/>
        </w:rPr>
        <w:t xml:space="preserve">Сольфеджио. Часть 1. </w:t>
      </w:r>
      <w:proofErr w:type="spellStart"/>
      <w:r w:rsidRPr="00EF636C">
        <w:rPr>
          <w:color w:val="000000"/>
        </w:rPr>
        <w:t>Одноголосие</w:t>
      </w:r>
      <w:proofErr w:type="spellEnd"/>
      <w:r w:rsidRPr="00EF636C">
        <w:rPr>
          <w:color w:val="000000"/>
        </w:rPr>
        <w:t xml:space="preserve"> [Ноты]: учебное пособие / Б. Калмыков, Г. </w:t>
      </w:r>
      <w:proofErr w:type="spellStart"/>
      <w:r w:rsidRPr="00EF636C">
        <w:rPr>
          <w:color w:val="000000"/>
        </w:rPr>
        <w:t>Фридкин</w:t>
      </w:r>
      <w:proofErr w:type="spellEnd"/>
      <w:r w:rsidRPr="00EF636C">
        <w:rPr>
          <w:color w:val="000000"/>
        </w:rPr>
        <w:t>. - Мо</w:t>
      </w:r>
      <w:r>
        <w:rPr>
          <w:color w:val="000000"/>
        </w:rPr>
        <w:t xml:space="preserve">сква: Музыка, 2020. - 176 с.  </w:t>
      </w:r>
    </w:p>
    <w:p w:rsidR="00EF636C" w:rsidRPr="00EF636C" w:rsidRDefault="00EF636C" w:rsidP="00EF636C">
      <w:pPr>
        <w:autoSpaceDE w:val="0"/>
        <w:autoSpaceDN w:val="0"/>
        <w:adjustRightInd w:val="0"/>
        <w:jc w:val="both"/>
        <w:rPr>
          <w:color w:val="000000"/>
        </w:rPr>
      </w:pPr>
      <w:r w:rsidRPr="00EF636C">
        <w:rPr>
          <w:color w:val="000000"/>
        </w:rPr>
        <w:t>Сольфедж</w:t>
      </w:r>
      <w:r>
        <w:rPr>
          <w:color w:val="000000"/>
        </w:rPr>
        <w:t xml:space="preserve">ио. Часть 2. </w:t>
      </w:r>
      <w:proofErr w:type="spellStart"/>
      <w:r>
        <w:rPr>
          <w:color w:val="000000"/>
        </w:rPr>
        <w:t>Двухголосие</w:t>
      </w:r>
      <w:proofErr w:type="spellEnd"/>
      <w:r>
        <w:rPr>
          <w:color w:val="000000"/>
        </w:rPr>
        <w:t xml:space="preserve"> [Ноты]</w:t>
      </w:r>
      <w:r w:rsidRPr="00EF636C">
        <w:rPr>
          <w:color w:val="000000"/>
        </w:rPr>
        <w:t xml:space="preserve">: учебное пособие / Б. Калмыков, Г. </w:t>
      </w:r>
      <w:proofErr w:type="spellStart"/>
      <w:r w:rsidRPr="00EF636C">
        <w:rPr>
          <w:color w:val="000000"/>
        </w:rPr>
        <w:t>Фридкин</w:t>
      </w:r>
      <w:proofErr w:type="spellEnd"/>
      <w:r w:rsidRPr="00EF636C">
        <w:rPr>
          <w:color w:val="000000"/>
        </w:rPr>
        <w:t xml:space="preserve">. - Москва: Музыка, 2020. - 112 </w:t>
      </w:r>
      <w:r>
        <w:rPr>
          <w:color w:val="000000"/>
        </w:rPr>
        <w:t xml:space="preserve">с. </w:t>
      </w:r>
    </w:p>
    <w:p w:rsidR="00EF636C" w:rsidRDefault="00EF636C" w:rsidP="00EF636C">
      <w:pPr>
        <w:autoSpaceDE w:val="0"/>
        <w:autoSpaceDN w:val="0"/>
        <w:adjustRightInd w:val="0"/>
        <w:jc w:val="both"/>
        <w:rPr>
          <w:color w:val="000000"/>
        </w:rPr>
      </w:pPr>
      <w:r w:rsidRPr="00EF636C">
        <w:rPr>
          <w:color w:val="000000"/>
        </w:rPr>
        <w:t>Давыдова Е. Сольфеджио. 4 класс: учебное пособие для детских музыкальных школ.</w:t>
      </w:r>
      <w:r>
        <w:rPr>
          <w:color w:val="000000"/>
        </w:rPr>
        <w:t xml:space="preserve"> - М.: Музыка, 2020. - 112 c. </w:t>
      </w:r>
    </w:p>
    <w:p w:rsidR="00B851FD" w:rsidRPr="00862622" w:rsidRDefault="00EF7569" w:rsidP="00F43564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 xml:space="preserve">Место курса </w:t>
      </w:r>
      <w:r w:rsidR="00B851FD" w:rsidRPr="00862622">
        <w:rPr>
          <w:rFonts w:ascii="Times New Roman" w:hAnsi="Times New Roman" w:cs="Times New Roman"/>
          <w:color w:val="auto"/>
        </w:rPr>
        <w:t>в учебном плане</w:t>
      </w:r>
    </w:p>
    <w:p w:rsidR="001A1E48" w:rsidRPr="00862622" w:rsidRDefault="001A1E48" w:rsidP="00473AE0">
      <w:pPr>
        <w:autoSpaceDE w:val="0"/>
        <w:autoSpaceDN w:val="0"/>
        <w:adjustRightInd w:val="0"/>
        <w:jc w:val="both"/>
        <w:rPr>
          <w:color w:val="000000"/>
        </w:rPr>
      </w:pPr>
    </w:p>
    <w:p w:rsidR="0042258C" w:rsidRPr="00862622" w:rsidRDefault="00B851FD" w:rsidP="00270395">
      <w:pPr>
        <w:jc w:val="both"/>
        <w:rPr>
          <w:color w:val="000000"/>
        </w:rPr>
      </w:pPr>
      <w:r w:rsidRPr="00862622">
        <w:rPr>
          <w:color w:val="000000"/>
        </w:rPr>
        <w:t>Согласно учебному плану</w:t>
      </w:r>
      <w:r w:rsidR="005A3184" w:rsidRPr="00862622">
        <w:rPr>
          <w:color w:val="000000"/>
        </w:rPr>
        <w:t xml:space="preserve"> </w:t>
      </w:r>
      <w:r w:rsidR="003930E9" w:rsidRPr="00862622">
        <w:rPr>
          <w:color w:val="000000"/>
        </w:rPr>
        <w:t>БУ</w:t>
      </w:r>
      <w:r w:rsidR="005A3184" w:rsidRPr="00862622">
        <w:rPr>
          <w:color w:val="000000"/>
        </w:rPr>
        <w:t xml:space="preserve"> «</w:t>
      </w:r>
      <w:r w:rsidR="003930E9" w:rsidRPr="00862622">
        <w:rPr>
          <w:color w:val="000000"/>
        </w:rPr>
        <w:t>Сургутский колледж русской культуры им. А.С.</w:t>
      </w:r>
      <w:r w:rsidR="00B03E79" w:rsidRPr="00862622">
        <w:rPr>
          <w:color w:val="000000"/>
        </w:rPr>
        <w:t xml:space="preserve"> </w:t>
      </w:r>
      <w:r w:rsidR="003930E9" w:rsidRPr="00862622">
        <w:rPr>
          <w:color w:val="000000"/>
        </w:rPr>
        <w:t>Знаменского</w:t>
      </w:r>
      <w:r w:rsidR="005A3184" w:rsidRPr="00862622">
        <w:rPr>
          <w:color w:val="000000"/>
        </w:rPr>
        <w:t xml:space="preserve">» </w:t>
      </w:r>
      <w:r w:rsidR="00245615" w:rsidRPr="00862622">
        <w:rPr>
          <w:color w:val="000000"/>
        </w:rPr>
        <w:t xml:space="preserve">на изучение </w:t>
      </w:r>
      <w:r w:rsidR="00686AA4" w:rsidRPr="00862622">
        <w:rPr>
          <w:color w:val="000000"/>
        </w:rPr>
        <w:t>сольфеджио</w:t>
      </w:r>
      <w:r w:rsidR="000320F7" w:rsidRPr="00862622">
        <w:rPr>
          <w:color w:val="000000"/>
        </w:rPr>
        <w:t xml:space="preserve"> </w:t>
      </w:r>
    </w:p>
    <w:p w:rsidR="003B4BDA" w:rsidRPr="00862622" w:rsidRDefault="00270395" w:rsidP="00270395">
      <w:pPr>
        <w:jc w:val="both"/>
        <w:rPr>
          <w:color w:val="000000"/>
        </w:rPr>
      </w:pPr>
      <w:r w:rsidRPr="00862622">
        <w:rPr>
          <w:color w:val="000000"/>
        </w:rPr>
        <w:t>в 1 кла</w:t>
      </w:r>
      <w:r w:rsidR="00D977D5" w:rsidRPr="00862622">
        <w:rPr>
          <w:color w:val="000000"/>
        </w:rPr>
        <w:t>ссе</w:t>
      </w:r>
      <w:r w:rsidR="0042258C" w:rsidRPr="00862622">
        <w:rPr>
          <w:color w:val="000000"/>
        </w:rPr>
        <w:t xml:space="preserve"> начальной школы отводится 3</w:t>
      </w:r>
      <w:r w:rsidR="003B4BDA" w:rsidRPr="00862622">
        <w:rPr>
          <w:color w:val="000000"/>
        </w:rPr>
        <w:t xml:space="preserve"> час</w:t>
      </w:r>
      <w:r w:rsidR="00686AA4" w:rsidRPr="00862622">
        <w:rPr>
          <w:color w:val="000000"/>
        </w:rPr>
        <w:t>а</w:t>
      </w:r>
      <w:r w:rsidRPr="00862622">
        <w:rPr>
          <w:color w:val="000000"/>
        </w:rPr>
        <w:t xml:space="preserve"> в неделю</w:t>
      </w:r>
      <w:r w:rsidR="003B4BDA" w:rsidRPr="00862622">
        <w:rPr>
          <w:color w:val="000000"/>
        </w:rPr>
        <w:t xml:space="preserve">, что всего составляет </w:t>
      </w:r>
      <w:r w:rsidR="0042258C" w:rsidRPr="00862622">
        <w:rPr>
          <w:color w:val="000000"/>
        </w:rPr>
        <w:t>99</w:t>
      </w:r>
      <w:r w:rsidR="003B4BDA" w:rsidRPr="00862622">
        <w:rPr>
          <w:color w:val="000000"/>
        </w:rPr>
        <w:t xml:space="preserve"> час</w:t>
      </w:r>
      <w:r w:rsidR="00DA1E8D" w:rsidRPr="00862622">
        <w:rPr>
          <w:color w:val="000000"/>
        </w:rPr>
        <w:t>ов</w:t>
      </w:r>
      <w:r w:rsidR="003B4BDA" w:rsidRPr="00862622">
        <w:rPr>
          <w:color w:val="000000"/>
        </w:rPr>
        <w:t xml:space="preserve"> в год;</w:t>
      </w:r>
    </w:p>
    <w:p w:rsidR="00686AA4" w:rsidRPr="00862622" w:rsidRDefault="00D977D5" w:rsidP="00D977D5">
      <w:pPr>
        <w:jc w:val="both"/>
        <w:rPr>
          <w:color w:val="000000"/>
        </w:rPr>
      </w:pPr>
      <w:r w:rsidRPr="00862622">
        <w:rPr>
          <w:color w:val="000000"/>
        </w:rPr>
        <w:t>в</w:t>
      </w:r>
      <w:r w:rsidR="003B4BDA" w:rsidRPr="00862622">
        <w:rPr>
          <w:color w:val="000000"/>
        </w:rPr>
        <w:t>о 2</w:t>
      </w:r>
      <w:r w:rsidR="00686AA4" w:rsidRPr="00862622">
        <w:rPr>
          <w:color w:val="000000"/>
        </w:rPr>
        <w:t>-4</w:t>
      </w:r>
      <w:r w:rsidR="003B4BDA" w:rsidRPr="00862622">
        <w:rPr>
          <w:color w:val="000000"/>
        </w:rPr>
        <w:t xml:space="preserve"> </w:t>
      </w:r>
      <w:r w:rsidR="00686AA4" w:rsidRPr="00862622">
        <w:rPr>
          <w:color w:val="000000"/>
        </w:rPr>
        <w:t>классах</w:t>
      </w:r>
      <w:r w:rsidRPr="00862622">
        <w:t xml:space="preserve"> </w:t>
      </w:r>
      <w:r w:rsidR="0042258C" w:rsidRPr="00862622">
        <w:rPr>
          <w:color w:val="000000"/>
        </w:rPr>
        <w:t>начальной школы отводится 3</w:t>
      </w:r>
      <w:r w:rsidRPr="00862622">
        <w:rPr>
          <w:color w:val="000000"/>
        </w:rPr>
        <w:t xml:space="preserve"> час</w:t>
      </w:r>
      <w:r w:rsidR="00686AA4" w:rsidRPr="00862622">
        <w:rPr>
          <w:color w:val="000000"/>
        </w:rPr>
        <w:t>а</w:t>
      </w:r>
      <w:r w:rsidRPr="00862622">
        <w:rPr>
          <w:color w:val="000000"/>
        </w:rPr>
        <w:t xml:space="preserve"> в неделю</w:t>
      </w:r>
      <w:r w:rsidR="00DA1E8D" w:rsidRPr="00862622">
        <w:rPr>
          <w:color w:val="000000"/>
        </w:rPr>
        <w:t xml:space="preserve"> на каждый год обучения</w:t>
      </w:r>
      <w:r w:rsidRPr="00862622">
        <w:rPr>
          <w:color w:val="000000"/>
        </w:rPr>
        <w:t xml:space="preserve">, что всего составляет </w:t>
      </w:r>
      <w:r w:rsidR="0042258C" w:rsidRPr="00862622">
        <w:rPr>
          <w:color w:val="000000"/>
        </w:rPr>
        <w:t>102</w:t>
      </w:r>
      <w:r w:rsidRPr="00862622">
        <w:rPr>
          <w:color w:val="000000"/>
        </w:rPr>
        <w:t xml:space="preserve"> час</w:t>
      </w:r>
      <w:r w:rsidR="0042258C" w:rsidRPr="00862622">
        <w:rPr>
          <w:color w:val="000000"/>
        </w:rPr>
        <w:t>а</w:t>
      </w:r>
      <w:r w:rsidR="00686AA4" w:rsidRPr="00862622">
        <w:rPr>
          <w:color w:val="000000"/>
        </w:rPr>
        <w:t xml:space="preserve"> в год</w:t>
      </w:r>
      <w:r w:rsidR="0042258C" w:rsidRPr="00862622">
        <w:rPr>
          <w:color w:val="000000"/>
        </w:rPr>
        <w:t>.</w:t>
      </w:r>
    </w:p>
    <w:p w:rsidR="00F520DA" w:rsidRPr="00862622" w:rsidRDefault="00D977D5" w:rsidP="00D977D5">
      <w:pPr>
        <w:jc w:val="both"/>
        <w:rPr>
          <w:color w:val="000000"/>
        </w:rPr>
      </w:pPr>
      <w:r w:rsidRPr="00862622">
        <w:rPr>
          <w:color w:val="000000"/>
        </w:rPr>
        <w:t>.</w:t>
      </w:r>
    </w:p>
    <w:tbl>
      <w:tblPr>
        <w:tblStyle w:val="a7"/>
        <w:tblW w:w="9923" w:type="dxa"/>
        <w:tblInd w:w="108" w:type="dxa"/>
        <w:tblLook w:val="04A0" w:firstRow="1" w:lastRow="0" w:firstColumn="1" w:lastColumn="0" w:noHBand="0" w:noVBand="1"/>
      </w:tblPr>
      <w:tblGrid>
        <w:gridCol w:w="1843"/>
        <w:gridCol w:w="2693"/>
        <w:gridCol w:w="2694"/>
        <w:gridCol w:w="2693"/>
      </w:tblGrid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Количество часов в неделю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Количество учебных недель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ind w:firstLine="708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Всего за год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99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102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102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102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lastRenderedPageBreak/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405</w:t>
            </w:r>
          </w:p>
        </w:tc>
      </w:tr>
    </w:tbl>
    <w:p w:rsidR="00346E46" w:rsidRPr="00862622" w:rsidRDefault="00346E46" w:rsidP="00F43564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Распределение учебных часов по четвертям</w:t>
      </w:r>
    </w:p>
    <w:p w:rsidR="00346E46" w:rsidRPr="00862622" w:rsidRDefault="00F520DA" w:rsidP="00346E46">
      <w:pPr>
        <w:ind w:left="360"/>
        <w:jc w:val="center"/>
        <w:rPr>
          <w:b/>
          <w:bCs/>
        </w:rPr>
      </w:pPr>
      <w:r w:rsidRPr="00862622">
        <w:rPr>
          <w:b/>
          <w:bCs/>
        </w:rPr>
        <w:t>1</w:t>
      </w:r>
      <w:r w:rsidR="00346E46" w:rsidRPr="00862622">
        <w:rPr>
          <w:b/>
          <w:bCs/>
        </w:rPr>
        <w:t xml:space="preserve"> класс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862622" w:rsidTr="00346E46">
        <w:tc>
          <w:tcPr>
            <w:tcW w:w="3261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0320F7" w:rsidRPr="00862622" w:rsidRDefault="00346E46" w:rsidP="00CC107F">
      <w:pPr>
        <w:tabs>
          <w:tab w:val="left" w:pos="5760"/>
        </w:tabs>
        <w:autoSpaceDE w:val="0"/>
        <w:autoSpaceDN w:val="0"/>
        <w:adjustRightInd w:val="0"/>
        <w:rPr>
          <w:b/>
          <w:bCs/>
          <w:color w:val="000000"/>
        </w:rPr>
      </w:pPr>
      <w:r w:rsidRPr="00862622">
        <w:rPr>
          <w:b/>
          <w:bCs/>
          <w:color w:val="000000"/>
        </w:rPr>
        <w:tab/>
      </w:r>
    </w:p>
    <w:p w:rsidR="00346E46" w:rsidRPr="00862622" w:rsidRDefault="00F520DA" w:rsidP="00CC107F">
      <w:pPr>
        <w:ind w:left="360"/>
        <w:jc w:val="center"/>
        <w:rPr>
          <w:b/>
          <w:bCs/>
        </w:rPr>
      </w:pPr>
      <w:r w:rsidRPr="00862622">
        <w:rPr>
          <w:b/>
          <w:bCs/>
        </w:rPr>
        <w:t>2</w:t>
      </w:r>
      <w:r w:rsidR="00346E46" w:rsidRPr="00862622">
        <w:rPr>
          <w:b/>
          <w:bCs/>
        </w:rPr>
        <w:t xml:space="preserve"> класс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862622" w:rsidTr="009D4B5A">
        <w:trPr>
          <w:trHeight w:hRule="exact" w:val="345"/>
        </w:trPr>
        <w:tc>
          <w:tcPr>
            <w:tcW w:w="3261" w:type="dxa"/>
            <w:shd w:val="clear" w:color="auto" w:fill="auto"/>
          </w:tcPr>
          <w:p w:rsidR="00346E46" w:rsidRPr="00862622" w:rsidRDefault="00346E46" w:rsidP="00CC107F">
            <w:pPr>
              <w:widowControl w:val="0"/>
              <w:jc w:val="center"/>
              <w:rPr>
                <w:rFonts w:eastAsia="Arial Unicode MS"/>
                <w:color w:val="000000"/>
                <w:lang w:bidi="ru-RU"/>
              </w:rPr>
            </w:pPr>
            <w:r w:rsidRPr="00862622">
              <w:rPr>
                <w:bCs/>
                <w:color w:val="000000"/>
              </w:rPr>
              <w:t>Четверть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46E46" w:rsidRPr="00862622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Количество часов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46E46" w:rsidRPr="00862622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Количество контрольных работ</w:t>
            </w:r>
          </w:p>
        </w:tc>
      </w:tr>
      <w:tr w:rsidR="00A013B9" w:rsidRPr="00862622" w:rsidTr="009D4B5A">
        <w:trPr>
          <w:trHeight w:hRule="exact" w:val="256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1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27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59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2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21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52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3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30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59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4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24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66"/>
        </w:trPr>
        <w:tc>
          <w:tcPr>
            <w:tcW w:w="3261" w:type="dxa"/>
            <w:shd w:val="clear" w:color="auto" w:fill="auto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Всего за год</w:t>
            </w: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102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4</w:t>
            </w:r>
          </w:p>
        </w:tc>
      </w:tr>
    </w:tbl>
    <w:p w:rsidR="00346E46" w:rsidRPr="00862622" w:rsidRDefault="00346E46" w:rsidP="00CC107F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346E46" w:rsidRPr="00862622" w:rsidRDefault="00F520DA" w:rsidP="00CC107F">
      <w:pPr>
        <w:jc w:val="center"/>
        <w:rPr>
          <w:b/>
        </w:rPr>
      </w:pPr>
      <w:r w:rsidRPr="00862622">
        <w:rPr>
          <w:b/>
        </w:rPr>
        <w:t>3</w:t>
      </w:r>
      <w:r w:rsidR="00346E46" w:rsidRPr="00862622">
        <w:rPr>
          <w:b/>
        </w:rPr>
        <w:t xml:space="preserve"> класс</w:t>
      </w: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862622" w:rsidTr="00787766">
        <w:tc>
          <w:tcPr>
            <w:tcW w:w="3261" w:type="dxa"/>
          </w:tcPr>
          <w:p w:rsidR="00346E46" w:rsidRPr="00862622" w:rsidRDefault="0078776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A013B9" w:rsidRPr="00862622" w:rsidTr="00DF74EE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DF74EE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DF74EE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DF74EE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DF74EE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102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787766" w:rsidRPr="00862622" w:rsidRDefault="00787766" w:rsidP="00CC107F">
      <w:pPr>
        <w:rPr>
          <w:b/>
        </w:rPr>
      </w:pPr>
    </w:p>
    <w:p w:rsidR="00346E46" w:rsidRPr="00862622" w:rsidRDefault="00F520DA" w:rsidP="00CC107F">
      <w:pPr>
        <w:jc w:val="center"/>
        <w:rPr>
          <w:b/>
        </w:rPr>
      </w:pPr>
      <w:r w:rsidRPr="00862622">
        <w:rPr>
          <w:b/>
        </w:rPr>
        <w:t xml:space="preserve">4 </w:t>
      </w:r>
      <w:r w:rsidR="00787766" w:rsidRPr="00862622">
        <w:rPr>
          <w:b/>
        </w:rPr>
        <w:t>класс</w:t>
      </w:r>
    </w:p>
    <w:tbl>
      <w:tblPr>
        <w:tblpPr w:leftFromText="180" w:rightFromText="180" w:vertAnchor="text" w:horzAnchor="margin" w:tblpX="108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3544"/>
      </w:tblGrid>
      <w:tr w:rsidR="00787766" w:rsidRPr="00862622" w:rsidTr="00787766">
        <w:tc>
          <w:tcPr>
            <w:tcW w:w="3227" w:type="dxa"/>
          </w:tcPr>
          <w:p w:rsidR="00787766" w:rsidRPr="00862622" w:rsidRDefault="00787766" w:rsidP="00CC107F">
            <w:pPr>
              <w:jc w:val="center"/>
              <w:rPr>
                <w:iCs/>
              </w:rPr>
            </w:pPr>
            <w:r w:rsidRPr="00862622">
              <w:rPr>
                <w:iCs/>
              </w:rPr>
              <w:t>Четверть</w:t>
            </w:r>
          </w:p>
        </w:tc>
        <w:tc>
          <w:tcPr>
            <w:tcW w:w="3118" w:type="dxa"/>
          </w:tcPr>
          <w:p w:rsidR="00787766" w:rsidRPr="00862622" w:rsidRDefault="00787766" w:rsidP="00CC107F">
            <w:pPr>
              <w:jc w:val="center"/>
              <w:rPr>
                <w:iCs/>
              </w:rPr>
            </w:pPr>
            <w:r w:rsidRPr="00862622">
              <w:rPr>
                <w:iCs/>
              </w:rPr>
              <w:t>Количество часов</w:t>
            </w:r>
          </w:p>
        </w:tc>
        <w:tc>
          <w:tcPr>
            <w:tcW w:w="3544" w:type="dxa"/>
          </w:tcPr>
          <w:p w:rsidR="00787766" w:rsidRPr="00862622" w:rsidRDefault="00787766" w:rsidP="00CC107F">
            <w:pPr>
              <w:jc w:val="center"/>
              <w:rPr>
                <w:iCs/>
              </w:rPr>
            </w:pPr>
            <w:r w:rsidRPr="00862622">
              <w:rPr>
                <w:iCs/>
              </w:rPr>
              <w:t>Количество контрольных работ</w:t>
            </w:r>
          </w:p>
        </w:tc>
      </w:tr>
      <w:tr w:rsidR="00A013B9" w:rsidRPr="00862622" w:rsidTr="00DF74EE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27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DF74EE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21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DF74EE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30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DF74EE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24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DF74EE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102</w:t>
            </w:r>
          </w:p>
        </w:tc>
        <w:tc>
          <w:tcPr>
            <w:tcW w:w="3544" w:type="dxa"/>
          </w:tcPr>
          <w:p w:rsidR="00A013B9" w:rsidRPr="00862622" w:rsidRDefault="00A013B9" w:rsidP="00DF74E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4</w:t>
            </w:r>
          </w:p>
        </w:tc>
      </w:tr>
    </w:tbl>
    <w:p w:rsidR="00471C2E" w:rsidRPr="00862622" w:rsidRDefault="00471C2E" w:rsidP="002618EF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Цели, задачи изучения учебного курса</w:t>
      </w:r>
    </w:p>
    <w:p w:rsidR="000E40CC" w:rsidRPr="00862622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62622">
        <w:t>формирование у учащихся практических умений и навыков, направленных на всестороннее развитие музыкального слуха в объеме, необходимом для дальнейшей практической деятельности в качестве преподавателя музыкальной школы, концертмейстера, артиста оркестра, музыканта – пропагандиста.</w:t>
      </w:r>
    </w:p>
    <w:p w:rsidR="000E40CC" w:rsidRPr="00862622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62622">
        <w:rPr>
          <w:b/>
        </w:rPr>
        <w:t>Основные</w:t>
      </w:r>
      <w:r w:rsidRPr="00862622">
        <w:t xml:space="preserve"> </w:t>
      </w:r>
      <w:r w:rsidRPr="00862622">
        <w:rPr>
          <w:b/>
        </w:rPr>
        <w:t>задачи: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Воспитание слухового мышления, составными частями которого являются: развитие слуха, метроритмических навыков, музыкальной памяти;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Воспитание музыкального восприятия, направленного на осознание элементов музыкальной речи;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Воспитание творческих способностей;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Формирование музыкально-эстетического вкуса учащихся;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lastRenderedPageBreak/>
        <w:t>Расширение общего музыкального кругозора учащихся.</w:t>
      </w:r>
    </w:p>
    <w:p w:rsidR="00D90876" w:rsidRPr="00862622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t xml:space="preserve">2. Планируемые результаты изучения курса </w:t>
      </w:r>
      <w:r w:rsidR="00686AA4" w:rsidRPr="00862622">
        <w:rPr>
          <w:rFonts w:ascii="Times New Roman" w:hAnsi="Times New Roman"/>
          <w:i w:val="0"/>
          <w:sz w:val="24"/>
          <w:szCs w:val="24"/>
        </w:rPr>
        <w:t>сольфеджио</w:t>
      </w:r>
      <w:r w:rsidR="00552E8E" w:rsidRPr="00862622">
        <w:rPr>
          <w:rFonts w:ascii="Times New Roman" w:hAnsi="Times New Roman"/>
          <w:i w:val="0"/>
          <w:sz w:val="24"/>
          <w:szCs w:val="24"/>
        </w:rPr>
        <w:t xml:space="preserve"> в 1</w:t>
      </w:r>
      <w:r w:rsidRPr="00862622">
        <w:rPr>
          <w:rFonts w:ascii="Times New Roman" w:hAnsi="Times New Roman"/>
          <w:i w:val="0"/>
          <w:sz w:val="24"/>
          <w:szCs w:val="24"/>
        </w:rPr>
        <w:t>-</w:t>
      </w:r>
      <w:r w:rsidR="00552E8E" w:rsidRPr="00862622">
        <w:rPr>
          <w:rFonts w:ascii="Times New Roman" w:hAnsi="Times New Roman"/>
          <w:i w:val="0"/>
          <w:sz w:val="24"/>
          <w:szCs w:val="24"/>
        </w:rPr>
        <w:t>4</w:t>
      </w:r>
      <w:r w:rsidR="00D6769E" w:rsidRPr="00862622">
        <w:rPr>
          <w:rFonts w:ascii="Times New Roman" w:hAnsi="Times New Roman"/>
          <w:i w:val="0"/>
          <w:sz w:val="24"/>
          <w:szCs w:val="24"/>
        </w:rPr>
        <w:t xml:space="preserve"> </w:t>
      </w:r>
      <w:r w:rsidRPr="00862622">
        <w:rPr>
          <w:rFonts w:ascii="Times New Roman" w:hAnsi="Times New Roman"/>
          <w:i w:val="0"/>
          <w:sz w:val="24"/>
          <w:szCs w:val="24"/>
        </w:rPr>
        <w:t>классах</w:t>
      </w:r>
      <w:r w:rsidR="00686AA4" w:rsidRPr="00862622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BE2EA7" w:rsidRDefault="00BE2EA7" w:rsidP="00BE2EA7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</w:p>
    <w:p w:rsidR="00996F98" w:rsidRPr="00996F98" w:rsidRDefault="00996F98" w:rsidP="00996F98">
      <w:pPr>
        <w:widowControl w:val="0"/>
        <w:jc w:val="both"/>
        <w:rPr>
          <w:i/>
          <w:color w:val="000000"/>
        </w:rPr>
      </w:pPr>
      <w:r w:rsidRPr="00996F98">
        <w:rPr>
          <w:b/>
          <w:bCs/>
          <w:i/>
          <w:color w:val="000000"/>
        </w:rPr>
        <w:t>Лично</w:t>
      </w:r>
      <w:r w:rsidRPr="00996F98">
        <w:rPr>
          <w:b/>
          <w:bCs/>
          <w:i/>
          <w:color w:val="000000"/>
          <w:w w:val="101"/>
        </w:rPr>
        <w:t>с</w:t>
      </w:r>
      <w:r w:rsidRPr="00996F98">
        <w:rPr>
          <w:b/>
          <w:bCs/>
          <w:i/>
          <w:color w:val="000000"/>
        </w:rPr>
        <w:t>тны</w:t>
      </w:r>
      <w:r w:rsidRPr="00996F98">
        <w:rPr>
          <w:b/>
          <w:bCs/>
          <w:i/>
          <w:color w:val="000000"/>
          <w:w w:val="101"/>
        </w:rPr>
        <w:t>е</w:t>
      </w:r>
      <w:r w:rsidRPr="00996F98">
        <w:rPr>
          <w:i/>
          <w:color w:val="000000"/>
          <w:spacing w:val="-2"/>
        </w:rPr>
        <w:t xml:space="preserve"> 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</w:rPr>
        <w:t>У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в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</w:rPr>
        <w:t>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</w:t>
      </w:r>
      <w:r w:rsidRPr="00996F98">
        <w:rPr>
          <w:b/>
          <w:bCs/>
          <w:color w:val="000000"/>
          <w:spacing w:val="-1"/>
        </w:rPr>
        <w:t>к</w:t>
      </w:r>
      <w:r w:rsidRPr="00996F98">
        <w:rPr>
          <w:b/>
          <w:bCs/>
          <w:color w:val="000000"/>
        </w:rPr>
        <w:t>а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будут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  <w:spacing w:val="-1"/>
        </w:rPr>
        <w:t>ф</w:t>
      </w:r>
      <w:r w:rsidRPr="00996F98">
        <w:rPr>
          <w:b/>
          <w:bCs/>
          <w:color w:val="000000"/>
        </w:rPr>
        <w:t>о</w:t>
      </w:r>
      <w:r w:rsidRPr="00996F98">
        <w:rPr>
          <w:b/>
          <w:bCs/>
          <w:color w:val="000000"/>
          <w:spacing w:val="-1"/>
        </w:rPr>
        <w:t>р</w:t>
      </w:r>
      <w:r w:rsidRPr="00996F98">
        <w:rPr>
          <w:b/>
          <w:bCs/>
          <w:color w:val="000000"/>
        </w:rPr>
        <w:t>ми</w:t>
      </w:r>
      <w:r w:rsidRPr="00996F98">
        <w:rPr>
          <w:b/>
          <w:bCs/>
          <w:color w:val="000000"/>
          <w:spacing w:val="-2"/>
        </w:rPr>
        <w:t>р</w:t>
      </w:r>
      <w:r w:rsidRPr="00996F98">
        <w:rPr>
          <w:b/>
          <w:bCs/>
          <w:color w:val="000000"/>
        </w:rPr>
        <w:t>ованы: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147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</w:rPr>
        <w:t>иц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154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</w:rPr>
        <w:t>у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ющ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г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ся</w:t>
      </w:r>
      <w:r w:rsidRPr="00996F98">
        <w:rPr>
          <w:color w:val="000000"/>
          <w:spacing w:val="150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50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ров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50"/>
        </w:rPr>
        <w:t xml:space="preserve"> 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ло</w:t>
      </w:r>
      <w:r w:rsidRPr="00996F98">
        <w:rPr>
          <w:color w:val="000000"/>
          <w:spacing w:val="2"/>
        </w:rPr>
        <w:t>ж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</w:rPr>
        <w:t>н</w:t>
      </w:r>
      <w:r w:rsidRPr="00996F98">
        <w:rPr>
          <w:color w:val="000000"/>
          <w:spacing w:val="2"/>
        </w:rPr>
        <w:t>о</w:t>
      </w:r>
      <w:r w:rsidRPr="00996F98">
        <w:rPr>
          <w:color w:val="000000"/>
        </w:rPr>
        <w:t xml:space="preserve">го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тн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2"/>
        </w:rPr>
        <w:t>ш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6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2"/>
        </w:rPr>
        <w:t>бн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у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1"/>
          <w:w w:val="101"/>
        </w:rPr>
        <w:t>ес</w:t>
      </w:r>
      <w:r w:rsidRPr="00996F98">
        <w:rPr>
          <w:color w:val="000000"/>
          <w:spacing w:val="108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110"/>
        </w:rPr>
        <w:t xml:space="preserve"> </w:t>
      </w:r>
      <w:r w:rsidRPr="00996F98">
        <w:rPr>
          <w:color w:val="000000"/>
        </w:rPr>
        <w:t>з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  <w:spacing w:val="1"/>
        </w:rPr>
        <w:t>ю</w:t>
      </w:r>
      <w:r w:rsidRPr="00996F98">
        <w:rPr>
          <w:color w:val="000000"/>
          <w:spacing w:val="107"/>
        </w:rPr>
        <w:t xml:space="preserve"> 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  <w:spacing w:val="1"/>
        </w:rPr>
        <w:t>уз</w:t>
      </w:r>
      <w:r w:rsidRPr="00996F98">
        <w:rPr>
          <w:color w:val="000000"/>
          <w:spacing w:val="4"/>
        </w:rPr>
        <w:t>ы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ым</w:t>
      </w:r>
      <w:r w:rsidRPr="00996F98">
        <w:rPr>
          <w:color w:val="000000"/>
          <w:spacing w:val="109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ку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,</w:t>
      </w:r>
      <w:r w:rsidRPr="00996F98">
        <w:rPr>
          <w:color w:val="000000"/>
          <w:spacing w:val="109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м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то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2"/>
        </w:rPr>
        <w:t>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 xml:space="preserve">у </w:t>
      </w:r>
      <w:r w:rsidRPr="00996F98">
        <w:rPr>
          <w:color w:val="000000"/>
          <w:spacing w:val="1"/>
        </w:rPr>
        <w:t>му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  <w:spacing w:val="3"/>
        </w:rPr>
        <w:t>ык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льно</w:t>
      </w:r>
      <w:r w:rsidRPr="00996F98">
        <w:rPr>
          <w:color w:val="000000"/>
          <w:spacing w:val="3"/>
        </w:rPr>
        <w:t>м</w:t>
      </w:r>
      <w:r w:rsidRPr="00996F98">
        <w:rPr>
          <w:color w:val="000000"/>
        </w:rPr>
        <w:t xml:space="preserve">у 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пол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</w:rPr>
        <w:t>в</w:t>
      </w:r>
      <w:r w:rsidRPr="00996F98">
        <w:rPr>
          <w:color w:val="000000"/>
          <w:spacing w:val="6"/>
        </w:rPr>
        <w:t>у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т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  <w:spacing w:val="1"/>
        </w:rPr>
        <w:t>но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16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14"/>
        </w:rPr>
        <w:t xml:space="preserve"> 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во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5"/>
        </w:rPr>
        <w:t>и</w:t>
      </w:r>
      <w:r w:rsidRPr="00996F98">
        <w:rPr>
          <w:color w:val="000000"/>
        </w:rPr>
        <w:t>ю</w:t>
      </w:r>
      <w:r w:rsidRPr="00996F98">
        <w:rPr>
          <w:color w:val="000000"/>
          <w:spacing w:val="13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</w:rPr>
        <w:t>у</w:t>
      </w:r>
      <w:r w:rsidRPr="00996F98">
        <w:rPr>
          <w:color w:val="000000"/>
          <w:spacing w:val="4"/>
        </w:rPr>
        <w:t>х</w:t>
      </w:r>
      <w:r w:rsidRPr="00996F98">
        <w:rPr>
          <w:color w:val="000000"/>
          <w:spacing w:val="1"/>
        </w:rPr>
        <w:t>овн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15"/>
        </w:rPr>
        <w:t xml:space="preserve"> 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й</w:t>
      </w:r>
      <w:r w:rsidRPr="00996F98">
        <w:rPr>
          <w:color w:val="000000"/>
        </w:rPr>
        <w:t>,</w:t>
      </w:r>
      <w:r w:rsidRPr="00996F98">
        <w:rPr>
          <w:color w:val="000000"/>
          <w:spacing w:val="13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3"/>
        </w:rPr>
        <w:t>ж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3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15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1"/>
        </w:rPr>
        <w:t>ин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</w:rPr>
        <w:t>у</w:t>
      </w:r>
      <w:r w:rsidRPr="00996F98">
        <w:rPr>
          <w:color w:val="000000"/>
          <w:spacing w:val="3"/>
        </w:rPr>
        <w:t>х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</w:rPr>
        <w:t>вых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1"/>
        </w:rPr>
        <w:t>у</w:t>
      </w:r>
      <w:r w:rsidRPr="00996F98">
        <w:rPr>
          <w:color w:val="000000"/>
          <w:spacing w:val="3"/>
        </w:rPr>
        <w:t>рн</w:t>
      </w:r>
      <w:r w:rsidRPr="00996F98">
        <w:rPr>
          <w:color w:val="000000"/>
          <w:spacing w:val="1"/>
        </w:rPr>
        <w:t>ы</w:t>
      </w:r>
      <w:r w:rsidRPr="00996F98">
        <w:rPr>
          <w:color w:val="000000"/>
        </w:rPr>
        <w:t>х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ц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нн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й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з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1"/>
        </w:rPr>
        <w:t>ы</w:t>
      </w:r>
      <w:r w:rsidRPr="00996F98">
        <w:rPr>
          <w:color w:val="000000"/>
        </w:rPr>
        <w:t>х</w:t>
      </w:r>
      <w:r w:rsidRPr="00996F98">
        <w:rPr>
          <w:color w:val="000000"/>
          <w:spacing w:val="3"/>
        </w:rPr>
        <w:t xml:space="preserve"> 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proofErr w:type="spellStart"/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</w:rPr>
        <w:t>б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­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з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льн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</w:rPr>
        <w:t>й</w:t>
      </w:r>
      <w:proofErr w:type="spellEnd"/>
      <w:r w:rsidRPr="00996F98">
        <w:rPr>
          <w:color w:val="000000"/>
          <w:spacing w:val="79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ес</w:t>
      </w:r>
      <w:r w:rsidRPr="00996F98">
        <w:rPr>
          <w:color w:val="000000"/>
          <w:spacing w:val="80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79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у</w:t>
      </w:r>
      <w:r w:rsidRPr="00996F98">
        <w:rPr>
          <w:color w:val="000000"/>
          <w:spacing w:val="78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ом</w:t>
      </w:r>
      <w:r w:rsidRPr="00996F98">
        <w:rPr>
          <w:color w:val="000000"/>
        </w:rPr>
        <w:t>у</w:t>
      </w:r>
      <w:r w:rsidRPr="00996F98">
        <w:rPr>
          <w:color w:val="000000"/>
          <w:spacing w:val="77"/>
        </w:rPr>
        <w:t xml:space="preserve"> 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у</w:t>
      </w:r>
      <w:r w:rsidRPr="00996F98">
        <w:rPr>
          <w:color w:val="000000"/>
          <w:spacing w:val="78"/>
        </w:rPr>
        <w:t xml:space="preserve"> </w:t>
      </w:r>
      <w:r w:rsidRPr="00996F98">
        <w:rPr>
          <w:color w:val="000000"/>
        </w:rPr>
        <w:t xml:space="preserve">и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м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ш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7"/>
        </w:rPr>
        <w:t>в</w:t>
      </w:r>
      <w:r w:rsidRPr="00996F98">
        <w:rPr>
          <w:color w:val="000000"/>
          <w:spacing w:val="2"/>
        </w:rPr>
        <w:t>ы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6"/>
        </w:rPr>
        <w:t xml:space="preserve"> </w:t>
      </w:r>
      <w:r w:rsidRPr="00996F98">
        <w:rPr>
          <w:color w:val="000000"/>
        </w:rPr>
        <w:t>з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д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</w:rPr>
        <w:t>,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  <w:spacing w:val="1"/>
        </w:rPr>
        <w:t>том</w:t>
      </w:r>
      <w:r w:rsidRPr="00996F98">
        <w:rPr>
          <w:color w:val="000000"/>
          <w:spacing w:val="2"/>
        </w:rPr>
        <w:t xml:space="preserve"> ч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во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spacing w:val="1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ко</w:t>
      </w:r>
      <w:r w:rsidRPr="00996F98">
        <w:rPr>
          <w:color w:val="000000"/>
        </w:rPr>
        <w:t>го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р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р</w:t>
      </w:r>
      <w:r w:rsidRPr="00996F98">
        <w:rPr>
          <w:color w:val="000000"/>
          <w:spacing w:val="10"/>
          <w:w w:val="101"/>
        </w:rPr>
        <w:t>а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</w:rPr>
        <w:t>к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,</w:t>
      </w:r>
      <w:r w:rsidRPr="00996F98">
        <w:rPr>
          <w:color w:val="000000"/>
          <w:spacing w:val="188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твую</w:t>
      </w:r>
      <w:r w:rsidRPr="00996F98">
        <w:rPr>
          <w:color w:val="000000"/>
          <w:spacing w:val="2"/>
        </w:rPr>
        <w:t>щ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88"/>
        </w:rPr>
        <w:t xml:space="preserve"> </w:t>
      </w:r>
      <w:r w:rsidRPr="00996F98">
        <w:rPr>
          <w:color w:val="000000"/>
          <w:spacing w:val="1"/>
        </w:rPr>
        <w:t>прио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</w:rPr>
        <w:t>ю</w:t>
      </w:r>
      <w:r w:rsidRPr="00996F98">
        <w:rPr>
          <w:color w:val="000000"/>
          <w:spacing w:val="185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вы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1"/>
        </w:rPr>
        <w:t>ов</w:t>
      </w:r>
      <w:r w:rsidRPr="00996F98">
        <w:rPr>
          <w:color w:val="000000"/>
          <w:spacing w:val="188"/>
        </w:rPr>
        <w:t xml:space="preserve"> 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ч</w:t>
      </w:r>
      <w:r w:rsidRPr="00996F98">
        <w:rPr>
          <w:color w:val="000000"/>
          <w:spacing w:val="2"/>
          <w:w w:val="101"/>
        </w:rPr>
        <w:t>ес</w:t>
      </w:r>
      <w:r w:rsidRPr="00996F98">
        <w:rPr>
          <w:color w:val="000000"/>
        </w:rPr>
        <w:t xml:space="preserve">кой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,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ь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го</w:t>
      </w:r>
      <w:r w:rsidRPr="00996F98">
        <w:rPr>
          <w:color w:val="000000"/>
          <w:spacing w:val="9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к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ив</w:t>
      </w:r>
      <w:r w:rsidRPr="00996F98">
        <w:rPr>
          <w:color w:val="000000"/>
          <w:spacing w:val="1"/>
        </w:rPr>
        <w:t>но</w:t>
      </w:r>
      <w:r w:rsidRPr="00996F98">
        <w:rPr>
          <w:color w:val="000000"/>
        </w:rPr>
        <w:t>го</w:t>
      </w:r>
      <w:r w:rsidRPr="00996F98">
        <w:rPr>
          <w:color w:val="000000"/>
          <w:spacing w:val="5"/>
        </w:rPr>
        <w:t xml:space="preserve"> </w:t>
      </w:r>
      <w:proofErr w:type="spellStart"/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зи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</w:rPr>
        <w:t>и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1"/>
          <w:w w:val="101"/>
        </w:rPr>
        <w:t>я</w:t>
      </w:r>
      <w:proofErr w:type="spellEnd"/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об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118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117"/>
        </w:rPr>
        <w:t xml:space="preserve"> 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д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кв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тн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</w:rPr>
        <w:t>й</w:t>
      </w:r>
      <w:r w:rsidRPr="00996F98">
        <w:rPr>
          <w:color w:val="000000"/>
          <w:spacing w:val="118"/>
        </w:rPr>
        <w:t xml:space="preserve"> </w:t>
      </w:r>
      <w:r w:rsidRPr="00996F98">
        <w:rPr>
          <w:color w:val="000000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нк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19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й</w:t>
      </w:r>
      <w:r w:rsidRPr="00996F98">
        <w:rPr>
          <w:color w:val="000000"/>
          <w:spacing w:val="120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4"/>
          <w:w w:val="101"/>
        </w:rPr>
        <w:t>е</w:t>
      </w:r>
      <w:r w:rsidRPr="00996F98">
        <w:rPr>
          <w:color w:val="000000"/>
        </w:rPr>
        <w:t>бной</w:t>
      </w:r>
      <w:r w:rsidRPr="00996F98">
        <w:rPr>
          <w:color w:val="000000"/>
          <w:spacing w:val="120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17"/>
        </w:rPr>
        <w:t xml:space="preserve"> 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во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ч</w:t>
      </w:r>
      <w:r w:rsidRPr="00996F98">
        <w:rPr>
          <w:color w:val="000000"/>
          <w:spacing w:val="4"/>
          <w:w w:val="101"/>
        </w:rPr>
        <w:t>е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 xml:space="preserve">кой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ти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и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2"/>
        </w:rPr>
        <w:t>ц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55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54"/>
        </w:rPr>
        <w:t xml:space="preserve"> </w:t>
      </w:r>
      <w:r w:rsidRPr="00996F98">
        <w:rPr>
          <w:color w:val="000000"/>
          <w:spacing w:val="1"/>
        </w:rPr>
        <w:t>по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51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2"/>
        </w:rPr>
        <w:t>ричи</w:t>
      </w:r>
      <w:r w:rsidRPr="00996F98">
        <w:rPr>
          <w:color w:val="000000"/>
        </w:rPr>
        <w:t>н</w:t>
      </w:r>
      <w:r w:rsidRPr="00996F98">
        <w:rPr>
          <w:color w:val="000000"/>
          <w:spacing w:val="55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х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53"/>
        </w:rPr>
        <w:t xml:space="preserve"> 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54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</w:rPr>
        <w:t>ной</w:t>
      </w:r>
      <w:r w:rsidRPr="00996F98">
        <w:rPr>
          <w:color w:val="000000"/>
          <w:spacing w:val="71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56"/>
        </w:rPr>
        <w:t xml:space="preserve"> 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spacing w:val="1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ко</w:t>
      </w:r>
      <w:r w:rsidRPr="00996F98">
        <w:rPr>
          <w:color w:val="000000"/>
        </w:rPr>
        <w:t xml:space="preserve">й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,</w:t>
      </w:r>
      <w:r w:rsidRPr="00996F98">
        <w:rPr>
          <w:color w:val="000000"/>
          <w:spacing w:val="70"/>
        </w:rPr>
        <w:t xml:space="preserve"> 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68"/>
        </w:rPr>
        <w:t xml:space="preserve"> </w:t>
      </w:r>
      <w:r w:rsidRPr="00996F98">
        <w:rPr>
          <w:color w:val="000000"/>
          <w:spacing w:val="1"/>
        </w:rPr>
        <w:t>том</w:t>
      </w:r>
      <w:r w:rsidRPr="00996F98">
        <w:rPr>
          <w:color w:val="000000"/>
          <w:spacing w:val="71"/>
        </w:rPr>
        <w:t xml:space="preserve"> </w:t>
      </w:r>
      <w:r w:rsidRPr="00996F98">
        <w:rPr>
          <w:color w:val="000000"/>
        </w:rPr>
        <w:t>ч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69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70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м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л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spacing w:val="68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69"/>
        </w:rPr>
        <w:t xml:space="preserve"> 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мок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рол</w:t>
      </w:r>
      <w:r w:rsidRPr="00996F98">
        <w:rPr>
          <w:color w:val="000000"/>
        </w:rPr>
        <w:t>ь</w:t>
      </w:r>
      <w:r w:rsidRPr="00996F98">
        <w:rPr>
          <w:color w:val="000000"/>
          <w:spacing w:val="71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зуль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,</w:t>
      </w:r>
      <w:r w:rsidRPr="00996F98">
        <w:rPr>
          <w:color w:val="000000"/>
          <w:spacing w:val="67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л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з</w:t>
      </w:r>
      <w:r w:rsidRPr="00996F98">
        <w:rPr>
          <w:color w:val="000000"/>
          <w:spacing w:val="162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о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тв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162"/>
        </w:rPr>
        <w:t xml:space="preserve"> </w:t>
      </w:r>
      <w:r w:rsidRPr="00996F98">
        <w:rPr>
          <w:color w:val="000000"/>
          <w:spacing w:val="6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зульт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164"/>
        </w:rPr>
        <w:t xml:space="preserve"> 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б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1"/>
        </w:rPr>
        <w:t>м</w:t>
      </w:r>
      <w:r w:rsidRPr="00996F98">
        <w:rPr>
          <w:color w:val="000000"/>
          <w:spacing w:val="165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</w:rPr>
        <w:t>к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тной</w:t>
      </w:r>
      <w:r w:rsidRPr="00996F98">
        <w:rPr>
          <w:color w:val="000000"/>
          <w:spacing w:val="166"/>
        </w:rPr>
        <w:t xml:space="preserve"> 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>д</w:t>
      </w:r>
      <w:r w:rsidRPr="00996F98">
        <w:rPr>
          <w:color w:val="000000"/>
          <w:spacing w:val="4"/>
          <w:w w:val="101"/>
        </w:rPr>
        <w:t>а</w:t>
      </w:r>
      <w:r w:rsidRPr="00996F98">
        <w:rPr>
          <w:color w:val="000000"/>
        </w:rPr>
        <w:t>ч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,</w:t>
      </w:r>
      <w:r w:rsidRPr="00996F98">
        <w:rPr>
          <w:color w:val="000000"/>
          <w:spacing w:val="161"/>
        </w:rPr>
        <w:t xml:space="preserve"> 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 xml:space="preserve"> 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</w:rPr>
        <w:t>м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ни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6"/>
        </w:rPr>
        <w:t xml:space="preserve"> 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о</w:t>
      </w:r>
      <w:r w:rsidRPr="00996F98">
        <w:rPr>
          <w:color w:val="000000"/>
          <w:spacing w:val="4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5"/>
        </w:rPr>
        <w:t>к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</w:rPr>
        <w:t>Вып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ик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  <w:spacing w:val="-1"/>
        </w:rPr>
        <w:t>п</w:t>
      </w:r>
      <w:r w:rsidRPr="00996F98">
        <w:rPr>
          <w:b/>
          <w:bCs/>
          <w:color w:val="000000"/>
        </w:rPr>
        <w:t>о</w:t>
      </w:r>
      <w:r w:rsidRPr="00996F98">
        <w:rPr>
          <w:b/>
          <w:bCs/>
          <w:color w:val="000000"/>
          <w:spacing w:val="1"/>
        </w:rPr>
        <w:t>л</w:t>
      </w:r>
      <w:r w:rsidRPr="00996F98">
        <w:rPr>
          <w:b/>
          <w:bCs/>
          <w:color w:val="000000"/>
        </w:rPr>
        <w:t>у</w:t>
      </w:r>
      <w:r w:rsidRPr="00996F98">
        <w:rPr>
          <w:b/>
          <w:bCs/>
          <w:color w:val="000000"/>
          <w:spacing w:val="-2"/>
        </w:rPr>
        <w:t>ч</w:t>
      </w:r>
      <w:r w:rsidRPr="00996F98">
        <w:rPr>
          <w:b/>
          <w:bCs/>
          <w:color w:val="000000"/>
        </w:rPr>
        <w:t>ит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в</w:t>
      </w:r>
      <w:r w:rsidRPr="00996F98">
        <w:rPr>
          <w:b/>
          <w:bCs/>
          <w:color w:val="000000"/>
          <w:spacing w:val="1"/>
        </w:rPr>
        <w:t>о</w:t>
      </w:r>
      <w:r w:rsidRPr="00996F98">
        <w:rPr>
          <w:b/>
          <w:bCs/>
          <w:color w:val="000000"/>
          <w:spacing w:val="-1"/>
          <w:w w:val="101"/>
        </w:rPr>
        <w:t>з</w:t>
      </w:r>
      <w:r w:rsidRPr="00996F98">
        <w:rPr>
          <w:b/>
          <w:bCs/>
          <w:color w:val="000000"/>
        </w:rPr>
        <w:t>можно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ть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  <w:spacing w:val="-2"/>
        </w:rPr>
        <w:t>д</w:t>
      </w:r>
      <w:r w:rsidRPr="00996F98">
        <w:rPr>
          <w:b/>
          <w:bCs/>
          <w:color w:val="000000"/>
          <w:spacing w:val="-1"/>
        </w:rPr>
        <w:t>л</w:t>
      </w:r>
      <w:r w:rsidRPr="00996F98">
        <w:rPr>
          <w:b/>
          <w:bCs/>
          <w:color w:val="000000"/>
        </w:rPr>
        <w:t>я</w:t>
      </w:r>
      <w:r w:rsidRPr="00996F98">
        <w:rPr>
          <w:color w:val="000000"/>
          <w:spacing w:val="-1"/>
        </w:rPr>
        <w:t xml:space="preserve"> </w:t>
      </w:r>
      <w:r w:rsidRPr="00996F98">
        <w:rPr>
          <w:b/>
          <w:bCs/>
          <w:color w:val="000000"/>
          <w:spacing w:val="-1"/>
        </w:rPr>
        <w:t>ф</w:t>
      </w:r>
      <w:r w:rsidRPr="00996F98">
        <w:rPr>
          <w:b/>
          <w:bCs/>
          <w:color w:val="000000"/>
        </w:rPr>
        <w:t>ормиров</w:t>
      </w:r>
      <w:r w:rsidRPr="00996F98">
        <w:rPr>
          <w:b/>
          <w:bCs/>
          <w:color w:val="000000"/>
          <w:spacing w:val="2"/>
        </w:rPr>
        <w:t>а</w:t>
      </w:r>
      <w:r w:rsidRPr="00996F98">
        <w:rPr>
          <w:b/>
          <w:bCs/>
          <w:color w:val="000000"/>
        </w:rPr>
        <w:t>ния: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5"/>
        </w:rPr>
        <w:t>в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  <w:spacing w:val="4"/>
          <w:w w:val="101"/>
        </w:rPr>
        <w:t>у</w:t>
      </w:r>
      <w:r w:rsidRPr="00996F98">
        <w:rPr>
          <w:i/>
          <w:iCs/>
          <w:color w:val="000000"/>
          <w:spacing w:val="1"/>
        </w:rPr>
        <w:t>т</w:t>
      </w:r>
      <w:r w:rsidRPr="00996F98">
        <w:rPr>
          <w:i/>
          <w:iCs/>
          <w:color w:val="000000"/>
          <w:spacing w:val="7"/>
        </w:rPr>
        <w:t>р</w:t>
      </w:r>
      <w:r w:rsidRPr="00996F98">
        <w:rPr>
          <w:i/>
          <w:iCs/>
          <w:color w:val="000000"/>
          <w:spacing w:val="3"/>
          <w:w w:val="101"/>
        </w:rPr>
        <w:t>е</w:t>
      </w:r>
      <w:r w:rsidRPr="00996F98">
        <w:rPr>
          <w:i/>
          <w:iCs/>
          <w:color w:val="000000"/>
          <w:spacing w:val="3"/>
        </w:rPr>
        <w:t>н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  <w:spacing w:val="2"/>
          <w:w w:val="101"/>
        </w:rPr>
        <w:t>е</w:t>
      </w:r>
      <w:r w:rsidRPr="00996F98">
        <w:rPr>
          <w:i/>
          <w:iCs/>
          <w:color w:val="000000"/>
          <w:spacing w:val="1"/>
        </w:rPr>
        <w:t>й</w:t>
      </w:r>
      <w:r w:rsidRPr="00996F98">
        <w:rPr>
          <w:color w:val="000000"/>
          <w:spacing w:val="139"/>
        </w:rPr>
        <w:t xml:space="preserve"> </w:t>
      </w:r>
      <w:r w:rsidRPr="00996F98">
        <w:rPr>
          <w:i/>
          <w:iCs/>
          <w:color w:val="000000"/>
          <w:spacing w:val="4"/>
        </w:rPr>
        <w:t>по</w:t>
      </w:r>
      <w:r w:rsidRPr="00996F98">
        <w:rPr>
          <w:i/>
          <w:iCs/>
          <w:color w:val="000000"/>
          <w:spacing w:val="3"/>
        </w:rPr>
        <w:t>з</w:t>
      </w:r>
      <w:r w:rsidRPr="00996F98">
        <w:rPr>
          <w:i/>
          <w:iCs/>
          <w:color w:val="000000"/>
          <w:spacing w:val="4"/>
        </w:rPr>
        <w:t>ици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37"/>
        </w:rPr>
        <w:t xml:space="preserve"> </w:t>
      </w:r>
      <w:r w:rsidRPr="00996F98">
        <w:rPr>
          <w:i/>
          <w:iCs/>
          <w:color w:val="000000"/>
          <w:spacing w:val="6"/>
        </w:rPr>
        <w:t>о</w:t>
      </w:r>
      <w:r w:rsidRPr="00996F98">
        <w:rPr>
          <w:i/>
          <w:iCs/>
          <w:color w:val="000000"/>
          <w:spacing w:val="3"/>
        </w:rPr>
        <w:t>б</w:t>
      </w:r>
      <w:r w:rsidRPr="00996F98">
        <w:rPr>
          <w:i/>
          <w:iCs/>
          <w:color w:val="000000"/>
          <w:spacing w:val="5"/>
          <w:w w:val="101"/>
        </w:rPr>
        <w:t>у</w:t>
      </w:r>
      <w:r w:rsidRPr="00996F98">
        <w:rPr>
          <w:i/>
          <w:iCs/>
          <w:color w:val="000000"/>
          <w:spacing w:val="3"/>
        </w:rPr>
        <w:t>ч</w:t>
      </w:r>
      <w:r w:rsidRPr="00996F98">
        <w:rPr>
          <w:i/>
          <w:iCs/>
          <w:color w:val="000000"/>
          <w:spacing w:val="4"/>
        </w:rPr>
        <w:t>а</w:t>
      </w:r>
      <w:r w:rsidRPr="00996F98">
        <w:rPr>
          <w:i/>
          <w:iCs/>
          <w:color w:val="000000"/>
          <w:spacing w:val="3"/>
        </w:rPr>
        <w:t>ю</w:t>
      </w:r>
      <w:r w:rsidRPr="00996F98">
        <w:rPr>
          <w:i/>
          <w:iCs/>
          <w:color w:val="000000"/>
          <w:spacing w:val="4"/>
        </w:rPr>
        <w:t>щ</w:t>
      </w:r>
      <w:r w:rsidRPr="00996F98">
        <w:rPr>
          <w:i/>
          <w:iCs/>
          <w:color w:val="000000"/>
          <w:spacing w:val="3"/>
          <w:w w:val="101"/>
        </w:rPr>
        <w:t>е</w:t>
      </w:r>
      <w:r w:rsidRPr="00996F98">
        <w:rPr>
          <w:i/>
          <w:iCs/>
          <w:color w:val="000000"/>
          <w:spacing w:val="2"/>
        </w:rPr>
        <w:t>г</w:t>
      </w:r>
      <w:r w:rsidRPr="00996F98">
        <w:rPr>
          <w:i/>
          <w:iCs/>
          <w:color w:val="000000"/>
          <w:spacing w:val="3"/>
        </w:rPr>
        <w:t>о</w:t>
      </w:r>
      <w:r w:rsidRPr="00996F98">
        <w:rPr>
          <w:i/>
          <w:iCs/>
          <w:color w:val="000000"/>
          <w:spacing w:val="5"/>
          <w:w w:val="101"/>
        </w:rPr>
        <w:t>с</w:t>
      </w:r>
      <w:r w:rsidRPr="00996F98">
        <w:rPr>
          <w:i/>
          <w:iCs/>
          <w:color w:val="000000"/>
          <w:spacing w:val="1"/>
          <w:w w:val="101"/>
        </w:rPr>
        <w:t>я</w:t>
      </w:r>
      <w:r w:rsidRPr="00996F98">
        <w:rPr>
          <w:color w:val="000000"/>
          <w:spacing w:val="136"/>
        </w:rPr>
        <w:t xml:space="preserve"> 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  <w:spacing w:val="139"/>
        </w:rPr>
        <w:t xml:space="preserve"> </w:t>
      </w:r>
      <w:r w:rsidRPr="00996F98">
        <w:rPr>
          <w:i/>
          <w:iCs/>
          <w:color w:val="000000"/>
          <w:spacing w:val="3"/>
          <w:w w:val="101"/>
        </w:rPr>
        <w:t>у</w:t>
      </w:r>
      <w:r w:rsidRPr="00996F98">
        <w:rPr>
          <w:i/>
          <w:iCs/>
          <w:color w:val="000000"/>
          <w:spacing w:val="2"/>
        </w:rPr>
        <w:t>р</w:t>
      </w:r>
      <w:r w:rsidRPr="00996F98">
        <w:rPr>
          <w:i/>
          <w:iCs/>
          <w:color w:val="000000"/>
          <w:spacing w:val="3"/>
        </w:rPr>
        <w:t>о</w:t>
      </w:r>
      <w:r w:rsidRPr="00996F98">
        <w:rPr>
          <w:i/>
          <w:iCs/>
          <w:color w:val="000000"/>
          <w:spacing w:val="6"/>
        </w:rPr>
        <w:t>в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36"/>
        </w:rPr>
        <w:t xml:space="preserve"> </w:t>
      </w:r>
      <w:r w:rsidRPr="00996F98">
        <w:rPr>
          <w:i/>
          <w:iCs/>
          <w:color w:val="000000"/>
          <w:spacing w:val="3"/>
        </w:rPr>
        <w:t>п</w:t>
      </w:r>
      <w:r w:rsidRPr="00996F98">
        <w:rPr>
          <w:i/>
          <w:iCs/>
          <w:color w:val="000000"/>
          <w:spacing w:val="6"/>
        </w:rPr>
        <w:t>о</w:t>
      </w:r>
      <w:r w:rsidRPr="00996F98">
        <w:rPr>
          <w:i/>
          <w:iCs/>
          <w:color w:val="000000"/>
          <w:spacing w:val="2"/>
        </w:rPr>
        <w:t>л</w:t>
      </w:r>
      <w:r w:rsidRPr="00996F98">
        <w:rPr>
          <w:i/>
          <w:iCs/>
          <w:color w:val="000000"/>
          <w:spacing w:val="18"/>
        </w:rPr>
        <w:t>о</w:t>
      </w:r>
      <w:r w:rsidRPr="00996F98">
        <w:rPr>
          <w:i/>
          <w:iCs/>
          <w:color w:val="000000"/>
          <w:spacing w:val="1"/>
        </w:rPr>
        <w:t>жи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2"/>
        </w:rPr>
        <w:t>г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отнош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44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44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бра</w:t>
      </w:r>
      <w:r w:rsidRPr="00996F98">
        <w:rPr>
          <w:i/>
          <w:iCs/>
          <w:color w:val="000000"/>
          <w:spacing w:val="-1"/>
        </w:rPr>
        <w:t>з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ват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ой</w:t>
      </w:r>
      <w:r w:rsidRPr="00996F98">
        <w:rPr>
          <w:color w:val="000000"/>
          <w:spacing w:val="145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рганизаци</w:t>
      </w:r>
      <w:r w:rsidRPr="00996F98">
        <w:rPr>
          <w:i/>
          <w:iCs/>
          <w:color w:val="000000"/>
          <w:spacing w:val="3"/>
        </w:rPr>
        <w:t>и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145"/>
        </w:rPr>
        <w:t xml:space="preserve"> 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м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44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i/>
          <w:iCs/>
          <w:color w:val="000000"/>
        </w:rPr>
        <w:t>оди</w:t>
      </w:r>
      <w:r w:rsidRPr="00996F98">
        <w:rPr>
          <w:i/>
          <w:iCs/>
          <w:color w:val="000000"/>
          <w:spacing w:val="-2"/>
        </w:rPr>
        <w:t>м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101"/>
        </w:rPr>
        <w:t xml:space="preserve"> </w:t>
      </w:r>
      <w:r w:rsidRPr="00996F98">
        <w:rPr>
          <w:i/>
          <w:iCs/>
          <w:color w:val="000000"/>
        </w:rPr>
        <w:t>вы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</w:rPr>
        <w:t>аж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нного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</w:rPr>
        <w:t>пр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нии</w:t>
      </w:r>
      <w:r w:rsidRPr="00996F98">
        <w:rPr>
          <w:color w:val="000000"/>
          <w:spacing w:val="101"/>
        </w:rPr>
        <w:t xml:space="preserve"> </w:t>
      </w:r>
      <w:proofErr w:type="spellStart"/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бно­познават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</w:rPr>
        <w:t>ьны</w:t>
      </w:r>
      <w:r w:rsidRPr="00996F98">
        <w:rPr>
          <w:i/>
          <w:iCs/>
          <w:color w:val="000000"/>
          <w:w w:val="101"/>
        </w:rPr>
        <w:t>х</w:t>
      </w:r>
      <w:proofErr w:type="spellEnd"/>
      <w:r w:rsidRPr="00996F98">
        <w:rPr>
          <w:color w:val="000000"/>
          <w:spacing w:val="102"/>
        </w:rPr>
        <w:t xml:space="preserve"> </w:t>
      </w:r>
      <w:r w:rsidRPr="00996F98">
        <w:rPr>
          <w:i/>
          <w:iCs/>
          <w:color w:val="000000"/>
          <w:spacing w:val="7"/>
        </w:rPr>
        <w:t>м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тивов</w:t>
      </w:r>
      <w:r w:rsidRPr="00996F98">
        <w:rPr>
          <w:color w:val="000000"/>
          <w:spacing w:val="99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дпочт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оциальн</w:t>
      </w:r>
      <w:r w:rsidRPr="00996F98">
        <w:rPr>
          <w:i/>
          <w:iCs/>
          <w:color w:val="000000"/>
          <w:spacing w:val="-1"/>
        </w:rPr>
        <w:t>ог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2"/>
          <w:w w:val="101"/>
        </w:rPr>
        <w:t>с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б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зн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ний;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</w:rPr>
        <w:t>выраж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ной</w:t>
      </w:r>
      <w:r w:rsidRPr="00996F98">
        <w:rPr>
          <w:color w:val="000000"/>
          <w:spacing w:val="1"/>
        </w:rPr>
        <w:t xml:space="preserve"> </w:t>
      </w:r>
      <w:proofErr w:type="spellStart"/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</w:t>
      </w:r>
      <w:r w:rsidRPr="00996F98">
        <w:rPr>
          <w:i/>
          <w:iCs/>
          <w:color w:val="000000"/>
          <w:spacing w:val="-1"/>
        </w:rPr>
        <w:t>но</w:t>
      </w:r>
      <w:r w:rsidRPr="00996F98">
        <w:rPr>
          <w:i/>
          <w:iCs/>
          <w:color w:val="000000"/>
        </w:rPr>
        <w:t>­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оз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ой</w:t>
      </w:r>
      <w:proofErr w:type="spellEnd"/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мотивации;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ус</w:t>
      </w:r>
      <w:r w:rsidRPr="00996F98">
        <w:rPr>
          <w:i/>
          <w:iCs/>
          <w:color w:val="000000"/>
        </w:rPr>
        <w:t>тойчи</w:t>
      </w:r>
      <w:r w:rsidRPr="00996F98">
        <w:rPr>
          <w:i/>
          <w:iCs/>
          <w:color w:val="000000"/>
          <w:spacing w:val="-2"/>
        </w:rPr>
        <w:t>в</w:t>
      </w:r>
      <w:r w:rsidRPr="00996F98">
        <w:rPr>
          <w:i/>
          <w:iCs/>
          <w:color w:val="000000"/>
        </w:rPr>
        <w:t>ого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нт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2"/>
        </w:rPr>
        <w:t>р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54"/>
        </w:rPr>
        <w:t xml:space="preserve"> </w:t>
      </w:r>
      <w:r w:rsidRPr="00996F98">
        <w:rPr>
          <w:i/>
          <w:iCs/>
          <w:color w:val="000000"/>
        </w:rPr>
        <w:t>новым</w:t>
      </w:r>
      <w:r w:rsidRPr="00996F98">
        <w:rPr>
          <w:color w:val="000000"/>
          <w:spacing w:val="59"/>
        </w:rPr>
        <w:t xml:space="preserve"> </w:t>
      </w:r>
      <w:r w:rsidRPr="00996F98">
        <w:rPr>
          <w:i/>
          <w:iCs/>
          <w:color w:val="000000"/>
        </w:rPr>
        <w:t>общим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обам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spacing w:val="-2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53"/>
        </w:rPr>
        <w:t xml:space="preserve"> </w:t>
      </w:r>
      <w:r w:rsidRPr="00996F98">
        <w:rPr>
          <w:i/>
          <w:iCs/>
          <w:color w:val="000000"/>
        </w:rPr>
        <w:t>зада</w:t>
      </w:r>
      <w:r w:rsidRPr="00996F98">
        <w:rPr>
          <w:i/>
          <w:iCs/>
          <w:color w:val="000000"/>
          <w:spacing w:val="6"/>
        </w:rPr>
        <w:t>ч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52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том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чи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тво</w:t>
      </w:r>
      <w:r w:rsidRPr="00996F98">
        <w:rPr>
          <w:i/>
          <w:iCs/>
          <w:color w:val="000000"/>
        </w:rPr>
        <w:t>рч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к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го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понимани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-3"/>
        </w:rPr>
        <w:t xml:space="preserve"> </w:t>
      </w:r>
      <w:r w:rsidRPr="00996F98">
        <w:rPr>
          <w:i/>
          <w:iCs/>
          <w:color w:val="000000"/>
        </w:rPr>
        <w:t>причин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3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/</w:t>
      </w:r>
      <w:proofErr w:type="spellStart"/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у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ш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3"/>
        </w:rPr>
        <w:t>т</w:t>
      </w:r>
      <w:r w:rsidRPr="00996F98">
        <w:rPr>
          <w:i/>
          <w:iCs/>
          <w:color w:val="000000"/>
        </w:rPr>
        <w:t>и</w:t>
      </w:r>
      <w:proofErr w:type="spellEnd"/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ой</w:t>
      </w:r>
      <w:r w:rsidRPr="00996F98">
        <w:rPr>
          <w:color w:val="000000"/>
          <w:spacing w:val="-3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рч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ой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  <w:w w:val="101"/>
        </w:rPr>
        <w:t>ея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3"/>
        </w:rPr>
        <w:t>ь</w:t>
      </w:r>
      <w:r w:rsidRPr="00996F98">
        <w:rPr>
          <w:i/>
          <w:iCs/>
          <w:color w:val="000000"/>
        </w:rPr>
        <w:t>но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м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1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амо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льно</w:t>
      </w:r>
      <w:r w:rsidRPr="00996F98">
        <w:rPr>
          <w:color w:val="000000"/>
          <w:spacing w:val="112"/>
        </w:rPr>
        <w:t xml:space="preserve"> </w:t>
      </w:r>
      <w:r w:rsidRPr="00996F98">
        <w:rPr>
          <w:i/>
          <w:iCs/>
          <w:color w:val="000000"/>
        </w:rPr>
        <w:t>во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прини</w:t>
      </w:r>
      <w:r w:rsidRPr="00996F98">
        <w:rPr>
          <w:i/>
          <w:iCs/>
          <w:color w:val="000000"/>
          <w:spacing w:val="-2"/>
        </w:rPr>
        <w:t>м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ть</w:t>
      </w:r>
      <w:r w:rsidRPr="00996F98">
        <w:rPr>
          <w:color w:val="000000"/>
          <w:spacing w:val="112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13"/>
        </w:rPr>
        <w:t xml:space="preserve"> </w:t>
      </w:r>
      <w:r w:rsidRPr="00996F98">
        <w:rPr>
          <w:i/>
          <w:iCs/>
          <w:color w:val="000000"/>
          <w:spacing w:val="1"/>
        </w:rPr>
        <w:t>оц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ивать</w:t>
      </w:r>
      <w:r w:rsidRPr="00996F98">
        <w:rPr>
          <w:color w:val="000000"/>
          <w:spacing w:val="112"/>
        </w:rPr>
        <w:t xml:space="preserve"> </w:t>
      </w:r>
      <w:r w:rsidRPr="00996F98">
        <w:rPr>
          <w:i/>
          <w:iCs/>
          <w:color w:val="000000"/>
          <w:w w:val="101"/>
        </w:rPr>
        <w:t>ку</w:t>
      </w:r>
      <w:r w:rsidRPr="00996F98">
        <w:rPr>
          <w:i/>
          <w:iCs/>
          <w:color w:val="000000"/>
        </w:rPr>
        <w:t>льт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spacing w:val="-2"/>
        </w:rPr>
        <w:t>ны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оз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анны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39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у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ой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</w:rPr>
        <w:t>ивы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37"/>
        </w:rPr>
        <w:t xml:space="preserve"> </w:t>
      </w:r>
      <w:r w:rsidRPr="00996F98">
        <w:rPr>
          <w:i/>
          <w:iCs/>
          <w:color w:val="000000"/>
          <w:w w:val="101"/>
        </w:rPr>
        <w:t>эс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spacing w:val="-1"/>
          <w:w w:val="101"/>
        </w:rPr>
        <w:t>еск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37"/>
        </w:rPr>
        <w:t xml:space="preserve"> </w:t>
      </w:r>
      <w:r w:rsidRPr="00996F98">
        <w:rPr>
          <w:i/>
          <w:iCs/>
          <w:color w:val="000000"/>
          <w:spacing w:val="1"/>
        </w:rPr>
        <w:t>пр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дп</w:t>
      </w:r>
      <w:r w:rsidRPr="00996F98">
        <w:rPr>
          <w:i/>
          <w:iCs/>
          <w:color w:val="000000"/>
        </w:rPr>
        <w:t>очт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ий</w:t>
      </w:r>
      <w:r w:rsidRPr="00996F98">
        <w:rPr>
          <w:color w:val="000000"/>
          <w:spacing w:val="39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39"/>
        </w:rPr>
        <w:t xml:space="preserve"> </w:t>
      </w:r>
      <w:r w:rsidRPr="00996F98">
        <w:rPr>
          <w:i/>
          <w:iCs/>
          <w:color w:val="000000"/>
        </w:rPr>
        <w:t>ори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нтац</w:t>
      </w:r>
      <w:r w:rsidRPr="00996F98">
        <w:rPr>
          <w:i/>
          <w:iCs/>
          <w:color w:val="000000"/>
          <w:spacing w:val="-3"/>
        </w:rPr>
        <w:t>и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на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  <w:w w:val="101"/>
        </w:rPr>
        <w:t>скус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во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ачим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3"/>
        </w:rPr>
        <w:t>ф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-2"/>
        </w:rPr>
        <w:t xml:space="preserve"> 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л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spacing w:val="-1"/>
          <w:w w:val="101"/>
        </w:rPr>
        <w:t>еск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жиз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важ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го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но</w:t>
      </w:r>
      <w:r w:rsidRPr="00996F98">
        <w:rPr>
          <w:i/>
          <w:iCs/>
          <w:color w:val="000000"/>
          <w:spacing w:val="1"/>
        </w:rPr>
        <w:t>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</w:rPr>
        <w:t>ином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126"/>
        </w:rPr>
        <w:t xml:space="preserve"> </w:t>
      </w:r>
      <w:r w:rsidRPr="00996F98">
        <w:rPr>
          <w:i/>
          <w:iCs/>
          <w:color w:val="000000"/>
          <w:spacing w:val="1"/>
        </w:rPr>
        <w:t>м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нию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  <w:spacing w:val="129"/>
        </w:rPr>
        <w:t xml:space="preserve"> </w:t>
      </w:r>
      <w:r w:rsidRPr="00996F98">
        <w:rPr>
          <w:i/>
          <w:iCs/>
          <w:color w:val="000000"/>
          <w:w w:val="101"/>
        </w:rPr>
        <w:t>ху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  <w:spacing w:val="-1"/>
        </w:rPr>
        <w:t>ож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  <w:spacing w:val="7"/>
        </w:rPr>
        <w:t>о</w:t>
      </w:r>
      <w:r w:rsidRPr="00996F98">
        <w:rPr>
          <w:i/>
          <w:iCs/>
          <w:color w:val="000000"/>
        </w:rPr>
        <w:t>-</w:t>
      </w:r>
      <w:r w:rsidRPr="00996F98">
        <w:rPr>
          <w:i/>
          <w:iCs/>
          <w:color w:val="000000"/>
          <w:w w:val="101"/>
        </w:rPr>
        <w:t>эс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2"/>
          <w:w w:val="101"/>
        </w:rPr>
        <w:t>к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взгл</w:t>
      </w:r>
      <w:r w:rsidRPr="00996F98">
        <w:rPr>
          <w:i/>
          <w:iCs/>
          <w:color w:val="000000"/>
          <w:spacing w:val="-2"/>
          <w:w w:val="101"/>
        </w:rPr>
        <w:t>я</w:t>
      </w:r>
      <w:r w:rsidRPr="00996F98">
        <w:rPr>
          <w:i/>
          <w:iCs/>
          <w:color w:val="000000"/>
        </w:rPr>
        <w:t>да</w:t>
      </w:r>
      <w:r w:rsidRPr="00996F98">
        <w:rPr>
          <w:i/>
          <w:iCs/>
          <w:color w:val="000000"/>
          <w:spacing w:val="1"/>
        </w:rPr>
        <w:t>м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</w:rPr>
        <w:t>морального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зна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  <w:w w:val="101"/>
        </w:rPr>
        <w:t>я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18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</w:rPr>
        <w:t>обно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7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нию</w:t>
      </w:r>
      <w:r w:rsidRPr="00996F98">
        <w:rPr>
          <w:color w:val="000000"/>
          <w:spacing w:val="18"/>
        </w:rPr>
        <w:t xml:space="preserve"> </w:t>
      </w:r>
      <w:r w:rsidRPr="00996F98">
        <w:rPr>
          <w:i/>
          <w:iCs/>
          <w:color w:val="000000"/>
        </w:rPr>
        <w:t>моральны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18"/>
        </w:rPr>
        <w:t xml:space="preserve"> 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мм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-4"/>
        </w:rPr>
        <w:t>н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57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ё</w:t>
      </w:r>
      <w:r w:rsidRPr="00996F98">
        <w:rPr>
          <w:i/>
          <w:iCs/>
          <w:color w:val="000000"/>
        </w:rPr>
        <w:t>та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ози</w:t>
      </w:r>
      <w:r w:rsidRPr="00996F98">
        <w:rPr>
          <w:i/>
          <w:iCs/>
          <w:color w:val="000000"/>
          <w:spacing w:val="-1"/>
        </w:rPr>
        <w:t>ц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56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артн</w:t>
      </w:r>
      <w:r w:rsidRPr="00996F98">
        <w:rPr>
          <w:i/>
          <w:iCs/>
          <w:color w:val="000000"/>
          <w:spacing w:val="-1"/>
          <w:w w:val="101"/>
        </w:rPr>
        <w:t>ё</w:t>
      </w:r>
      <w:r w:rsidRPr="00996F98">
        <w:rPr>
          <w:i/>
          <w:iCs/>
          <w:color w:val="000000"/>
        </w:rPr>
        <w:t>ров</w:t>
      </w:r>
      <w:r w:rsidRPr="00996F98">
        <w:rPr>
          <w:color w:val="000000"/>
          <w:spacing w:val="57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58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б</w:t>
      </w:r>
      <w:r w:rsidRPr="00996F98">
        <w:rPr>
          <w:i/>
          <w:iCs/>
          <w:color w:val="000000"/>
        </w:rPr>
        <w:t>щ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2"/>
        </w:rPr>
        <w:t>и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1"/>
        </w:rPr>
        <w:t>,</w:t>
      </w:r>
      <w:r w:rsidRPr="00996F98">
        <w:rPr>
          <w:color w:val="000000"/>
          <w:spacing w:val="57"/>
        </w:rPr>
        <w:t xml:space="preserve"> 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  <w:spacing w:val="1"/>
        </w:rPr>
        <w:t>ри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нт</w:t>
      </w:r>
      <w:r w:rsidRPr="00996F98">
        <w:rPr>
          <w:i/>
          <w:iCs/>
          <w:color w:val="000000"/>
          <w:spacing w:val="-1"/>
        </w:rPr>
        <w:t>а</w:t>
      </w:r>
      <w:r w:rsidRPr="00996F98">
        <w:rPr>
          <w:i/>
          <w:iCs/>
          <w:color w:val="000000"/>
        </w:rPr>
        <w:t>ции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</w:rPr>
        <w:t>на</w:t>
      </w:r>
      <w:r w:rsidRPr="00996F98">
        <w:rPr>
          <w:color w:val="000000"/>
          <w:spacing w:val="58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54"/>
        </w:rPr>
        <w:t xml:space="preserve"> </w:t>
      </w:r>
      <w:r w:rsidRPr="00996F98">
        <w:rPr>
          <w:i/>
          <w:iCs/>
          <w:color w:val="000000"/>
          <w:spacing w:val="1"/>
        </w:rPr>
        <w:t>мо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ивы</w:t>
      </w:r>
      <w:r w:rsidRPr="00996F98">
        <w:rPr>
          <w:color w:val="000000"/>
          <w:spacing w:val="54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spacing w:val="-2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ой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</w:rPr>
        <w:t>иво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до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пов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моральным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нормам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w w:val="101"/>
        </w:rPr>
        <w:t>э</w:t>
      </w:r>
      <w:r w:rsidRPr="00996F98">
        <w:rPr>
          <w:i/>
          <w:iCs/>
          <w:color w:val="000000"/>
          <w:spacing w:val="-3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тр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бовани</w:t>
      </w:r>
      <w:r w:rsidRPr="00996F98">
        <w:rPr>
          <w:i/>
          <w:iCs/>
          <w:color w:val="000000"/>
          <w:spacing w:val="-2"/>
          <w:w w:val="101"/>
        </w:rPr>
        <w:t>я</w:t>
      </w:r>
      <w:r w:rsidRPr="00996F98">
        <w:rPr>
          <w:i/>
          <w:iCs/>
          <w:color w:val="000000"/>
        </w:rPr>
        <w:t>м;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proofErr w:type="spellStart"/>
      <w:r w:rsidRPr="00996F98">
        <w:rPr>
          <w:i/>
          <w:iCs/>
          <w:color w:val="000000"/>
          <w:w w:val="101"/>
        </w:rPr>
        <w:t>э</w:t>
      </w:r>
      <w:r w:rsidRPr="00996F98">
        <w:rPr>
          <w:i/>
          <w:iCs/>
          <w:color w:val="000000"/>
        </w:rPr>
        <w:t>мпа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ии</w:t>
      </w:r>
      <w:proofErr w:type="spellEnd"/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color w:val="000000"/>
          <w:spacing w:val="171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зна</w:t>
      </w:r>
      <w:r w:rsidRPr="00996F98">
        <w:rPr>
          <w:i/>
          <w:iCs/>
          <w:color w:val="000000"/>
          <w:spacing w:val="1"/>
        </w:rPr>
        <w:t>н</w:t>
      </w:r>
      <w:r w:rsidRPr="00996F98">
        <w:rPr>
          <w:i/>
          <w:iCs/>
          <w:color w:val="000000"/>
        </w:rPr>
        <w:t>ного</w:t>
      </w:r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м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тв</w:t>
      </w:r>
      <w:r w:rsidRPr="00996F98">
        <w:rPr>
          <w:color w:val="000000"/>
          <w:spacing w:val="170"/>
        </w:rPr>
        <w:t xml:space="preserve"> 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ги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166"/>
        </w:rPr>
        <w:t xml:space="preserve"> </w:t>
      </w:r>
      <w:r w:rsidRPr="00996F98">
        <w:rPr>
          <w:i/>
          <w:iCs/>
          <w:color w:val="000000"/>
        </w:rPr>
        <w:t>люд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1"/>
        </w:rPr>
        <w:t>й</w:t>
      </w:r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ж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48"/>
        </w:rPr>
        <w:t xml:space="preserve"> </w:t>
      </w:r>
      <w:r w:rsidRPr="00996F98">
        <w:rPr>
          <w:i/>
          <w:iCs/>
          <w:color w:val="000000"/>
        </w:rPr>
        <w:t>им,</w:t>
      </w:r>
      <w:r w:rsidRPr="00996F98">
        <w:rPr>
          <w:color w:val="000000"/>
          <w:spacing w:val="47"/>
        </w:rPr>
        <w:t xml:space="preserve"> </w:t>
      </w:r>
      <w:r w:rsidRPr="00996F98">
        <w:rPr>
          <w:i/>
          <w:iCs/>
          <w:color w:val="000000"/>
        </w:rPr>
        <w:t>выраж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ю</w:t>
      </w:r>
      <w:r w:rsidRPr="00996F98">
        <w:rPr>
          <w:i/>
          <w:iCs/>
          <w:color w:val="000000"/>
          <w:spacing w:val="-2"/>
        </w:rPr>
        <w:t>щ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1"/>
          <w:w w:val="101"/>
        </w:rPr>
        <w:t>хся</w:t>
      </w:r>
      <w:r w:rsidRPr="00996F98">
        <w:rPr>
          <w:color w:val="000000"/>
          <w:spacing w:val="48"/>
        </w:rPr>
        <w:t xml:space="preserve"> 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color w:val="000000"/>
          <w:spacing w:val="50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п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49"/>
        </w:rPr>
        <w:t xml:space="preserve"> </w:t>
      </w:r>
      <w:r w:rsidRPr="00996F98">
        <w:rPr>
          <w:i/>
          <w:iCs/>
          <w:color w:val="000000"/>
        </w:rPr>
        <w:t>напра</w:t>
      </w:r>
      <w:r w:rsidRPr="00996F98">
        <w:rPr>
          <w:i/>
          <w:iCs/>
          <w:color w:val="000000"/>
          <w:spacing w:val="5"/>
        </w:rPr>
        <w:t>в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нны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49"/>
        </w:rPr>
        <w:t xml:space="preserve"> </w:t>
      </w:r>
      <w:r w:rsidRPr="00996F98">
        <w:rPr>
          <w:i/>
          <w:iCs/>
          <w:color w:val="000000"/>
        </w:rPr>
        <w:t>на</w:t>
      </w:r>
      <w:r w:rsidRPr="00996F98">
        <w:rPr>
          <w:color w:val="000000"/>
          <w:spacing w:val="50"/>
        </w:rPr>
        <w:t xml:space="preserve"> </w:t>
      </w:r>
      <w:r w:rsidRPr="00996F98">
        <w:rPr>
          <w:i/>
          <w:iCs/>
          <w:color w:val="000000"/>
        </w:rPr>
        <w:t>помощь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др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г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благ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2"/>
        </w:rPr>
        <w:t>л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ч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.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  <w:spacing w:val="-1"/>
        </w:rPr>
      </w:pPr>
    </w:p>
    <w:p w:rsidR="00996F98" w:rsidRPr="00996F98" w:rsidRDefault="00996F98" w:rsidP="00996F98">
      <w:pPr>
        <w:widowControl w:val="0"/>
        <w:jc w:val="both"/>
        <w:rPr>
          <w:b/>
          <w:bCs/>
          <w:i/>
          <w:color w:val="000000"/>
          <w:spacing w:val="-1"/>
        </w:rPr>
      </w:pPr>
      <w:r w:rsidRPr="00996F98">
        <w:rPr>
          <w:b/>
          <w:bCs/>
          <w:i/>
          <w:color w:val="000000"/>
          <w:spacing w:val="-1"/>
        </w:rPr>
        <w:t>Метапредметные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  <w:spacing w:val="-1"/>
        </w:rPr>
        <w:t>Р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</w:rPr>
        <w:t>г</w:t>
      </w:r>
      <w:r w:rsidRPr="00996F98">
        <w:rPr>
          <w:b/>
          <w:bCs/>
          <w:color w:val="000000"/>
          <w:spacing w:val="1"/>
        </w:rPr>
        <w:t>ул</w:t>
      </w:r>
      <w:r w:rsidRPr="00996F98">
        <w:rPr>
          <w:b/>
          <w:bCs/>
          <w:color w:val="000000"/>
          <w:spacing w:val="-2"/>
        </w:rPr>
        <w:t>я</w:t>
      </w:r>
      <w:r w:rsidRPr="00996F98">
        <w:rPr>
          <w:b/>
          <w:bCs/>
          <w:color w:val="000000"/>
          <w:spacing w:val="1"/>
        </w:rPr>
        <w:t>т</w:t>
      </w:r>
      <w:r w:rsidRPr="00996F98">
        <w:rPr>
          <w:b/>
          <w:bCs/>
          <w:color w:val="000000"/>
        </w:rPr>
        <w:t>ивн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унив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</w:rPr>
        <w:t>р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альн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  <w:spacing w:val="-1"/>
        </w:rPr>
        <w:t>у</w:t>
      </w:r>
      <w:r w:rsidRPr="00996F98">
        <w:rPr>
          <w:b/>
          <w:bCs/>
          <w:color w:val="000000"/>
        </w:rPr>
        <w:t>ч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  <w:spacing w:val="1"/>
        </w:rPr>
        <w:t>б</w:t>
      </w:r>
      <w:r w:rsidRPr="00996F98">
        <w:rPr>
          <w:b/>
          <w:bCs/>
          <w:color w:val="000000"/>
          <w:spacing w:val="-2"/>
        </w:rPr>
        <w:t>н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д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</w:rPr>
        <w:t>й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твия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Вып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ик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научит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я: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ин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3"/>
        </w:rPr>
        <w:t>м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ох</w:t>
      </w:r>
      <w:r w:rsidRPr="00996F98">
        <w:rPr>
          <w:color w:val="000000"/>
        </w:rPr>
        <w:t>р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б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ую</w:t>
      </w:r>
      <w:r w:rsidRPr="00996F98">
        <w:rPr>
          <w:color w:val="000000"/>
          <w:spacing w:val="11"/>
        </w:rPr>
        <w:t xml:space="preserve"> 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  <w:w w:val="101"/>
        </w:rPr>
        <w:t>/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</w:rPr>
        <w:t>ли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1"/>
        </w:rPr>
        <w:t>тво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</w:rPr>
        <w:t>ч</w:t>
      </w:r>
      <w:r w:rsidRPr="00996F98">
        <w:rPr>
          <w:color w:val="000000"/>
          <w:spacing w:val="4"/>
          <w:w w:val="101"/>
        </w:rPr>
        <w:t>е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к</w:t>
      </w:r>
      <w:r w:rsidRPr="00996F98">
        <w:rPr>
          <w:color w:val="000000"/>
        </w:rPr>
        <w:t>ую</w:t>
      </w:r>
      <w:r w:rsidRPr="00996F98">
        <w:rPr>
          <w:color w:val="000000"/>
          <w:spacing w:val="7"/>
        </w:rPr>
        <w:t xml:space="preserve"> 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</w:rPr>
        <w:t>у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  <w:spacing w:val="34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вои</w:t>
      </w:r>
      <w:r w:rsidRPr="00996F98">
        <w:rPr>
          <w:color w:val="000000"/>
          <w:spacing w:val="37"/>
        </w:rPr>
        <w:t xml:space="preserve"> 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3"/>
        </w:rPr>
        <w:t>й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35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35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</w:rPr>
        <w:t>и</w:t>
      </w:r>
      <w:r w:rsidRPr="00996F98">
        <w:rPr>
          <w:color w:val="000000"/>
          <w:spacing w:val="36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2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</w:rPr>
        <w:t>л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нной</w:t>
      </w:r>
      <w:r w:rsidRPr="00996F98">
        <w:rPr>
          <w:color w:val="000000"/>
          <w:spacing w:val="36"/>
        </w:rPr>
        <w:t xml:space="preserve"> 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й и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</w:rPr>
        <w:t>ми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w w:val="101"/>
        </w:rPr>
        <w:t>её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3"/>
        </w:rPr>
        <w:t>из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ц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</w:rPr>
        <w:t>и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</w:rPr>
        <w:t>итыв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  <w:spacing w:val="125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4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вл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нн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23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</w:rPr>
        <w:t>р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126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124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нии</w:t>
      </w:r>
      <w:r w:rsidRPr="00996F98">
        <w:rPr>
          <w:color w:val="000000"/>
          <w:spacing w:val="127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125"/>
        </w:rPr>
        <w:t xml:space="preserve"> 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т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1"/>
        </w:rPr>
        <w:t xml:space="preserve"> </w:t>
      </w:r>
      <w:r w:rsidRPr="00996F98">
        <w:rPr>
          <w:color w:val="000000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</w:rPr>
        <w:t>ш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w w:val="101"/>
        </w:rPr>
        <w:t>я;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lastRenderedPageBreak/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щ</w:t>
      </w:r>
      <w:r w:rsidRPr="00996F98">
        <w:rPr>
          <w:color w:val="000000"/>
          <w:spacing w:val="2"/>
          <w:w w:val="101"/>
        </w:rPr>
        <w:t>ес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</w:rPr>
        <w:t>в</w:t>
      </w:r>
      <w:r w:rsidRPr="00996F98">
        <w:rPr>
          <w:color w:val="000000"/>
        </w:rPr>
        <w:t>л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ш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г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вый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т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г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вый</w:t>
      </w:r>
      <w:r w:rsidRPr="00996F98">
        <w:rPr>
          <w:color w:val="000000"/>
          <w:spacing w:val="10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3"/>
        </w:rPr>
        <w:t xml:space="preserve"> 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</w:rPr>
        <w:t>ул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то</w:t>
      </w:r>
      <w:r w:rsidRPr="00996F98">
        <w:rPr>
          <w:color w:val="000000"/>
          <w:spacing w:val="5"/>
        </w:rPr>
        <w:t>в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tabs>
          <w:tab w:val="left" w:pos="2542"/>
          <w:tab w:val="left" w:pos="4505"/>
          <w:tab w:val="left" w:pos="6294"/>
          <w:tab w:val="left" w:pos="7771"/>
        </w:tabs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л</w:t>
      </w:r>
      <w:r w:rsidRPr="00996F98">
        <w:rPr>
          <w:color w:val="000000"/>
          <w:spacing w:val="2"/>
        </w:rPr>
        <w:t>ь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ь в</w:t>
      </w:r>
      <w:r w:rsidRPr="00996F98">
        <w:rPr>
          <w:color w:val="000000"/>
          <w:spacing w:val="2"/>
        </w:rPr>
        <w:t>ы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л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й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5"/>
          <w:w w:val="101"/>
        </w:rPr>
        <w:t>я</w:t>
      </w:r>
      <w:r w:rsidRPr="00996F98">
        <w:rPr>
          <w:color w:val="000000"/>
        </w:rPr>
        <w:t xml:space="preserve">,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</w:rPr>
        <w:t>ул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б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1"/>
        </w:rPr>
        <w:t>м</w:t>
      </w:r>
      <w:r w:rsidRPr="00996F98">
        <w:rPr>
          <w:color w:val="000000"/>
          <w:spacing w:val="10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вл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"/>
        </w:rPr>
        <w:t>нных</w:t>
      </w:r>
      <w:r w:rsidRPr="00996F98">
        <w:rPr>
          <w:color w:val="000000"/>
          <w:spacing w:val="10"/>
        </w:rPr>
        <w:t xml:space="preserve"> 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>ч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  <w:spacing w:val="18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об</w:t>
      </w:r>
      <w:r w:rsidRPr="00996F98">
        <w:rPr>
          <w:color w:val="000000"/>
          <w:spacing w:val="3"/>
        </w:rPr>
        <w:t>х</w:t>
      </w:r>
      <w:r w:rsidRPr="00996F98">
        <w:rPr>
          <w:color w:val="000000"/>
          <w:spacing w:val="2"/>
        </w:rPr>
        <w:t>о</w:t>
      </w:r>
      <w:r w:rsidRPr="00996F98">
        <w:rPr>
          <w:color w:val="000000"/>
        </w:rPr>
        <w:t>д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</w:rPr>
        <w:t>м</w:t>
      </w:r>
      <w:r w:rsidRPr="00996F98">
        <w:rPr>
          <w:color w:val="000000"/>
          <w:spacing w:val="4"/>
        </w:rPr>
        <w:t>ы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8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р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вы</w:t>
      </w:r>
      <w:r w:rsidRPr="00996F98">
        <w:rPr>
          <w:color w:val="000000"/>
          <w:spacing w:val="21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18"/>
        </w:rPr>
        <w:t xml:space="preserve"> 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й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9"/>
        </w:rPr>
        <w:t xml:space="preserve"> </w:t>
      </w:r>
      <w:r w:rsidRPr="00996F98">
        <w:rPr>
          <w:color w:val="000000"/>
        </w:rPr>
        <w:t>по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0"/>
        </w:rPr>
        <w:t xml:space="preserve"> 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го</w:t>
      </w:r>
      <w:r w:rsidRPr="00996F98">
        <w:rPr>
          <w:color w:val="000000"/>
          <w:spacing w:val="22"/>
        </w:rPr>
        <w:t xml:space="preserve"> 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2"/>
        </w:rPr>
        <w:t>ш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50"/>
        </w:rPr>
        <w:t xml:space="preserve"> 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го</w:t>
      </w:r>
      <w:r w:rsidRPr="00996F98">
        <w:rPr>
          <w:color w:val="000000"/>
          <w:spacing w:val="51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и</w:t>
      </w:r>
      <w:r w:rsidRPr="00996F98">
        <w:rPr>
          <w:color w:val="000000"/>
          <w:spacing w:val="50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52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  <w:w w:val="101"/>
        </w:rPr>
        <w:t>ё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</w:rPr>
        <w:t>х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ых</w:t>
      </w:r>
      <w:r w:rsidRPr="00996F98">
        <w:rPr>
          <w:color w:val="000000"/>
          <w:spacing w:val="51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ши</w:t>
      </w:r>
      <w:r w:rsidRPr="00996F98">
        <w:rPr>
          <w:color w:val="000000"/>
          <w:spacing w:val="2"/>
        </w:rPr>
        <w:t>б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,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</w:rPr>
        <w:t>з</w:t>
      </w:r>
      <w:r w:rsidRPr="00996F98">
        <w:rPr>
          <w:color w:val="000000"/>
          <w:spacing w:val="3"/>
        </w:rPr>
        <w:t>ов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ть п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</w:rPr>
        <w:t>л</w:t>
      </w:r>
      <w:r w:rsidRPr="00996F98">
        <w:rPr>
          <w:color w:val="000000"/>
          <w:spacing w:val="4"/>
        </w:rPr>
        <w:t>ож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205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206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ц</w:t>
      </w:r>
      <w:r w:rsidRPr="00996F98">
        <w:rPr>
          <w:color w:val="000000"/>
          <w:spacing w:val="5"/>
          <w:w w:val="101"/>
        </w:rPr>
        <w:t>е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ки</w:t>
      </w:r>
      <w:r w:rsidRPr="00996F98">
        <w:rPr>
          <w:color w:val="000000"/>
          <w:spacing w:val="206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205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205"/>
        </w:rPr>
        <w:t xml:space="preserve"> 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вог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,</w:t>
      </w:r>
      <w:r w:rsidRPr="00996F98">
        <w:rPr>
          <w:color w:val="000000"/>
          <w:spacing w:val="208"/>
        </w:rPr>
        <w:t xml:space="preserve"> </w:t>
      </w:r>
      <w:r w:rsidRPr="00996F98">
        <w:rPr>
          <w:color w:val="000000"/>
        </w:rPr>
        <w:t>б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л</w:t>
      </w:r>
      <w:r w:rsidRPr="00996F98">
        <w:rPr>
          <w:color w:val="000000"/>
          <w:w w:val="101"/>
        </w:rPr>
        <w:t>ее</w:t>
      </w:r>
      <w:r w:rsidRPr="00996F98">
        <w:rPr>
          <w:color w:val="000000"/>
          <w:spacing w:val="207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"/>
        </w:rPr>
        <w:t>ов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</w:rPr>
        <w:t>ш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го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</w:rPr>
        <w:t>ул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.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</w:rPr>
        <w:t>Вып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ик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  <w:spacing w:val="-1"/>
        </w:rPr>
        <w:t>п</w:t>
      </w:r>
      <w:r w:rsidRPr="00996F98">
        <w:rPr>
          <w:b/>
          <w:bCs/>
          <w:color w:val="000000"/>
        </w:rPr>
        <w:t>о</w:t>
      </w:r>
      <w:r w:rsidRPr="00996F98">
        <w:rPr>
          <w:b/>
          <w:bCs/>
          <w:color w:val="000000"/>
          <w:spacing w:val="1"/>
        </w:rPr>
        <w:t>л</w:t>
      </w:r>
      <w:r w:rsidRPr="00996F98">
        <w:rPr>
          <w:b/>
          <w:bCs/>
          <w:color w:val="000000"/>
        </w:rPr>
        <w:t>у</w:t>
      </w:r>
      <w:r w:rsidRPr="00996F98">
        <w:rPr>
          <w:b/>
          <w:bCs/>
          <w:color w:val="000000"/>
          <w:spacing w:val="-2"/>
        </w:rPr>
        <w:t>ч</w:t>
      </w:r>
      <w:r w:rsidRPr="00996F98">
        <w:rPr>
          <w:b/>
          <w:bCs/>
          <w:color w:val="000000"/>
        </w:rPr>
        <w:t>ит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в</w:t>
      </w:r>
      <w:r w:rsidRPr="00996F98">
        <w:rPr>
          <w:b/>
          <w:bCs/>
          <w:color w:val="000000"/>
          <w:spacing w:val="1"/>
        </w:rPr>
        <w:t>о</w:t>
      </w:r>
      <w:r w:rsidRPr="00996F98">
        <w:rPr>
          <w:b/>
          <w:bCs/>
          <w:color w:val="000000"/>
          <w:spacing w:val="-1"/>
          <w:w w:val="101"/>
        </w:rPr>
        <w:t>з</w:t>
      </w:r>
      <w:r w:rsidRPr="00996F98">
        <w:rPr>
          <w:b/>
          <w:bCs/>
          <w:color w:val="000000"/>
        </w:rPr>
        <w:t>можно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ть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  <w:spacing w:val="-2"/>
        </w:rPr>
        <w:t>н</w:t>
      </w:r>
      <w:r w:rsidRPr="00996F98">
        <w:rPr>
          <w:b/>
          <w:bCs/>
          <w:color w:val="000000"/>
          <w:spacing w:val="-1"/>
        </w:rPr>
        <w:t>а</w:t>
      </w:r>
      <w:r w:rsidRPr="00996F98">
        <w:rPr>
          <w:b/>
          <w:bCs/>
          <w:color w:val="000000"/>
        </w:rPr>
        <w:t>учить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я: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11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от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тв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07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color w:val="000000"/>
          <w:spacing w:val="111"/>
        </w:rPr>
        <w:t xml:space="preserve"> </w:t>
      </w:r>
      <w:r w:rsidRPr="00996F98">
        <w:rPr>
          <w:i/>
          <w:iCs/>
          <w:color w:val="000000"/>
          <w:spacing w:val="1"/>
        </w:rPr>
        <w:t>пр</w:t>
      </w:r>
      <w:r w:rsidRPr="00996F98">
        <w:rPr>
          <w:i/>
          <w:iCs/>
          <w:color w:val="000000"/>
          <w:spacing w:val="-2"/>
          <w:w w:val="101"/>
        </w:rPr>
        <w:t>е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2"/>
          <w:w w:val="101"/>
        </w:rPr>
        <w:t>е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  <w:spacing w:val="113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тавить</w:t>
      </w:r>
      <w:r w:rsidRPr="00996F98">
        <w:rPr>
          <w:color w:val="000000"/>
          <w:spacing w:val="109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1"/>
        </w:rPr>
        <w:t>овы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06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1"/>
        </w:rPr>
        <w:t>бны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07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рч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-2"/>
        </w:rPr>
        <w:t xml:space="preserve"> 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да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</w:rPr>
        <w:t>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обра</w:t>
      </w:r>
      <w:r w:rsidRPr="00996F98">
        <w:rPr>
          <w:i/>
          <w:iCs/>
          <w:color w:val="000000"/>
          <w:spacing w:val="-1"/>
        </w:rPr>
        <w:t>з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i/>
          <w:iCs/>
          <w:color w:val="000000"/>
        </w:rPr>
        <w:t>ывать</w:t>
      </w:r>
      <w:r w:rsidRPr="00996F98">
        <w:rPr>
          <w:color w:val="000000"/>
          <w:spacing w:val="130"/>
        </w:rPr>
        <w:t xml:space="preserve"> </w:t>
      </w:r>
      <w:r w:rsidRPr="00996F98">
        <w:rPr>
          <w:i/>
          <w:iCs/>
          <w:color w:val="000000"/>
        </w:rPr>
        <w:t>пра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w w:val="101"/>
        </w:rPr>
        <w:t>еску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  <w:spacing w:val="133"/>
        </w:rPr>
        <w:t xml:space="preserve"> </w:t>
      </w:r>
      <w:r w:rsidRPr="00996F98">
        <w:rPr>
          <w:i/>
          <w:iCs/>
          <w:color w:val="000000"/>
        </w:rPr>
        <w:t>задач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131"/>
        </w:rPr>
        <w:t xml:space="preserve"> 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color w:val="000000"/>
          <w:spacing w:val="134"/>
        </w:rPr>
        <w:t xml:space="preserve"> 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1"/>
        </w:rPr>
        <w:t>з</w:t>
      </w:r>
      <w:r w:rsidRPr="00996F98">
        <w:rPr>
          <w:i/>
          <w:iCs/>
          <w:color w:val="000000"/>
          <w:spacing w:val="-1"/>
        </w:rPr>
        <w:t>на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2"/>
        </w:rPr>
        <w:t>ь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  <w:spacing w:val="139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/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3"/>
        </w:rPr>
        <w:t>л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ху</w:t>
      </w:r>
      <w:r w:rsidRPr="00996F98">
        <w:rPr>
          <w:i/>
          <w:iCs/>
          <w:color w:val="000000"/>
        </w:rPr>
        <w:t>дож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тв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1"/>
        </w:rPr>
        <w:t>ю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вл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ь</w:t>
      </w:r>
      <w:r w:rsidRPr="00996F98">
        <w:rPr>
          <w:color w:val="000000"/>
          <w:spacing w:val="102"/>
        </w:rPr>
        <w:t xml:space="preserve"> </w:t>
      </w:r>
      <w:r w:rsidRPr="00996F98">
        <w:rPr>
          <w:i/>
          <w:iCs/>
          <w:color w:val="000000"/>
        </w:rPr>
        <w:t>позн</w:t>
      </w:r>
      <w:r w:rsidRPr="00996F98">
        <w:rPr>
          <w:i/>
          <w:iCs/>
          <w:color w:val="000000"/>
          <w:spacing w:val="-1"/>
        </w:rPr>
        <w:t>а</w:t>
      </w:r>
      <w:r w:rsidRPr="00996F98">
        <w:rPr>
          <w:i/>
          <w:iCs/>
          <w:color w:val="000000"/>
        </w:rPr>
        <w:t>ват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  <w:spacing w:val="10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ици</w:t>
      </w:r>
      <w:r w:rsidRPr="00996F98">
        <w:rPr>
          <w:i/>
          <w:iCs/>
          <w:color w:val="000000"/>
          <w:spacing w:val="2"/>
        </w:rPr>
        <w:t>а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1"/>
        </w:rPr>
        <w:t>м</w:t>
      </w:r>
      <w:r w:rsidRPr="00996F98">
        <w:rPr>
          <w:color w:val="000000"/>
          <w:spacing w:val="106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вор</w:t>
      </w:r>
      <w:r w:rsidRPr="00996F98">
        <w:rPr>
          <w:i/>
          <w:iCs/>
          <w:color w:val="000000"/>
          <w:spacing w:val="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ск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от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тв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tabs>
          <w:tab w:val="left" w:pos="3544"/>
          <w:tab w:val="left" w:pos="5442"/>
          <w:tab w:val="left" w:pos="7380"/>
          <w:tab w:val="left" w:pos="7692"/>
        </w:tabs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амо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тыв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выд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нны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п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4"/>
          <w:w w:val="101"/>
        </w:rPr>
        <w:t>е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ори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1"/>
        </w:rPr>
        <w:t>н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иры</w:t>
      </w:r>
      <w:r w:rsidRPr="00996F98">
        <w:rPr>
          <w:color w:val="000000"/>
          <w:spacing w:val="205"/>
        </w:rPr>
        <w:t xml:space="preserve"> 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1"/>
        </w:rPr>
        <w:t>й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  <w:spacing w:val="1"/>
          <w:w w:val="101"/>
        </w:rPr>
        <w:t>я</w:t>
      </w:r>
      <w:r w:rsidRPr="00996F98">
        <w:rPr>
          <w:color w:val="000000"/>
          <w:spacing w:val="204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207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</w:rPr>
        <w:t>во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  <w:spacing w:val="207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бном</w:t>
      </w:r>
      <w:r w:rsidRPr="00996F98">
        <w:rPr>
          <w:color w:val="000000"/>
          <w:spacing w:val="207"/>
        </w:rPr>
        <w:t xml:space="preserve"> </w:t>
      </w:r>
      <w:r w:rsidRPr="00996F98">
        <w:rPr>
          <w:i/>
          <w:iCs/>
          <w:color w:val="000000"/>
        </w:rPr>
        <w:t>мат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1"/>
        </w:rPr>
        <w:t>р</w:t>
      </w:r>
      <w:r w:rsidRPr="00996F98">
        <w:rPr>
          <w:i/>
          <w:iCs/>
          <w:color w:val="000000"/>
        </w:rPr>
        <w:t>иал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203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</w:rPr>
        <w:t>ол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ех</w:t>
      </w:r>
      <w:r w:rsidRPr="00996F98">
        <w:rPr>
          <w:i/>
          <w:iCs/>
          <w:color w:val="000000"/>
        </w:rPr>
        <w:t>ни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2"/>
          <w:w w:val="101"/>
        </w:rPr>
        <w:t>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тр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3"/>
        </w:rPr>
        <w:t>д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при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  <w:spacing w:val="-1"/>
        </w:rPr>
        <w:t>з</w:t>
      </w:r>
      <w:r w:rsidRPr="00996F98">
        <w:rPr>
          <w:i/>
          <w:iCs/>
          <w:color w:val="000000"/>
        </w:rPr>
        <w:t>адач,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том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чи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5"/>
        </w:rPr>
        <w:t xml:space="preserve"> </w:t>
      </w:r>
      <w:r w:rsidRPr="00996F98">
        <w:rPr>
          <w:i/>
          <w:iCs/>
          <w:color w:val="000000"/>
        </w:rPr>
        <w:t>твор</w:t>
      </w:r>
      <w:r w:rsidRPr="00996F98">
        <w:rPr>
          <w:i/>
          <w:iCs/>
          <w:color w:val="000000"/>
          <w:spacing w:val="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ск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1"/>
          <w:w w:val="101"/>
        </w:rPr>
        <w:t>х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су</w:t>
      </w:r>
      <w:r w:rsidRPr="00996F98">
        <w:rPr>
          <w:i/>
          <w:iCs/>
          <w:color w:val="000000"/>
        </w:rPr>
        <w:t>щ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4"/>
        </w:rPr>
        <w:t>т</w:t>
      </w:r>
      <w:r w:rsidRPr="00996F98">
        <w:rPr>
          <w:i/>
          <w:iCs/>
          <w:color w:val="000000"/>
        </w:rPr>
        <w:t>вл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ь</w:t>
      </w:r>
      <w:r w:rsidRPr="00996F98">
        <w:rPr>
          <w:color w:val="000000"/>
          <w:spacing w:val="158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атир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ющ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158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  <w:spacing w:val="158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дво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  <w:w w:val="101"/>
        </w:rPr>
        <w:t>х</w:t>
      </w:r>
      <w:r w:rsidRPr="00996F98">
        <w:rPr>
          <w:i/>
          <w:iCs/>
          <w:color w:val="000000"/>
        </w:rPr>
        <w:t>ищаю</w:t>
      </w:r>
      <w:r w:rsidRPr="00996F98">
        <w:rPr>
          <w:i/>
          <w:iCs/>
          <w:color w:val="000000"/>
          <w:spacing w:val="-2"/>
        </w:rPr>
        <w:t>щ</w:t>
      </w:r>
      <w:r w:rsidRPr="00996F98">
        <w:rPr>
          <w:i/>
          <w:iCs/>
          <w:color w:val="000000"/>
        </w:rPr>
        <w:t>ий</w:t>
      </w:r>
      <w:r w:rsidRPr="00996F98">
        <w:rPr>
          <w:color w:val="000000"/>
          <w:spacing w:val="157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нтро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</w:rPr>
        <w:t>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й</w:t>
      </w:r>
      <w:r w:rsidRPr="00996F98">
        <w:rPr>
          <w:i/>
          <w:iCs/>
          <w:color w:val="000000"/>
          <w:spacing w:val="1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spacing w:val="-2"/>
        </w:rPr>
        <w:t>в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spacing w:val="-1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-1"/>
          <w:w w:val="101"/>
        </w:rPr>
        <w:t>у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то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амо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льно</w:t>
      </w:r>
      <w:r w:rsidRPr="00996F98">
        <w:rPr>
          <w:color w:val="000000"/>
          <w:spacing w:val="76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1"/>
        </w:rPr>
        <w:t>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ать</w:t>
      </w:r>
      <w:r w:rsidRPr="00996F98">
        <w:rPr>
          <w:color w:val="000000"/>
          <w:spacing w:val="76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равиль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ть</w:t>
      </w:r>
      <w:r w:rsidRPr="00996F98">
        <w:rPr>
          <w:color w:val="000000"/>
          <w:spacing w:val="75"/>
        </w:rPr>
        <w:t xml:space="preserve"> </w:t>
      </w:r>
      <w:r w:rsidRPr="00996F98">
        <w:rPr>
          <w:i/>
          <w:iCs/>
          <w:color w:val="000000"/>
        </w:rPr>
        <w:t>выполн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74"/>
        </w:rPr>
        <w:t xml:space="preserve"> 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й</w:t>
      </w:r>
      <w:r w:rsidRPr="00996F98">
        <w:rPr>
          <w:i/>
          <w:iCs/>
          <w:color w:val="000000"/>
          <w:spacing w:val="1"/>
          <w:w w:val="101"/>
        </w:rPr>
        <w:t>с</w:t>
      </w:r>
      <w:r w:rsidRPr="00996F98">
        <w:rPr>
          <w:i/>
          <w:iCs/>
          <w:color w:val="000000"/>
        </w:rPr>
        <w:t>тви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72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ить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spacing w:val="-1"/>
          <w:w w:val="101"/>
        </w:rPr>
        <w:t>х</w:t>
      </w:r>
      <w:r w:rsidRPr="00996F98">
        <w:rPr>
          <w:i/>
          <w:iCs/>
          <w:color w:val="000000"/>
        </w:rPr>
        <w:t>од</w:t>
      </w:r>
      <w:r w:rsidRPr="00996F98">
        <w:rPr>
          <w:i/>
          <w:iCs/>
          <w:color w:val="000000"/>
          <w:spacing w:val="-1"/>
        </w:rPr>
        <w:t>им</w:t>
      </w:r>
      <w:r w:rsidRPr="00996F98">
        <w:rPr>
          <w:i/>
          <w:iCs/>
          <w:color w:val="000000"/>
        </w:rPr>
        <w:t>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20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орр</w:t>
      </w:r>
      <w:r w:rsidRPr="00996F98">
        <w:rPr>
          <w:i/>
          <w:iCs/>
          <w:color w:val="000000"/>
          <w:w w:val="101"/>
        </w:rPr>
        <w:t>ек</w:t>
      </w:r>
      <w:r w:rsidRPr="00996F98">
        <w:rPr>
          <w:i/>
          <w:iCs/>
          <w:color w:val="000000"/>
        </w:rPr>
        <w:t>тивы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  <w:spacing w:val="22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х</w:t>
      </w:r>
      <w:r w:rsidRPr="00996F98">
        <w:rPr>
          <w:i/>
          <w:iCs/>
          <w:color w:val="000000"/>
        </w:rPr>
        <w:t>од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20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го</w:t>
      </w:r>
      <w:r w:rsidRPr="00996F98">
        <w:rPr>
          <w:color w:val="000000"/>
          <w:spacing w:val="27"/>
        </w:rPr>
        <w:t xml:space="preserve"> </w:t>
      </w:r>
      <w:r w:rsidRPr="00996F98">
        <w:rPr>
          <w:i/>
          <w:iCs/>
          <w:color w:val="000000"/>
        </w:rPr>
        <w:t>выполн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ни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20"/>
        </w:rPr>
        <w:t xml:space="preserve"> </w:t>
      </w:r>
      <w:r w:rsidRPr="00996F98">
        <w:rPr>
          <w:i/>
          <w:iCs/>
          <w:color w:val="000000"/>
        </w:rPr>
        <w:t>та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  <w:spacing w:val="22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1"/>
        </w:rPr>
        <w:t>г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рш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нию.</w:t>
      </w:r>
    </w:p>
    <w:p w:rsidR="00996F98" w:rsidRDefault="00996F98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</w:p>
    <w:p w:rsidR="00996F98" w:rsidRPr="00996F98" w:rsidRDefault="00996F98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/>
          <w:bCs/>
          <w:i/>
          <w:lang w:eastAsia="en-US"/>
        </w:rPr>
      </w:pPr>
      <w:r w:rsidRPr="00996F98">
        <w:rPr>
          <w:rFonts w:eastAsia="Calibri"/>
          <w:b/>
          <w:bCs/>
          <w:i/>
          <w:lang w:eastAsia="en-US"/>
        </w:rPr>
        <w:t>Предметные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090499">
        <w:rPr>
          <w:rFonts w:eastAsia="Calibri"/>
          <w:bCs/>
          <w:i/>
          <w:lang w:eastAsia="en-US"/>
        </w:rPr>
        <w:t>Выпускник научится: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proofErr w:type="spellStart"/>
      <w:r w:rsidRPr="00090499">
        <w:rPr>
          <w:rFonts w:eastAsia="Calibri"/>
          <w:bCs/>
          <w:lang w:eastAsia="en-US"/>
        </w:rPr>
        <w:t>сольфеджировать</w:t>
      </w:r>
      <w:proofErr w:type="spellEnd"/>
      <w:r w:rsidRPr="00090499">
        <w:rPr>
          <w:rFonts w:eastAsia="Calibri"/>
          <w:bCs/>
          <w:lang w:eastAsia="en-US"/>
        </w:rPr>
        <w:t xml:space="preserve"> одноголосные, двухголосные музыкальные примеры;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записывать музыкальные построения средней трудности с использованием навыков слухового анализа;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слышать и анализировать аккордовые и интервальные цепочки;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применять первичные теоретические знания;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использовать профессиональную музыкальную терминологию;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осуществлять анализ элементов музыкального языка;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использовать навыки свободного чтения и точного интонирования нотного текста, включая свободную ориентацию в тональностях;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 xml:space="preserve">применять навыки вокального исполнения музыкального текста путем индивидуального и ансамблевого </w:t>
      </w:r>
      <w:proofErr w:type="spellStart"/>
      <w:r w:rsidRPr="00090499">
        <w:rPr>
          <w:rFonts w:eastAsia="Calibri"/>
          <w:bCs/>
          <w:lang w:eastAsia="en-US"/>
        </w:rPr>
        <w:t>сольфеджирования</w:t>
      </w:r>
      <w:proofErr w:type="spellEnd"/>
      <w:r w:rsidRPr="00090499">
        <w:rPr>
          <w:rFonts w:eastAsia="Calibri"/>
          <w:bCs/>
          <w:lang w:eastAsia="en-US"/>
        </w:rPr>
        <w:t>, чтения с листа;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запоминать и воспроизводить усвоенные вокально-интонационные модели и мелодии музыкальных произведений.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090499">
        <w:rPr>
          <w:rFonts w:eastAsia="Calibri"/>
          <w:bCs/>
          <w:i/>
          <w:lang w:eastAsia="en-US"/>
        </w:rPr>
        <w:t>Выпускник получит возможность научиться: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импровизировать на заданные музыкальные темы или ритмические построения;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применять первичные навыки и умения по сочинению музыкального текста;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использовать приобретенные вокально-интонационные навыки в процессе работы над хоровой музыкой разных жанров и стилевых направлений.</w:t>
      </w:r>
    </w:p>
    <w:p w:rsidR="00B851FD" w:rsidRPr="00862622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t>3</w:t>
      </w:r>
      <w:r w:rsidR="00B851FD" w:rsidRPr="00862622">
        <w:rPr>
          <w:rFonts w:ascii="Times New Roman" w:hAnsi="Times New Roman"/>
          <w:i w:val="0"/>
          <w:sz w:val="24"/>
          <w:szCs w:val="24"/>
        </w:rPr>
        <w:t>. Содержание учебного курса</w:t>
      </w:r>
    </w:p>
    <w:p w:rsidR="00BC7560" w:rsidRPr="00862622" w:rsidRDefault="00BC7560" w:rsidP="00BC7560"/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1 КЛАСС</w:t>
      </w: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Тональности </w:t>
      </w:r>
      <w:proofErr w:type="gramStart"/>
      <w:r w:rsidRPr="00862622">
        <w:t>До</w:t>
      </w:r>
      <w:proofErr w:type="gramEnd"/>
      <w:r w:rsidRPr="00862622">
        <w:t>, Соль, Фа, Ре мажор. Звукоряд, гамма, тетрахорды, устойчивые и неустойчивые ступени, вводные звуки, тоника, тоническое трезвучие. Мажор и минор. Тон, полутон. Строение мажорной гаммы. Ключевые знаки, диез, бемоль. Транспонирование.</w:t>
      </w: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>Строение мажорного и минорного трезвучий.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lastRenderedPageBreak/>
        <w:t xml:space="preserve">Метр и ритм. </w:t>
      </w:r>
      <w:r w:rsidRPr="00862622">
        <w:t>Длительности: целая, половинная, половинная с точкой, четверть, восьмые и их сочетания в размерах 2/4 и 3/4. Понятие о темпе, размере, тактовой черте, сильной доле, затакте, паузе. Простые размеры. Фраза, реприза.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ФОРМЫ РАБОТЫ</w:t>
      </w: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Вокально-интонационные упражнения.</w:t>
      </w:r>
    </w:p>
    <w:p w:rsidR="000E40CC" w:rsidRPr="00862622" w:rsidRDefault="000E40CC" w:rsidP="000E40CC">
      <w:pPr>
        <w:jc w:val="both"/>
      </w:pPr>
      <w:r w:rsidRPr="00862622">
        <w:t>Выработка правильной певческой посадки, элементарных навыков дыхания, артикуляции. Пение легато умеренно громко в среднем темпе. Слуховое осознание чистой интонации. Унисон.</w:t>
      </w:r>
    </w:p>
    <w:p w:rsidR="000E40CC" w:rsidRPr="00862622" w:rsidRDefault="000E40CC" w:rsidP="000E40CC">
      <w:pPr>
        <w:jc w:val="both"/>
      </w:pPr>
      <w:r w:rsidRPr="00862622">
        <w:t xml:space="preserve">Пение упражнений, </w:t>
      </w:r>
      <w:proofErr w:type="spellStart"/>
      <w:r w:rsidRPr="00862622">
        <w:t>попевок</w:t>
      </w:r>
      <w:proofErr w:type="spellEnd"/>
      <w:r w:rsidRPr="00862622">
        <w:t xml:space="preserve">, </w:t>
      </w:r>
      <w:r w:rsidR="00BC7560" w:rsidRPr="00862622">
        <w:t xml:space="preserve">песен из 2-3-х </w:t>
      </w:r>
      <w:r w:rsidRPr="00862622">
        <w:t xml:space="preserve">звуков с постепенным расширением диапазона. Мелодии с повторяющимися звуками, </w:t>
      </w:r>
      <w:proofErr w:type="spellStart"/>
      <w:r w:rsidRPr="00862622">
        <w:t>поступенным</w:t>
      </w:r>
      <w:proofErr w:type="spellEnd"/>
      <w:r w:rsidRPr="00862622">
        <w:t xml:space="preserve"> движением (восходящим и нисходящим), с движением по звукам тонического трезвучия, </w:t>
      </w:r>
      <w:proofErr w:type="spellStart"/>
      <w:r w:rsidRPr="00862622">
        <w:t>опеванием</w:t>
      </w:r>
      <w:proofErr w:type="spellEnd"/>
      <w:r w:rsidRPr="00862622">
        <w:t xml:space="preserve"> устойчивых ступеней и скачками устойчивых ступеней с заполнением с названием звуков, ступеней на нейтральный слог, с закрытым ртом типа: </w:t>
      </w:r>
      <w:r w:rsidRPr="00862622">
        <w:rPr>
          <w:lang w:val="en-US"/>
        </w:rPr>
        <w:t>V</w:t>
      </w:r>
      <w:r w:rsidRPr="00862622">
        <w:t>-</w:t>
      </w:r>
      <w:r w:rsidRPr="00862622">
        <w:rPr>
          <w:lang w:val="en-US"/>
        </w:rPr>
        <w:t>VI</w:t>
      </w:r>
      <w:r w:rsidRPr="00862622">
        <w:t>-</w:t>
      </w:r>
      <w:r w:rsidRPr="00862622">
        <w:rPr>
          <w:lang w:val="en-US"/>
        </w:rPr>
        <w:t>V</w:t>
      </w:r>
      <w:r w:rsidRPr="00862622">
        <w:t xml:space="preserve">, </w:t>
      </w:r>
      <w:r w:rsidRPr="00862622">
        <w:rPr>
          <w:lang w:val="en-US"/>
        </w:rPr>
        <w:t>V</w:t>
      </w:r>
      <w:r w:rsidRPr="00862622">
        <w:t>-</w:t>
      </w:r>
      <w:r w:rsidRPr="00862622">
        <w:rPr>
          <w:lang w:val="en-US"/>
        </w:rPr>
        <w:t>IV</w:t>
      </w:r>
      <w:r w:rsidRPr="00862622">
        <w:t>-</w:t>
      </w:r>
      <w:r w:rsidRPr="00862622">
        <w:rPr>
          <w:lang w:val="en-US"/>
        </w:rPr>
        <w:t>III</w:t>
      </w:r>
      <w:r w:rsidRPr="00862622">
        <w:t>-</w:t>
      </w:r>
      <w:r w:rsidRPr="00862622">
        <w:rPr>
          <w:lang w:val="en-US"/>
        </w:rPr>
        <w:t>II</w:t>
      </w:r>
      <w:r w:rsidRPr="00862622">
        <w:t>-</w:t>
      </w:r>
      <w:r w:rsidRPr="00862622">
        <w:rPr>
          <w:lang w:val="en-US"/>
        </w:rPr>
        <w:t>III</w:t>
      </w:r>
      <w:r w:rsidRPr="00862622">
        <w:t xml:space="preserve">, </w:t>
      </w:r>
      <w:r w:rsidRPr="00862622">
        <w:rPr>
          <w:lang w:val="en-US"/>
        </w:rPr>
        <w:t>I</w:t>
      </w:r>
      <w:r w:rsidRPr="00862622">
        <w:t>-</w:t>
      </w:r>
      <w:r w:rsidRPr="00862622">
        <w:rPr>
          <w:lang w:val="en-US"/>
        </w:rPr>
        <w:t>V</w:t>
      </w:r>
      <w:r w:rsidRPr="00862622">
        <w:t>-</w:t>
      </w:r>
      <w:r w:rsidRPr="00862622">
        <w:rPr>
          <w:lang w:val="en-US"/>
        </w:rPr>
        <w:t>III</w:t>
      </w:r>
      <w:r w:rsidRPr="00862622">
        <w:t xml:space="preserve">, </w:t>
      </w:r>
      <w:r w:rsidRPr="00862622">
        <w:rPr>
          <w:lang w:val="en-US"/>
        </w:rPr>
        <w:t>I</w:t>
      </w:r>
      <w:r w:rsidRPr="00862622">
        <w:t>-</w:t>
      </w:r>
      <w:r w:rsidRPr="00862622">
        <w:rPr>
          <w:lang w:val="en-US"/>
        </w:rPr>
        <w:t>II</w:t>
      </w:r>
      <w:r w:rsidRPr="00862622">
        <w:t>-</w:t>
      </w:r>
      <w:r w:rsidRPr="00862622">
        <w:rPr>
          <w:lang w:val="en-US"/>
        </w:rPr>
        <w:t>VII</w:t>
      </w:r>
      <w:r w:rsidRPr="00862622">
        <w:t>-</w:t>
      </w:r>
      <w:r w:rsidRPr="00862622">
        <w:rPr>
          <w:lang w:val="en-US"/>
        </w:rPr>
        <w:t>I</w:t>
      </w:r>
      <w:r w:rsidRPr="00862622">
        <w:t xml:space="preserve">, </w:t>
      </w:r>
      <w:r w:rsidRPr="00862622">
        <w:rPr>
          <w:lang w:val="en-US"/>
        </w:rPr>
        <w:t>I</w:t>
      </w:r>
      <w:r w:rsidRPr="00862622">
        <w:t>-</w:t>
      </w:r>
      <w:r w:rsidRPr="00862622">
        <w:rPr>
          <w:lang w:val="en-US"/>
        </w:rPr>
        <w:t>V</w:t>
      </w:r>
      <w:r w:rsidRPr="00862622">
        <w:t xml:space="preserve">- </w:t>
      </w:r>
      <w:r w:rsidRPr="00862622">
        <w:rPr>
          <w:lang w:val="en-US"/>
        </w:rPr>
        <w:t>IV</w:t>
      </w:r>
      <w:r w:rsidRPr="00862622">
        <w:t>-</w:t>
      </w:r>
      <w:r w:rsidRPr="00862622">
        <w:rPr>
          <w:lang w:val="en-US"/>
        </w:rPr>
        <w:t>III</w:t>
      </w:r>
      <w:r w:rsidRPr="00862622">
        <w:t>-</w:t>
      </w:r>
      <w:r w:rsidRPr="00862622">
        <w:rPr>
          <w:lang w:val="en-US"/>
        </w:rPr>
        <w:t>II</w:t>
      </w:r>
      <w:r w:rsidRPr="00862622">
        <w:t>-</w:t>
      </w:r>
      <w:r w:rsidRPr="00862622">
        <w:rPr>
          <w:lang w:val="en-US"/>
        </w:rPr>
        <w:t>I</w:t>
      </w:r>
      <w:r w:rsidR="00BC7560" w:rsidRPr="00862622">
        <w:t xml:space="preserve"> </w:t>
      </w:r>
      <w:r w:rsidRPr="00862622">
        <w:t>и т.д.</w:t>
      </w:r>
    </w:p>
    <w:p w:rsidR="000E40CC" w:rsidRPr="00862622" w:rsidRDefault="000E40CC" w:rsidP="000E40CC">
      <w:pPr>
        <w:jc w:val="both"/>
      </w:pPr>
      <w:r w:rsidRPr="00862622">
        <w:t>Работа над развитием внутреннего слуха: чередование пения вслух и про себя, поочерёдное пение группами по фразам или по тактам.</w:t>
      </w:r>
    </w:p>
    <w:p w:rsidR="000E40CC" w:rsidRPr="00862622" w:rsidRDefault="000E40CC" w:rsidP="000E40CC">
      <w:pPr>
        <w:jc w:val="both"/>
      </w:pPr>
      <w:r w:rsidRPr="00862622">
        <w:t xml:space="preserve">Пение гамм мажора. Тональности </w:t>
      </w:r>
      <w:proofErr w:type="gramStart"/>
      <w:r w:rsidRPr="00862622">
        <w:t>До</w:t>
      </w:r>
      <w:proofErr w:type="gramEnd"/>
      <w:r w:rsidRPr="00862622">
        <w:t xml:space="preserve">, Соль, Фа, Ре. Пение неустойчивых ступеней с разрешением в устойчивые, тонического трезвучия в различной последовательности (6 положений трезвучия), вводных тонов, устойчивых ступеней. Пение простейших секвенций – мелодий с </w:t>
      </w:r>
      <w:proofErr w:type="spellStart"/>
      <w:r w:rsidRPr="00862622">
        <w:t>поступенным</w:t>
      </w:r>
      <w:proofErr w:type="spellEnd"/>
      <w:r w:rsidRPr="00862622">
        <w:t xml:space="preserve"> движением звуков. </w:t>
      </w: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Слуховой анализ.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 xml:space="preserve">Определение на слух мелодических оборотов (5 тактов) из </w:t>
      </w:r>
      <w:proofErr w:type="spellStart"/>
      <w:r w:rsidRPr="00862622">
        <w:t>поступенного</w:t>
      </w:r>
      <w:proofErr w:type="spellEnd"/>
      <w:r w:rsidRPr="00862622">
        <w:t xml:space="preserve"> движения, по звукам тонического трезвучия, сочетания отдельных ступеней, </w:t>
      </w:r>
      <w:proofErr w:type="spellStart"/>
      <w:r w:rsidRPr="00862622">
        <w:t>опевания</w:t>
      </w:r>
      <w:proofErr w:type="spellEnd"/>
      <w:r w:rsidRPr="00862622">
        <w:t xml:space="preserve"> устойчивых ступеней, скачков с заполнением.</w:t>
      </w:r>
    </w:p>
    <w:p w:rsidR="000E40CC" w:rsidRPr="00862622" w:rsidRDefault="000E40CC" w:rsidP="000E40CC">
      <w:pPr>
        <w:jc w:val="both"/>
      </w:pPr>
      <w:r w:rsidRPr="00862622">
        <w:t>Определение лада, мажорного и минорного трезвучий в мелодическом и гармоническом виде. Определение на слух количества фраз в мелодии, их сходство и различие.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 xml:space="preserve">Целостный музыкальный анализ. </w:t>
      </w:r>
      <w:r w:rsidRPr="00862622">
        <w:t>Определение на слух характера, лада, структуры, размера, темпа, ритмических особенностей, динамических оттенков, характерных мелодических оборотов (секвенций, движение по звукам трезвучий, большие скачки и т.д.) в прослушанных мелодиях или произведениях.</w:t>
      </w:r>
    </w:p>
    <w:p w:rsidR="000E40CC" w:rsidRPr="00862622" w:rsidRDefault="000E40CC" w:rsidP="000E40CC">
      <w:pPr>
        <w:jc w:val="both"/>
        <w:rPr>
          <w:i/>
        </w:rPr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Ф.</w:t>
      </w:r>
      <w:r w:rsidR="00BC7560" w:rsidRPr="00862622">
        <w:t xml:space="preserve"> </w:t>
      </w:r>
      <w:proofErr w:type="spellStart"/>
      <w:r w:rsidRPr="00862622">
        <w:t>Пуленк</w:t>
      </w:r>
      <w:proofErr w:type="spellEnd"/>
      <w:r w:rsidRPr="00862622">
        <w:t>. «Тирольский вальс».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В.</w:t>
      </w:r>
      <w:r w:rsidR="00BC7560" w:rsidRPr="00862622">
        <w:t xml:space="preserve"> </w:t>
      </w:r>
      <w:r w:rsidRPr="00862622">
        <w:t>Гаврилин. «Военная песня».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Р.</w:t>
      </w:r>
      <w:r w:rsidR="00BC7560" w:rsidRPr="00862622">
        <w:t xml:space="preserve"> </w:t>
      </w:r>
      <w:r w:rsidRPr="00862622">
        <w:t>Шуман. «Родная песня».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Э.</w:t>
      </w:r>
      <w:r w:rsidR="00BC7560" w:rsidRPr="00862622">
        <w:t xml:space="preserve"> </w:t>
      </w:r>
      <w:proofErr w:type="spellStart"/>
      <w:r w:rsidRPr="00862622">
        <w:t>Беттольф</w:t>
      </w:r>
      <w:proofErr w:type="spellEnd"/>
      <w:r w:rsidRPr="00862622">
        <w:t>. «В ожидании весны».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П. Чайковский. «Шарманщик поёт».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Ф.</w:t>
      </w:r>
      <w:r w:rsidR="00BC7560" w:rsidRPr="00862622">
        <w:t xml:space="preserve"> </w:t>
      </w:r>
      <w:r w:rsidRPr="00862622">
        <w:t>Шуберт. Вальс си минор.</w:t>
      </w: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Диктант.</w:t>
      </w:r>
    </w:p>
    <w:p w:rsidR="000E40CC" w:rsidRPr="00862622" w:rsidRDefault="000E40CC" w:rsidP="000E40CC">
      <w:pPr>
        <w:jc w:val="both"/>
      </w:pPr>
      <w:r w:rsidRPr="00862622">
        <w:t xml:space="preserve">Устные упражнения – игры, развивающие быструю реакцию, умение анализировать: </w:t>
      </w:r>
      <w:proofErr w:type="spellStart"/>
      <w:r w:rsidRPr="00862622">
        <w:t>пропевание</w:t>
      </w:r>
      <w:proofErr w:type="spellEnd"/>
      <w:r w:rsidRPr="00862622">
        <w:t xml:space="preserve"> на слог или с названием нот спетой или проигранной на фортепиано </w:t>
      </w:r>
      <w:proofErr w:type="spellStart"/>
      <w:r w:rsidRPr="00862622">
        <w:t>попевки</w:t>
      </w:r>
      <w:proofErr w:type="spellEnd"/>
      <w:r w:rsidRPr="00862622">
        <w:t>, мелодии.</w:t>
      </w:r>
    </w:p>
    <w:p w:rsidR="000E40CC" w:rsidRPr="00862622" w:rsidRDefault="000E40CC" w:rsidP="000E40CC">
      <w:pPr>
        <w:jc w:val="both"/>
      </w:pPr>
      <w:r w:rsidRPr="00862622">
        <w:t>Письменные упражнения, связанные с формированием навыков нотного письма.</w:t>
      </w:r>
    </w:p>
    <w:p w:rsidR="000E40CC" w:rsidRPr="00862622" w:rsidRDefault="000E40CC" w:rsidP="000E40CC">
      <w:pPr>
        <w:jc w:val="both"/>
      </w:pPr>
      <w:r w:rsidRPr="00862622">
        <w:t>Устные диктанты в пройденных тональностях. Проигрывание на фортепиано пропетой или сыгранной мелодии.</w:t>
      </w:r>
    </w:p>
    <w:p w:rsidR="000E40CC" w:rsidRPr="00862622" w:rsidRDefault="000E40CC" w:rsidP="000E40CC">
      <w:pPr>
        <w:jc w:val="both"/>
      </w:pPr>
      <w:r w:rsidRPr="00862622">
        <w:t xml:space="preserve">Запись высотных диктантов – ступеней без ритма. Ритмический диктант. </w:t>
      </w:r>
      <w:proofErr w:type="spellStart"/>
      <w:r w:rsidRPr="00862622">
        <w:t>Самодиктант</w:t>
      </w:r>
      <w:proofErr w:type="spellEnd"/>
      <w:r w:rsidRPr="00862622">
        <w:t xml:space="preserve"> – подбор выученных в классе мелодий на фортепиано дома с последующей их записью.</w:t>
      </w:r>
    </w:p>
    <w:p w:rsidR="000E40CC" w:rsidRPr="00862622" w:rsidRDefault="000E40CC" w:rsidP="000E40CC">
      <w:pPr>
        <w:jc w:val="both"/>
      </w:pPr>
      <w:r w:rsidRPr="00862622">
        <w:lastRenderedPageBreak/>
        <w:t xml:space="preserve">Мелодические диктанты из 4 тактов или </w:t>
      </w:r>
      <w:proofErr w:type="spellStart"/>
      <w:r w:rsidRPr="00862622">
        <w:t>восьмитакты</w:t>
      </w:r>
      <w:proofErr w:type="spellEnd"/>
      <w:r w:rsidRPr="00862622">
        <w:t xml:space="preserve"> повторного строения со знаком репризы или с вольтами.</w:t>
      </w:r>
    </w:p>
    <w:p w:rsidR="000E40CC" w:rsidRPr="00862622" w:rsidRDefault="000E40CC" w:rsidP="000E40CC">
      <w:pPr>
        <w:jc w:val="both"/>
      </w:pPr>
      <w:r w:rsidRPr="00862622">
        <w:t>Размеры: 2/4, 3/</w:t>
      </w:r>
      <w:r w:rsidR="00BC7560" w:rsidRPr="00862622">
        <w:t>4.</w:t>
      </w:r>
    </w:p>
    <w:p w:rsidR="000E40CC" w:rsidRPr="00862622" w:rsidRDefault="000E40CC" w:rsidP="000E40CC">
      <w:pPr>
        <w:jc w:val="both"/>
      </w:pPr>
      <w:r w:rsidRPr="00862622">
        <w:t>Примеры: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4324350" cy="1247775"/>
            <wp:effectExtent l="0" t="0" r="0" b="0"/>
            <wp:docPr id="12" name="Рисунок 12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ст_c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И.</w:t>
      </w:r>
      <w:r w:rsidR="00BC7560" w:rsidRPr="00862622">
        <w:t xml:space="preserve"> </w:t>
      </w:r>
      <w:proofErr w:type="spellStart"/>
      <w:r w:rsidRPr="00862622">
        <w:t>Русяева</w:t>
      </w:r>
      <w:proofErr w:type="spellEnd"/>
      <w:r w:rsidRPr="00862622">
        <w:t>. Одноголосные диктанты. Вып.1 №№268, 271,273.</w:t>
      </w:r>
    </w:p>
    <w:p w:rsidR="000E40CC" w:rsidRPr="00862622" w:rsidRDefault="000E40CC" w:rsidP="000E40CC">
      <w:pPr>
        <w:jc w:val="both"/>
      </w:pPr>
      <w:r w:rsidRPr="00862622">
        <w:t>Ж.</w:t>
      </w:r>
      <w:r w:rsidR="00BC7560" w:rsidRPr="00862622">
        <w:t xml:space="preserve"> </w:t>
      </w:r>
      <w:proofErr w:type="spellStart"/>
      <w:r w:rsidRPr="00862622">
        <w:t>Металлиди</w:t>
      </w:r>
      <w:proofErr w:type="spellEnd"/>
      <w:r w:rsidRPr="00862622">
        <w:t>, А.</w:t>
      </w:r>
      <w:r w:rsidR="00BC7560" w:rsidRPr="00862622">
        <w:t xml:space="preserve"> </w:t>
      </w:r>
      <w:proofErr w:type="spellStart"/>
      <w:r w:rsidRPr="00862622">
        <w:t>Перцовская</w:t>
      </w:r>
      <w:proofErr w:type="spellEnd"/>
      <w:r w:rsidRPr="00862622">
        <w:t>. Музыкальные диктанты для ДМШ. №№1 – 23, 34 – 40.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>.</w:t>
      </w:r>
    </w:p>
    <w:p w:rsidR="000E40CC" w:rsidRPr="00862622" w:rsidRDefault="000E40CC" w:rsidP="000E40CC">
      <w:pPr>
        <w:numPr>
          <w:ilvl w:val="0"/>
          <w:numId w:val="16"/>
        </w:numPr>
        <w:jc w:val="both"/>
        <w:rPr>
          <w:i/>
        </w:rPr>
      </w:pPr>
      <w:r w:rsidRPr="00862622">
        <w:rPr>
          <w:i/>
        </w:rPr>
        <w:t xml:space="preserve">Одноголосное </w:t>
      </w:r>
      <w:proofErr w:type="spellStart"/>
      <w:r w:rsidR="00BC7560" w:rsidRPr="00862622">
        <w:rPr>
          <w:i/>
        </w:rPr>
        <w:t>сольфеджирование</w:t>
      </w:r>
      <w:proofErr w:type="spellEnd"/>
      <w:r w:rsidR="00BC7560" w:rsidRPr="00862622">
        <w:rPr>
          <w:i/>
        </w:rPr>
        <w:t xml:space="preserve"> </w:t>
      </w:r>
      <w:r w:rsidR="00BC7560" w:rsidRPr="00862622">
        <w:t>простых</w:t>
      </w:r>
      <w:r w:rsidRPr="00862622">
        <w:t xml:space="preserve"> песен с текстом и названием нот. Пение выученных мелодий от разных звуков в пройденных тональностях.</w:t>
      </w:r>
    </w:p>
    <w:p w:rsidR="000E40CC" w:rsidRPr="00862622" w:rsidRDefault="000E40CC" w:rsidP="000E40CC">
      <w:pPr>
        <w:jc w:val="both"/>
      </w:pPr>
      <w:r w:rsidRPr="00862622">
        <w:t>Пение по нотам простых мелодий, включающих все пройденные элементы музыкальной речи.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Н.</w:t>
      </w:r>
      <w:r w:rsidR="00BC7560" w:rsidRPr="00862622">
        <w:t xml:space="preserve"> </w:t>
      </w:r>
      <w:r w:rsidRPr="00862622">
        <w:t>Баева, Т.</w:t>
      </w:r>
      <w:r w:rsidR="00BC7560" w:rsidRPr="00862622">
        <w:t xml:space="preserve"> </w:t>
      </w:r>
      <w:proofErr w:type="spellStart"/>
      <w:r w:rsidRPr="00862622">
        <w:t>Зебряк</w:t>
      </w:r>
      <w:proofErr w:type="spellEnd"/>
      <w:r w:rsidRPr="00862622">
        <w:t>. Сольфеджио для 1-2 классов ДМШ. №№15 – 100.</w:t>
      </w:r>
    </w:p>
    <w:p w:rsidR="000E40CC" w:rsidRPr="00862622" w:rsidRDefault="000E40CC" w:rsidP="000E40CC">
      <w:pPr>
        <w:jc w:val="both"/>
      </w:pPr>
      <w:r w:rsidRPr="00862622">
        <w:t>Б.</w:t>
      </w:r>
      <w:r w:rsidR="00BC7560" w:rsidRPr="00862622">
        <w:t xml:space="preserve"> </w:t>
      </w:r>
      <w:r w:rsidRPr="00862622">
        <w:t>Калмыков, 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Сольфеджио, ч.1. №№36 -94.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простейших упражнений на косвенное движение голосов, </w:t>
      </w:r>
      <w:proofErr w:type="spellStart"/>
      <w:r w:rsidRPr="00862622">
        <w:t>терцовое</w:t>
      </w:r>
      <w:proofErr w:type="spellEnd"/>
      <w:r w:rsidRPr="00862622">
        <w:t xml:space="preserve"> </w:t>
      </w:r>
      <w:proofErr w:type="spellStart"/>
      <w:r w:rsidRPr="00862622">
        <w:t>двухголосие</w:t>
      </w:r>
      <w:proofErr w:type="spellEnd"/>
      <w:r w:rsidRPr="00862622">
        <w:t>, в котором первоначально один голос исполняет педагог.</w:t>
      </w:r>
    </w:p>
    <w:p w:rsidR="000E40CC" w:rsidRPr="00862622" w:rsidRDefault="000E40CC" w:rsidP="000E40CC">
      <w:pPr>
        <w:jc w:val="both"/>
      </w:pPr>
      <w:r w:rsidRPr="00862622">
        <w:t>Пение выученных двухголосных песен.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Б.</w:t>
      </w:r>
      <w:r w:rsidR="00BC7560" w:rsidRPr="00862622">
        <w:t xml:space="preserve"> </w:t>
      </w:r>
      <w:r w:rsidRPr="00862622">
        <w:t>Калмыков, 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Сольфеджио, ч.2. №№2-4, 11-15.</w:t>
      </w:r>
    </w:p>
    <w:p w:rsidR="000E40CC" w:rsidRPr="00862622" w:rsidRDefault="000E40CC" w:rsidP="000E40CC">
      <w:pPr>
        <w:jc w:val="both"/>
      </w:pPr>
      <w:r w:rsidRPr="00862622">
        <w:t>Пение канонов:</w:t>
      </w:r>
    </w:p>
    <w:p w:rsidR="000E40CC" w:rsidRPr="00862622" w:rsidRDefault="000E40CC" w:rsidP="000E40CC">
      <w:pPr>
        <w:jc w:val="both"/>
      </w:pPr>
      <w:r w:rsidRPr="00862622">
        <w:t>Ж.</w:t>
      </w:r>
      <w:r w:rsidR="00BC7560" w:rsidRPr="00862622">
        <w:t xml:space="preserve"> </w:t>
      </w:r>
      <w:proofErr w:type="spellStart"/>
      <w:r w:rsidRPr="00862622">
        <w:t>Металлиди</w:t>
      </w:r>
      <w:proofErr w:type="spellEnd"/>
      <w:r w:rsidRPr="00862622">
        <w:t>, А.</w:t>
      </w:r>
      <w:r w:rsidR="00BC7560" w:rsidRPr="00862622">
        <w:t xml:space="preserve"> </w:t>
      </w:r>
      <w:proofErr w:type="spellStart"/>
      <w:r w:rsidRPr="00862622">
        <w:t>Перцовская</w:t>
      </w:r>
      <w:proofErr w:type="spellEnd"/>
      <w:r w:rsidRPr="00862622">
        <w:t>. «Мы играем, сочиняем и поём», 1 класс, №№33,42, 59, 78, 80, 116, 117.</w:t>
      </w:r>
    </w:p>
    <w:p w:rsidR="000E40CC" w:rsidRPr="00862622" w:rsidRDefault="000E40CC" w:rsidP="000E40CC">
      <w:pPr>
        <w:jc w:val="both"/>
      </w:pPr>
      <w:r w:rsidRPr="00862622">
        <w:t>Б.</w:t>
      </w:r>
      <w:r w:rsidR="00BC7560" w:rsidRPr="00862622">
        <w:t xml:space="preserve"> </w:t>
      </w:r>
      <w:r w:rsidRPr="00862622">
        <w:t>Калмыков, 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Сольфеджио, ч.2. №№ 5-10, 16-20.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>Чтение с листа</w:t>
      </w:r>
      <w:r w:rsidRPr="00862622">
        <w:t xml:space="preserve"> простейших мелодий с названием звуков, на нейтральный слог, с </w:t>
      </w:r>
      <w:proofErr w:type="spellStart"/>
      <w:r w:rsidRPr="00862622">
        <w:t>дирижированием</w:t>
      </w:r>
      <w:proofErr w:type="spellEnd"/>
      <w:r w:rsidRPr="00862622">
        <w:t xml:space="preserve"> в пройденных тональностях. 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Чтение с листа на уроках сольфеджио. №№11-31.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Cs/>
        </w:rPr>
      </w:pPr>
      <w:r w:rsidRPr="00862622">
        <w:rPr>
          <w:i/>
          <w:iCs/>
          <w:u w:val="single"/>
        </w:rPr>
        <w:t xml:space="preserve">Метроритмические упражнения. </w:t>
      </w:r>
      <w:r w:rsidRPr="00862622">
        <w:rPr>
          <w:iCs/>
        </w:rPr>
        <w:t xml:space="preserve">Движение под музыку, определение сильных и слабых долей в звучащей музыке, метра и размера. Повторение данного ритмического рисунка на слоги с показом доли.  «Эхо» хлопками и на </w:t>
      </w:r>
      <w:proofErr w:type="spellStart"/>
      <w:r w:rsidRPr="00862622">
        <w:rPr>
          <w:iCs/>
        </w:rPr>
        <w:t>ритмослоги</w:t>
      </w:r>
      <w:proofErr w:type="spellEnd"/>
      <w:r w:rsidRPr="00862622">
        <w:rPr>
          <w:iCs/>
        </w:rPr>
        <w:t>. Чтение ритма по карточкам, по записи.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исполнение простейших ритмических партитур. Ритмические диктанты. Разучивание ритмических канонов. Тактирование.</w:t>
      </w:r>
    </w:p>
    <w:p w:rsidR="000E40CC" w:rsidRPr="00862622" w:rsidRDefault="000E40CC" w:rsidP="000E40CC">
      <w:pPr>
        <w:jc w:val="both"/>
        <w:rPr>
          <w:iCs/>
        </w:rPr>
      </w:pPr>
      <w:r w:rsidRPr="00862622">
        <w:rPr>
          <w:i/>
          <w:iCs/>
          <w:u w:val="single"/>
        </w:rPr>
        <w:t xml:space="preserve">Воспитание творческих навыков. </w:t>
      </w:r>
      <w:r w:rsidRPr="00862622">
        <w:rPr>
          <w:iCs/>
        </w:rPr>
        <w:t xml:space="preserve">Ритмическая игра «вопрос-ответ». Мелодическая игра «вопрос-ответ» с определённым заданием: допеть мелодию до тоники, спеть фразу повторного или контрастного характера. Сочинение ритмического аккомпанемента. Сочинение </w:t>
      </w:r>
      <w:r w:rsidRPr="00862622">
        <w:rPr>
          <w:iCs/>
        </w:rPr>
        <w:lastRenderedPageBreak/>
        <w:t xml:space="preserve">подголосков к мелодии. </w:t>
      </w:r>
      <w:proofErr w:type="spellStart"/>
      <w:r w:rsidRPr="00862622">
        <w:rPr>
          <w:iCs/>
        </w:rPr>
        <w:t>Досочинение</w:t>
      </w:r>
      <w:proofErr w:type="spellEnd"/>
      <w:r w:rsidRPr="00862622">
        <w:rPr>
          <w:iCs/>
        </w:rPr>
        <w:t xml:space="preserve"> мелодий на нейтральный слог. Сочинение мелодий на заданный ритм, на текст с определённым заданием: использовать движение по звукам тонического трезвучия, секвенций, повторных фраз и т.д. Подбор аккомпанемента. Сочинение жанровых вариаций (полька, вальс, марш; </w:t>
      </w:r>
      <w:proofErr w:type="gramStart"/>
      <w:r w:rsidRPr="00862622">
        <w:rPr>
          <w:iCs/>
        </w:rPr>
        <w:t>например</w:t>
      </w:r>
      <w:proofErr w:type="gramEnd"/>
      <w:r w:rsidRPr="00862622">
        <w:rPr>
          <w:iCs/>
        </w:rPr>
        <w:t>: Ю.</w:t>
      </w:r>
      <w:r w:rsidR="00BC7560" w:rsidRPr="00862622">
        <w:rPr>
          <w:iCs/>
        </w:rPr>
        <w:t xml:space="preserve"> </w:t>
      </w:r>
      <w:r w:rsidRPr="00862622">
        <w:rPr>
          <w:iCs/>
        </w:rPr>
        <w:t>Фролова. Сольфеджио.1 класс, стр.50)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2 КЛАСС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Гаммы мажора и трёх видов минора. Тональности </w:t>
      </w:r>
      <w:proofErr w:type="gramStart"/>
      <w:r w:rsidRPr="00862622">
        <w:t>До</w:t>
      </w:r>
      <w:proofErr w:type="gramEnd"/>
      <w:r w:rsidRPr="00862622">
        <w:t xml:space="preserve">, Соль, Фа, Ре, Си бемоль мажор и ля, ми, ре, соль, си минор. Минор трёх видов. Цепочки ступеней, </w:t>
      </w:r>
      <w:proofErr w:type="spellStart"/>
      <w:r w:rsidRPr="00862622">
        <w:t>опевание</w:t>
      </w:r>
      <w:proofErr w:type="spellEnd"/>
      <w:r w:rsidRPr="00862622">
        <w:t xml:space="preserve"> устоев, вводные звуки, разрешение </w:t>
      </w:r>
      <w:proofErr w:type="spellStart"/>
      <w:r w:rsidRPr="00862622">
        <w:t>неустоев</w:t>
      </w:r>
      <w:proofErr w:type="spellEnd"/>
      <w:r w:rsidRPr="00862622">
        <w:t xml:space="preserve"> в устои. Пройденные интервалы в ладу. Параллельные тональности, тетрахорд. Мотив, фраза, секвенция.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Интервалы. </w:t>
      </w:r>
      <w:r w:rsidRPr="00862622">
        <w:t xml:space="preserve">Название интервалов и обозначение в пределах октавы. </w:t>
      </w:r>
      <w:proofErr w:type="spellStart"/>
      <w:r w:rsidRPr="00862622">
        <w:t>Ступеневая</w:t>
      </w:r>
      <w:proofErr w:type="spellEnd"/>
      <w:r w:rsidRPr="00862622">
        <w:t xml:space="preserve"> величина интервала. Гармоническое и мелодическое звучание интервала. Интонирование и определение на слух интервалов, входящих в состав мажорного и минорного трезвучий. Интонирование и слуховое освоение тонов и полутонов. Интервалы до квинты включительно, умение их построить от звука и в пройденных тональностях.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 xml:space="preserve"> Строение мажорного и минорного трезвучий. Главные трезвучия – тоника, субдоминанта, доминанта.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Метр и ритм. </w:t>
      </w:r>
      <w:r w:rsidRPr="00862622">
        <w:t>Длительности: целая, половинная, четверть, четверть с точкой, восьмые, шестнадцатые. Размеры простые и сложные. Затакт. Целая пауза.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ФОРМЫ РАБОТЫ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Интонационные упражнения. </w:t>
      </w:r>
      <w:r w:rsidRPr="00862622">
        <w:t xml:space="preserve">Пение гамм мажора и трёх видов минора. Тональности </w:t>
      </w:r>
      <w:proofErr w:type="gramStart"/>
      <w:r w:rsidRPr="00862622">
        <w:t>До</w:t>
      </w:r>
      <w:proofErr w:type="gramEnd"/>
      <w:r w:rsidRPr="00862622">
        <w:t xml:space="preserve">, Соль, Фа, Ре, Си бемоль мажор и ля, ми, ре, соль, си минор. Минор трёх видов. Пение неустойчивых ступеней с разрешением в </w:t>
      </w:r>
      <w:r w:rsidR="00BC7560" w:rsidRPr="00862622">
        <w:t>устойчивые, интервалов</w:t>
      </w:r>
      <w:r w:rsidRPr="00862622">
        <w:t xml:space="preserve"> до чистой квинты включительно, трезвучий, вводных тонов, устойчивых ступеней. Интонирование в мажоре м.2 на </w:t>
      </w:r>
      <w:r w:rsidRPr="00862622">
        <w:rPr>
          <w:lang w:val="en-US"/>
        </w:rPr>
        <w:t>III</w:t>
      </w:r>
      <w:r w:rsidRPr="00862622">
        <w:t xml:space="preserve"> и </w:t>
      </w:r>
      <w:r w:rsidRPr="00862622">
        <w:rPr>
          <w:lang w:val="en-US"/>
        </w:rPr>
        <w:t>VII</w:t>
      </w:r>
      <w:r w:rsidRPr="00862622">
        <w:t xml:space="preserve"> ступенях, б.3 на </w:t>
      </w:r>
      <w:r w:rsidRPr="00862622">
        <w:rPr>
          <w:lang w:val="en-US"/>
        </w:rPr>
        <w:t>I</w:t>
      </w:r>
      <w:r w:rsidRPr="00862622">
        <w:t xml:space="preserve">, </w:t>
      </w:r>
      <w:r w:rsidRPr="00862622">
        <w:rPr>
          <w:lang w:val="en-US"/>
        </w:rPr>
        <w:t>IV</w:t>
      </w:r>
      <w:r w:rsidRPr="00862622">
        <w:t xml:space="preserve"> и </w:t>
      </w:r>
      <w:r w:rsidRPr="00862622">
        <w:rPr>
          <w:lang w:val="en-US"/>
        </w:rPr>
        <w:t>V</w:t>
      </w:r>
      <w:r w:rsidRPr="00862622">
        <w:t xml:space="preserve"> ступенях, а также чистой квинты. </w:t>
      </w:r>
      <w:proofErr w:type="spellStart"/>
      <w:r w:rsidRPr="00862622">
        <w:t>Опевание</w:t>
      </w:r>
      <w:proofErr w:type="spellEnd"/>
      <w:r w:rsidRPr="00862622">
        <w:t xml:space="preserve"> устоев сверху и снизу. Пение гамм терциями, пение гамм в разных жанрах: марш, вальс, колыбельная и т.д.</w:t>
      </w:r>
    </w:p>
    <w:p w:rsidR="000E40CC" w:rsidRPr="00862622" w:rsidRDefault="00BC7560" w:rsidP="000E40CC">
      <w:pPr>
        <w:jc w:val="both"/>
      </w:pPr>
      <w:r w:rsidRPr="00862622">
        <w:rPr>
          <w:noProof/>
        </w:rPr>
        <w:drawing>
          <wp:inline distT="0" distB="0" distL="0" distR="0">
            <wp:extent cx="5162550" cy="1028700"/>
            <wp:effectExtent l="0" t="0" r="0" b="0"/>
            <wp:docPr id="11" name="Рисунок 11" descr="вст2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ст2_cr_c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t xml:space="preserve"> Пение пройденных интервалов двухголосно. Пение простейших секвенций, </w:t>
      </w:r>
      <w:proofErr w:type="gramStart"/>
      <w:r w:rsidRPr="00862622">
        <w:t>например</w:t>
      </w:r>
      <w:proofErr w:type="gramEnd"/>
      <w:r w:rsidRPr="00862622">
        <w:t>:</w:t>
      </w:r>
    </w:p>
    <w:p w:rsidR="000E40CC" w:rsidRPr="00862622" w:rsidRDefault="00BC7560" w:rsidP="000E40CC">
      <w:pPr>
        <w:jc w:val="both"/>
      </w:pPr>
      <w:r w:rsidRPr="00862622">
        <w:rPr>
          <w:noProof/>
        </w:rPr>
        <w:drawing>
          <wp:inline distT="0" distB="0" distL="0" distR="0">
            <wp:extent cx="3248025" cy="685800"/>
            <wp:effectExtent l="0" t="0" r="0" b="0"/>
            <wp:docPr id="10" name="Рисунок 10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с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Слуховой анализ.</w:t>
      </w:r>
    </w:p>
    <w:p w:rsidR="000E40CC" w:rsidRPr="00862622" w:rsidRDefault="000E40CC" w:rsidP="000E40CC">
      <w:pPr>
        <w:numPr>
          <w:ilvl w:val="0"/>
          <w:numId w:val="16"/>
        </w:numPr>
        <w:jc w:val="both"/>
        <w:rPr>
          <w:i/>
        </w:rPr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 xml:space="preserve">Определение лада </w:t>
      </w:r>
      <w:r w:rsidR="00BC7560" w:rsidRPr="00862622">
        <w:t>(мажора</w:t>
      </w:r>
      <w:r w:rsidRPr="00862622">
        <w:t xml:space="preserve"> и минора трёх видов), интонаций пройденных интервалов, мажорного и минорного трезвучий, </w:t>
      </w:r>
      <w:r w:rsidRPr="00862622">
        <w:lastRenderedPageBreak/>
        <w:t>цепочки ступеней, мелодических оборотов (</w:t>
      </w:r>
      <w:r w:rsidR="00BC7560" w:rsidRPr="00862622">
        <w:t>5 тактов</w:t>
      </w:r>
      <w:r w:rsidRPr="00862622">
        <w:t>) по звукам трезвучий, сочетания отдельных ступеней, пройденных интервалов в мелодическом и гармоническом звучании.</w:t>
      </w:r>
    </w:p>
    <w:p w:rsidR="000E40CC" w:rsidRPr="00862622" w:rsidRDefault="000E40CC" w:rsidP="000E40CC">
      <w:pPr>
        <w:numPr>
          <w:ilvl w:val="0"/>
          <w:numId w:val="16"/>
        </w:numPr>
        <w:jc w:val="both"/>
        <w:rPr>
          <w:i/>
        </w:rPr>
      </w:pPr>
      <w:r w:rsidRPr="00862622">
        <w:rPr>
          <w:i/>
        </w:rPr>
        <w:t xml:space="preserve">Целостный музыкальный анализ. </w:t>
      </w:r>
      <w:r w:rsidRPr="00862622">
        <w:t xml:space="preserve">Определение размера, темпа, ритмических особенностей, динамических оттенков в прослушанном произведении. </w:t>
      </w: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0E40CC" w:rsidRPr="00862622" w:rsidRDefault="000E40CC" w:rsidP="000E40CC">
      <w:pPr>
        <w:jc w:val="both"/>
      </w:pPr>
      <w:r w:rsidRPr="00862622">
        <w:t>1. В.</w:t>
      </w:r>
      <w:r w:rsidR="00BC7560" w:rsidRPr="00862622">
        <w:t xml:space="preserve"> </w:t>
      </w:r>
      <w:r w:rsidRPr="00862622">
        <w:t>Косенко. Старинный танец.</w:t>
      </w:r>
    </w:p>
    <w:p w:rsidR="000E40CC" w:rsidRPr="00862622" w:rsidRDefault="000E40CC" w:rsidP="000E40CC">
      <w:pPr>
        <w:jc w:val="both"/>
      </w:pPr>
      <w:r w:rsidRPr="00862622">
        <w:t>2. В.А.</w:t>
      </w:r>
      <w:r w:rsidR="00BC7560" w:rsidRPr="00862622">
        <w:t xml:space="preserve"> </w:t>
      </w:r>
      <w:r w:rsidRPr="00862622">
        <w:t>Моцарт. Менуэт из оперы «Дон Жуан».</w:t>
      </w:r>
    </w:p>
    <w:p w:rsidR="000E40CC" w:rsidRPr="00862622" w:rsidRDefault="000E40CC" w:rsidP="000E40CC">
      <w:pPr>
        <w:jc w:val="both"/>
      </w:pPr>
      <w:r w:rsidRPr="00862622">
        <w:t>3. Л.</w:t>
      </w:r>
      <w:r w:rsidR="00BC7560" w:rsidRPr="00862622">
        <w:t xml:space="preserve"> </w:t>
      </w:r>
      <w:proofErr w:type="spellStart"/>
      <w:r w:rsidRPr="00862622">
        <w:t>Персюи</w:t>
      </w:r>
      <w:proofErr w:type="spellEnd"/>
      <w:r w:rsidRPr="00862622">
        <w:t>. «Траян».</w:t>
      </w:r>
    </w:p>
    <w:p w:rsidR="000E40CC" w:rsidRPr="00862622" w:rsidRDefault="000E40CC" w:rsidP="000E40CC">
      <w:pPr>
        <w:jc w:val="both"/>
      </w:pPr>
      <w:r w:rsidRPr="00862622">
        <w:t>4. П.И.</w:t>
      </w:r>
      <w:r w:rsidR="00BC7560" w:rsidRPr="00862622">
        <w:t xml:space="preserve"> </w:t>
      </w:r>
      <w:r w:rsidRPr="00862622">
        <w:t>Чайковский. Танец из балета «Спящая красавица».</w:t>
      </w:r>
    </w:p>
    <w:p w:rsidR="000E40CC" w:rsidRPr="00862622" w:rsidRDefault="000E40CC" w:rsidP="000E40CC">
      <w:pPr>
        <w:jc w:val="both"/>
      </w:pPr>
      <w:r w:rsidRPr="00862622">
        <w:t>5. В.</w:t>
      </w:r>
      <w:r w:rsidR="00BC7560" w:rsidRPr="00862622">
        <w:t xml:space="preserve"> </w:t>
      </w:r>
      <w:r w:rsidRPr="00862622">
        <w:t>Селиванов. «Шуточка».</w:t>
      </w:r>
    </w:p>
    <w:p w:rsidR="000E40CC" w:rsidRPr="00862622" w:rsidRDefault="000E40CC" w:rsidP="000E40CC">
      <w:pPr>
        <w:jc w:val="both"/>
      </w:pPr>
      <w:r w:rsidRPr="00862622">
        <w:t>6. А.</w:t>
      </w:r>
      <w:r w:rsidR="00BC7560" w:rsidRPr="00862622">
        <w:t xml:space="preserve"> </w:t>
      </w:r>
      <w:r w:rsidRPr="00862622">
        <w:t>Глазунов. «Пиццикато» из балета «Раймонда».</w:t>
      </w:r>
    </w:p>
    <w:p w:rsidR="000E40CC" w:rsidRPr="00862622" w:rsidRDefault="000E40CC" w:rsidP="000E40CC">
      <w:pPr>
        <w:jc w:val="both"/>
      </w:pPr>
      <w:r w:rsidRPr="00862622">
        <w:t>7. Р.</w:t>
      </w:r>
      <w:r w:rsidR="00BC7560" w:rsidRPr="00862622">
        <w:t xml:space="preserve"> </w:t>
      </w:r>
      <w:r w:rsidRPr="00862622">
        <w:t xml:space="preserve">Глиэр. «Танец на площади» из балета «Медный всадник».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Диктант.</w:t>
      </w:r>
    </w:p>
    <w:p w:rsidR="000E40CC" w:rsidRPr="00862622" w:rsidRDefault="000E40CC" w:rsidP="000E40CC">
      <w:pPr>
        <w:jc w:val="both"/>
        <w:rPr>
          <w:i/>
          <w:u w:val="single"/>
        </w:rPr>
      </w:pPr>
      <w:proofErr w:type="spellStart"/>
      <w:r w:rsidRPr="00862622">
        <w:rPr>
          <w:i/>
        </w:rPr>
        <w:t>Одноголосие</w:t>
      </w:r>
      <w:proofErr w:type="spellEnd"/>
      <w:r w:rsidRPr="00862622">
        <w:rPr>
          <w:i/>
        </w:rPr>
        <w:t xml:space="preserve">. </w:t>
      </w:r>
      <w:r w:rsidRPr="00862622">
        <w:t xml:space="preserve">Запоминание </w:t>
      </w:r>
      <w:proofErr w:type="spellStart"/>
      <w:r w:rsidRPr="00862622">
        <w:t>попевок</w:t>
      </w:r>
      <w:proofErr w:type="spellEnd"/>
      <w:r w:rsidRPr="00862622">
        <w:t xml:space="preserve">, фраз, мотивов, подбор их по слуху на инструменте с последующим пением или записью. Запись ритмических диктантов. Устные мелодические и интервальные диктанты. Диктант с предварительным разбором. Письменный диктант в размере 4-8 тактов с использованием пройденных мелодических оборотов. </w:t>
      </w:r>
    </w:p>
    <w:p w:rsidR="000E40CC" w:rsidRPr="00862622" w:rsidRDefault="000E40CC" w:rsidP="000E40CC">
      <w:pPr>
        <w:jc w:val="both"/>
        <w:rPr>
          <w:i/>
          <w:u w:val="single"/>
        </w:rPr>
      </w:pPr>
    </w:p>
    <w:p w:rsidR="000E40CC" w:rsidRPr="00862622" w:rsidRDefault="000E40CC" w:rsidP="000E40CC">
      <w:pPr>
        <w:jc w:val="both"/>
        <w:rPr>
          <w:i/>
          <w:u w:val="single"/>
        </w:rPr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 xml:space="preserve">. 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  <w:u w:val="single"/>
        </w:rPr>
      </w:pPr>
      <w:r w:rsidRPr="00862622">
        <w:rPr>
          <w:i/>
          <w:u w:val="single"/>
        </w:rPr>
        <w:t xml:space="preserve">Одноголосное </w:t>
      </w: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 xml:space="preserve">. </w:t>
      </w:r>
      <w:r w:rsidRPr="00862622">
        <w:t xml:space="preserve">Пение одноголосных примеров в простых и сложных (4/4) </w:t>
      </w:r>
      <w:r w:rsidR="00BC7560" w:rsidRPr="00862622">
        <w:t>размерах в</w:t>
      </w:r>
      <w:r w:rsidRPr="00862622">
        <w:t xml:space="preserve"> мажоре и трёх видах минора. Ритмические сложности: четверть с точкой, паузы, шестнадцатые. Определение в произведениях лада, структуры, характера, ритмических особенностей. Транспонирование пройденных мелодий. Чередование пения вслух и про себя, поочерёдное пение по фразам. 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086350" cy="3924300"/>
            <wp:effectExtent l="0" t="0" r="0" b="0"/>
            <wp:docPr id="9" name="Рисунок 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</w:t>
      </w:r>
      <w:proofErr w:type="spellStart"/>
      <w:r w:rsidRPr="00862622">
        <w:t>двухголосия</w:t>
      </w:r>
      <w:proofErr w:type="spellEnd"/>
      <w:r w:rsidRPr="00862622">
        <w:t xml:space="preserve"> простейшего вида.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3581400" cy="1504950"/>
            <wp:effectExtent l="0" t="0" r="0" b="0"/>
            <wp:docPr id="8" name="Рисунок 8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ст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Чтение с листа </w:t>
      </w:r>
      <w:r w:rsidRPr="00862622">
        <w:t xml:space="preserve">простейших мелодий с названием звуков, на нейтральный слог, с </w:t>
      </w:r>
      <w:proofErr w:type="spellStart"/>
      <w:r w:rsidRPr="00862622">
        <w:t>дирижированием</w:t>
      </w:r>
      <w:proofErr w:type="spellEnd"/>
      <w:r w:rsidRPr="00862622">
        <w:t xml:space="preserve"> в пройденных тональностях.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bCs/>
          <w:noProof/>
        </w:rPr>
        <w:lastRenderedPageBreak/>
        <w:drawing>
          <wp:inline distT="0" distB="0" distL="0" distR="0">
            <wp:extent cx="5200650" cy="4333875"/>
            <wp:effectExtent l="0" t="0" r="0" b="0"/>
            <wp:docPr id="7" name="Рисунок 7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ст_c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Метроритмические упражнения. </w:t>
      </w:r>
      <w:r w:rsidRPr="00862622">
        <w:t xml:space="preserve"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 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5514975" cy="800100"/>
            <wp:effectExtent l="0" t="0" r="0" b="0"/>
            <wp:docPr id="6" name="Рисунок 6" descr="вст1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ст1_cr_c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Воспитание творческих навыков. </w:t>
      </w:r>
      <w:r w:rsidRPr="00862622">
        <w:t xml:space="preserve">Сочинение жанровых вариаций: полька, вальс, марш и т.д. Сочинение ритмического аккомпанемента. Сочинение подголосков к мелодии. </w:t>
      </w:r>
      <w:proofErr w:type="spellStart"/>
      <w:r w:rsidRPr="00862622">
        <w:t>Досочинение</w:t>
      </w:r>
      <w:proofErr w:type="spellEnd"/>
      <w:r w:rsidRPr="00862622">
        <w:t xml:space="preserve"> мелодий. Сочинение мелодий на заданный ритм, текст. Подбор аккомпанемента. 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3 КЛАСС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Гаммы мажора и трёх видов минора. Тональности до трёх знаков включительно. Цепочки ступеней, </w:t>
      </w:r>
      <w:proofErr w:type="spellStart"/>
      <w:r w:rsidRPr="00862622">
        <w:t>опевание</w:t>
      </w:r>
      <w:proofErr w:type="spellEnd"/>
      <w:r w:rsidRPr="00862622">
        <w:t xml:space="preserve"> устоев, вводные звуки, разрешение </w:t>
      </w:r>
      <w:proofErr w:type="spellStart"/>
      <w:r w:rsidRPr="00862622">
        <w:t>неустоев</w:t>
      </w:r>
      <w:proofErr w:type="spellEnd"/>
      <w:r w:rsidRPr="00862622">
        <w:t xml:space="preserve"> в устои, гамма «терциями», скачки ступеней. Пройденные интервалы в ладу. Пройденные аккорды в ладу.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lastRenderedPageBreak/>
        <w:t xml:space="preserve">Интервалы. </w:t>
      </w:r>
      <w:r w:rsidRPr="00862622">
        <w:t xml:space="preserve">Название интервалов и их обозначение в пределах октавы. </w:t>
      </w:r>
      <w:proofErr w:type="spellStart"/>
      <w:r w:rsidRPr="00862622">
        <w:t>Ступеневая</w:t>
      </w:r>
      <w:proofErr w:type="spellEnd"/>
      <w:r w:rsidRPr="00862622">
        <w:t xml:space="preserve"> величина интервалов. Умение построить от звука и в пройденных тональностях. Разрешение интервалов в ладу.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>Главные трезвучия лада с обращениями. Мажорное и минорное трезвучия от звука.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Метр и ритм. </w:t>
      </w:r>
      <w:r w:rsidRPr="00862622">
        <w:t xml:space="preserve"> Различные ритмические группы в размерах 2/4,3/4, 4/4.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ФОРМЫ РАБОТЫ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Интонационные упражнения. </w:t>
      </w:r>
      <w:r w:rsidRPr="00862622">
        <w:t xml:space="preserve">Пение гамм мажора и трёх видов минора до трёх знаков включительно. Пение неустойчивых ступеней с разрешением в устойчивые (по порядку, в разном порядке, скачки), скачки с устойчивых ступеней на неустойчивые с последующим разрешением, </w:t>
      </w:r>
      <w:proofErr w:type="spellStart"/>
      <w:r w:rsidRPr="00862622">
        <w:t>ступеневые</w:t>
      </w:r>
      <w:proofErr w:type="spellEnd"/>
      <w:r w:rsidRPr="00862622">
        <w:t xml:space="preserve"> и интервальные цепочки. </w:t>
      </w:r>
      <w:proofErr w:type="spellStart"/>
      <w:r w:rsidRPr="00862622">
        <w:t>Опевание</w:t>
      </w:r>
      <w:proofErr w:type="spellEnd"/>
      <w:r w:rsidRPr="00862622">
        <w:t xml:space="preserve"> устоев сверху и снизу. Пение гамм терциями, пение гамм в разных жанрах. Пение интервалов в пределах октавы, пение интервальных цепочек вне лада. Интонирование главных трезвучий и их обращений в ладу, а также гармонических оборотов </w:t>
      </w:r>
      <w:r w:rsidR="00BC7560" w:rsidRPr="00862622">
        <w:t>(плагальный</w:t>
      </w:r>
      <w:r w:rsidRPr="00862622">
        <w:t>, автентический, полный). Интервальные диатонические секвенции. Пение двухголосных упражнений с проигрыванием другого голоса на фортепиано.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Слуховой анализ.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</w:rPr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>Определение лада (мажора и минора трёх видов), интонаций пройденных интервалов. Пройденные интервалы и аккорды вне лада. Последовательности интервалов и аккордов в ладу.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</w:rPr>
      </w:pPr>
      <w:r w:rsidRPr="00862622">
        <w:rPr>
          <w:i/>
        </w:rPr>
        <w:t xml:space="preserve">Целостный музыкальный анализ. </w:t>
      </w:r>
      <w:r w:rsidRPr="00862622">
        <w:t>Определение размера, темпа, ритмических особенностей, динамических оттенков в прослушанном произведении. Определение жанра прослушанной мелодии, строения (период, предложения, фразы, 2-3-хчастная форма), гармонический анализ.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0E40CC" w:rsidRPr="00862622" w:rsidRDefault="000E40CC" w:rsidP="000E40CC">
      <w:pPr>
        <w:jc w:val="both"/>
      </w:pPr>
      <w:r w:rsidRPr="00862622">
        <w:t>1. М.</w:t>
      </w:r>
      <w:r w:rsidR="00BC7560" w:rsidRPr="00862622">
        <w:t xml:space="preserve"> </w:t>
      </w:r>
      <w:r w:rsidRPr="00862622">
        <w:t>Глинка. «Полька».</w:t>
      </w:r>
    </w:p>
    <w:p w:rsidR="000E40CC" w:rsidRPr="00862622" w:rsidRDefault="000E40CC" w:rsidP="000E40CC">
      <w:pPr>
        <w:jc w:val="both"/>
      </w:pPr>
      <w:r w:rsidRPr="00862622">
        <w:t>2. П.И.</w:t>
      </w:r>
      <w:r w:rsidR="00BC7560" w:rsidRPr="00862622">
        <w:t xml:space="preserve"> </w:t>
      </w:r>
      <w:r w:rsidRPr="00862622">
        <w:t>Чайковский. Фрагмент из балета «Лебединое озеро».</w:t>
      </w:r>
    </w:p>
    <w:p w:rsidR="000E40CC" w:rsidRPr="00862622" w:rsidRDefault="000E40CC" w:rsidP="000E40CC">
      <w:pPr>
        <w:jc w:val="both"/>
      </w:pPr>
      <w:r w:rsidRPr="00862622">
        <w:t>3.П.Чайковский. Мазурка из «Детского альбома».</w:t>
      </w:r>
    </w:p>
    <w:p w:rsidR="000E40CC" w:rsidRPr="00862622" w:rsidRDefault="000E40CC" w:rsidP="000E40CC">
      <w:pPr>
        <w:jc w:val="both"/>
      </w:pPr>
      <w:r w:rsidRPr="00862622">
        <w:t>4. Е.</w:t>
      </w:r>
      <w:r w:rsidR="00BC7560" w:rsidRPr="00862622">
        <w:t xml:space="preserve"> </w:t>
      </w:r>
      <w:r w:rsidRPr="00862622">
        <w:t>Марченко. Марш.</w:t>
      </w:r>
    </w:p>
    <w:p w:rsidR="000E40CC" w:rsidRPr="00862622" w:rsidRDefault="000E40CC" w:rsidP="000E40CC">
      <w:pPr>
        <w:jc w:val="both"/>
      </w:pPr>
      <w:r w:rsidRPr="00862622">
        <w:t>5. Н.</w:t>
      </w:r>
      <w:r w:rsidR="00BC7560" w:rsidRPr="00862622">
        <w:t xml:space="preserve"> </w:t>
      </w:r>
      <w:proofErr w:type="spellStart"/>
      <w:r w:rsidRPr="00862622">
        <w:t>Кизевальтер</w:t>
      </w:r>
      <w:proofErr w:type="spellEnd"/>
      <w:r w:rsidRPr="00862622">
        <w:t>. Хлопушки.</w:t>
      </w:r>
    </w:p>
    <w:p w:rsidR="000E40CC" w:rsidRPr="00862622" w:rsidRDefault="000E40CC" w:rsidP="000E40CC">
      <w:pPr>
        <w:jc w:val="both"/>
      </w:pPr>
      <w:r w:rsidRPr="00862622">
        <w:t>6. В.А.</w:t>
      </w:r>
      <w:r w:rsidR="00BC7560" w:rsidRPr="00862622">
        <w:t xml:space="preserve"> </w:t>
      </w:r>
      <w:r w:rsidRPr="00862622">
        <w:t>Моцарт. Менуэт.</w:t>
      </w:r>
    </w:p>
    <w:p w:rsidR="000E40CC" w:rsidRPr="00862622" w:rsidRDefault="000E40CC" w:rsidP="000E40CC">
      <w:pPr>
        <w:jc w:val="both"/>
      </w:pPr>
      <w:r w:rsidRPr="00862622">
        <w:t>7. Ф.</w:t>
      </w:r>
      <w:r w:rsidR="00BC7560" w:rsidRPr="00862622">
        <w:t xml:space="preserve"> </w:t>
      </w:r>
      <w:r w:rsidRPr="00862622">
        <w:t>Шуберт. Вальс.</w:t>
      </w:r>
    </w:p>
    <w:p w:rsidR="000E40CC" w:rsidRPr="00862622" w:rsidRDefault="000E40CC" w:rsidP="000E40CC">
      <w:pPr>
        <w:jc w:val="both"/>
      </w:pPr>
      <w:r w:rsidRPr="00862622">
        <w:t>8. К.Ф.</w:t>
      </w:r>
      <w:r w:rsidR="00BC7560" w:rsidRPr="00862622">
        <w:t xml:space="preserve"> </w:t>
      </w:r>
      <w:proofErr w:type="spellStart"/>
      <w:r w:rsidRPr="00862622">
        <w:t>Полле</w:t>
      </w:r>
      <w:proofErr w:type="spellEnd"/>
      <w:r w:rsidRPr="00862622">
        <w:t>. «Марш мушкетёров».</w:t>
      </w:r>
    </w:p>
    <w:p w:rsidR="000E40CC" w:rsidRPr="00862622" w:rsidRDefault="000E40CC" w:rsidP="000E40CC">
      <w:pPr>
        <w:jc w:val="both"/>
      </w:pPr>
      <w:r w:rsidRPr="00862622">
        <w:t>9. Ф</w:t>
      </w:r>
      <w:r w:rsidR="00BC7560" w:rsidRPr="00862622">
        <w:t>.</w:t>
      </w:r>
      <w:r w:rsidRPr="00862622">
        <w:t xml:space="preserve"> </w:t>
      </w:r>
      <w:proofErr w:type="spellStart"/>
      <w:r w:rsidRPr="00862622">
        <w:t>Пуленк</w:t>
      </w:r>
      <w:proofErr w:type="spellEnd"/>
      <w:r w:rsidRPr="00862622">
        <w:t>. Полька.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Диктант.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</w:rPr>
      </w:pPr>
      <w:proofErr w:type="spellStart"/>
      <w:r w:rsidRPr="00862622">
        <w:rPr>
          <w:i/>
        </w:rPr>
        <w:t>Одноголосие</w:t>
      </w:r>
      <w:proofErr w:type="spellEnd"/>
      <w:r w:rsidRPr="00862622">
        <w:rPr>
          <w:i/>
        </w:rPr>
        <w:t xml:space="preserve">. </w:t>
      </w:r>
      <w:r w:rsidRPr="00862622">
        <w:t>Различные формы устного диктанта. Запись знакомых мелодий по памяти. Письменный диктант в объёме 8 тактов, включающий пройденные мелодические обороты, ритмические группы.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876925" cy="1057275"/>
            <wp:effectExtent l="0" t="0" r="0" b="0"/>
            <wp:docPr id="5" name="Рисунок 5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proofErr w:type="spellStart"/>
      <w:r w:rsidRPr="00862622">
        <w:rPr>
          <w:i/>
        </w:rPr>
        <w:t>Двухголосие</w:t>
      </w:r>
      <w:proofErr w:type="spellEnd"/>
      <w:r w:rsidRPr="00862622">
        <w:rPr>
          <w:i/>
        </w:rPr>
        <w:t xml:space="preserve">. </w:t>
      </w:r>
      <w:r w:rsidRPr="00862622">
        <w:t>Примерная трудность: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Cs/>
          <w:noProof/>
        </w:rPr>
        <w:drawing>
          <wp:inline distT="0" distB="0" distL="0" distR="0">
            <wp:extent cx="3429000" cy="1695450"/>
            <wp:effectExtent l="0" t="0" r="0" b="0"/>
            <wp:docPr id="4" name="Рисунок 4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 xml:space="preserve">. </w:t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Одноголосное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одноголосных примеров в простых и сложных (4/4) размерах в мажоре и трёх видах минора. Ритмические сложности: четверть с точкой, паузы, шестнадцатые. Определение в нотных примерах лада, структуры, характера, ритмических особенностей. 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5886450" cy="2238375"/>
            <wp:effectExtent l="0" t="0" r="0" b="0"/>
            <wp:docPr id="3" name="Рисунок 3" descr="сольф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ольф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</w:t>
      </w:r>
      <w:proofErr w:type="spellStart"/>
      <w:r w:rsidRPr="00862622">
        <w:t>двухголосия</w:t>
      </w:r>
      <w:proofErr w:type="spellEnd"/>
      <w:r w:rsidRPr="00862622">
        <w:t xml:space="preserve"> простейшего вида.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543550" cy="2000250"/>
            <wp:effectExtent l="0" t="0" r="0" b="0"/>
            <wp:docPr id="2" name="Рисунок 2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Чтение с листа. </w:t>
      </w: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5600700" cy="2800350"/>
            <wp:effectExtent l="0" t="0" r="0" b="0"/>
            <wp:docPr id="1" name="Рисунок 1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Метроритмические упражнения. </w:t>
      </w:r>
      <w:r w:rsidRPr="00862622">
        <w:t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</w:t>
      </w: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Воспитание творческих навыков. </w:t>
      </w:r>
      <w:r w:rsidRPr="00862622">
        <w:t xml:space="preserve">Сочинение жанровых вариаций. Сочинение ритмического аккомпанемента. Сочинение подголосков к мелодии.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4 КЛАСС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Гаммы мажора и трёх видов минора. Тональности до 4 знаков включительно. Главные ступени лада и их названия. Тетрахорды. Буквенное обозначение звуков и тональностей. Квинтовый круг. Одноименные тональности. Параллельные тональности. Цепочки ступеней, </w:t>
      </w:r>
      <w:proofErr w:type="spellStart"/>
      <w:r w:rsidRPr="00862622">
        <w:t>опевание</w:t>
      </w:r>
      <w:proofErr w:type="spellEnd"/>
      <w:r w:rsidRPr="00862622">
        <w:t xml:space="preserve"> устоев, вводные звуки, разрешение </w:t>
      </w:r>
      <w:proofErr w:type="spellStart"/>
      <w:r w:rsidRPr="00862622">
        <w:t>неустоев</w:t>
      </w:r>
      <w:proofErr w:type="spellEnd"/>
      <w:r w:rsidRPr="00862622">
        <w:t xml:space="preserve"> в устои, гамма «терциями». Пройденные интервалы в ладу с разрешением. Д7 в тональности с разрешением. Простейшие виды хроматизма.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lastRenderedPageBreak/>
        <w:t xml:space="preserve">Интервалы. </w:t>
      </w:r>
      <w:r w:rsidRPr="00862622">
        <w:t xml:space="preserve">Название интервалов и обозначение в пределах октавы. </w:t>
      </w:r>
      <w:proofErr w:type="spellStart"/>
      <w:r w:rsidRPr="00862622">
        <w:t>Ступеневая</w:t>
      </w:r>
      <w:proofErr w:type="spellEnd"/>
      <w:r w:rsidRPr="00862622">
        <w:t xml:space="preserve"> величина интервалов. Устойчивые и неустойчивые интервалы в ладу. Ладовое разрешение интервалов. Обращение интервалов. Интервалы от звука. Тритоны натурального мажора и гармонического минора.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 xml:space="preserve">Главные трезвучия – тоника, субдоминанта, доминанта и их обращения. </w:t>
      </w:r>
      <w:r w:rsidR="00BC7560" w:rsidRPr="00862622">
        <w:t>Доминант септаккорд</w:t>
      </w:r>
      <w:r w:rsidRPr="00862622">
        <w:t xml:space="preserve"> с разрешением в ладу и от звука. Мажорное и минорное трезвучия и их обращения от звука. 4 вида трезвучий. Разрешение </w:t>
      </w:r>
      <w:r w:rsidRPr="00862622">
        <w:rPr>
          <w:lang w:val="en-US"/>
        </w:rPr>
        <w:t>S</w:t>
      </w:r>
      <w:r w:rsidRPr="00862622">
        <w:t xml:space="preserve"> и </w:t>
      </w:r>
      <w:r w:rsidRPr="00862622">
        <w:rPr>
          <w:lang w:val="en-US"/>
        </w:rPr>
        <w:t>D</w:t>
      </w:r>
      <w:r w:rsidRPr="00862622">
        <w:t xml:space="preserve"> в тональности. </w:t>
      </w:r>
    </w:p>
    <w:p w:rsidR="000E40CC" w:rsidRPr="00862622" w:rsidRDefault="000E40CC" w:rsidP="000E40CC">
      <w:pPr>
        <w:jc w:val="both"/>
      </w:pPr>
    </w:p>
    <w:p w:rsidR="00CA0557" w:rsidRPr="00862622" w:rsidRDefault="000E40CC" w:rsidP="00CA0557">
      <w:pPr>
        <w:jc w:val="both"/>
      </w:pPr>
      <w:r w:rsidRPr="00862622">
        <w:rPr>
          <w:b/>
        </w:rPr>
        <w:t xml:space="preserve">Метр и ритм. </w:t>
      </w:r>
      <w:r w:rsidRPr="00862622">
        <w:t xml:space="preserve">Ритмические группы   в </w:t>
      </w:r>
      <w:r w:rsidR="00BC7560" w:rsidRPr="00862622">
        <w:t>размерах.</w:t>
      </w:r>
      <w:r w:rsidRPr="00862622">
        <w:t xml:space="preserve"> Шестнадцатая пауза. Группировка в размере 6/8. Два способа </w:t>
      </w:r>
      <w:proofErr w:type="spellStart"/>
      <w:r w:rsidRPr="00862622">
        <w:t>дирижирования</w:t>
      </w:r>
      <w:proofErr w:type="spellEnd"/>
      <w:r w:rsidRPr="00862622">
        <w:t xml:space="preserve"> в размере 6/8. Синкопа, триоль.</w:t>
      </w:r>
    </w:p>
    <w:p w:rsidR="00BC7560" w:rsidRPr="00862622" w:rsidRDefault="00BC7560" w:rsidP="00CA0557">
      <w:pPr>
        <w:jc w:val="both"/>
      </w:pPr>
    </w:p>
    <w:p w:rsidR="00BC7560" w:rsidRPr="00862622" w:rsidRDefault="00DB329F" w:rsidP="00BC7560">
      <w:pPr>
        <w:jc w:val="center"/>
        <w:rPr>
          <w:b/>
        </w:rPr>
      </w:pPr>
      <w:r w:rsidRPr="00862622">
        <w:rPr>
          <w:b/>
        </w:rPr>
        <w:t>ФОРМЫ РАБОТЫ</w:t>
      </w:r>
    </w:p>
    <w:p w:rsidR="00BC7560" w:rsidRPr="00862622" w:rsidRDefault="00BC7560" w:rsidP="00BC7560">
      <w:pPr>
        <w:jc w:val="both"/>
        <w:rPr>
          <w:b/>
        </w:rPr>
      </w:pPr>
    </w:p>
    <w:p w:rsidR="00BC7560" w:rsidRPr="00862622" w:rsidRDefault="00BC7560" w:rsidP="00BC7560">
      <w:pPr>
        <w:jc w:val="both"/>
      </w:pPr>
      <w:r w:rsidRPr="00862622">
        <w:rPr>
          <w:i/>
          <w:u w:val="single"/>
        </w:rPr>
        <w:t xml:space="preserve">Интонационные упражнения. </w:t>
      </w:r>
      <w:r w:rsidRPr="00862622">
        <w:t xml:space="preserve">Камертон Ля. Настройка в любую мажорную или минорную тональность. Пение гамм мажора и трёх видов минора до 4 знаков включительно. Пение неустойчивых ступеней с разрешением в устойчивые, </w:t>
      </w:r>
      <w:proofErr w:type="spellStart"/>
      <w:r w:rsidRPr="00862622">
        <w:t>ступеневых</w:t>
      </w:r>
      <w:proofErr w:type="spellEnd"/>
      <w:r w:rsidRPr="00862622">
        <w:t xml:space="preserve"> цепочек. Упражнения в ладу, сочетающие </w:t>
      </w:r>
      <w:proofErr w:type="spellStart"/>
      <w:r w:rsidRPr="00862622">
        <w:t>поступенное</w:t>
      </w:r>
      <w:proofErr w:type="spellEnd"/>
      <w:r w:rsidRPr="00862622">
        <w:t xml:space="preserve"> движение в натуральном мажоре или натуральном, гармоническом, мелодическом миноре с любыми скачками вверх и вниз. Пение интервалов в пределах октавы, тритонов в мажоре и гармоническом миноре, интервальных цепочек в ладу и вне лада, Д7 в основном виде с разрешением. Интонирование главных трезвучий и их обращений в ладу, а также гармонических оборотов. Пение двухголосных упражнений с проигрыванием другого голоса на фортепиано. Секвенции из мелодического движения, интервалов, аккордов.</w:t>
      </w:r>
    </w:p>
    <w:p w:rsidR="00BC7560" w:rsidRPr="00862622" w:rsidRDefault="00BC7560" w:rsidP="00BC7560">
      <w:pPr>
        <w:jc w:val="both"/>
      </w:pPr>
      <w:r w:rsidRPr="00862622">
        <w:t>Примерная трудность:</w:t>
      </w:r>
    </w:p>
    <w:p w:rsidR="00BC7560" w:rsidRPr="00862622" w:rsidRDefault="00BC7560" w:rsidP="00BC7560">
      <w:pPr>
        <w:jc w:val="both"/>
        <w:rPr>
          <w:b/>
        </w:rPr>
      </w:pPr>
      <w:r w:rsidRPr="00862622">
        <w:rPr>
          <w:b/>
          <w:noProof/>
        </w:rPr>
        <w:drawing>
          <wp:inline distT="0" distB="0" distL="0" distR="0">
            <wp:extent cx="6000750" cy="866775"/>
            <wp:effectExtent l="0" t="0" r="0" b="0"/>
            <wp:docPr id="20" name="Рисунок 20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с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</w:pPr>
      <w:r w:rsidRPr="00862622">
        <w:rPr>
          <w:i/>
          <w:u w:val="single"/>
        </w:rPr>
        <w:t xml:space="preserve">Слуховой анализ. </w:t>
      </w:r>
    </w:p>
    <w:p w:rsidR="00BC7560" w:rsidRPr="00862622" w:rsidRDefault="00BC7560" w:rsidP="00BC7560">
      <w:pPr>
        <w:numPr>
          <w:ilvl w:val="0"/>
          <w:numId w:val="18"/>
        </w:numPr>
        <w:jc w:val="both"/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 xml:space="preserve">Определение тональностей от камертона Ля. Определение лада (мажора и минора 3 видов), интонаций пройденных интервалов, аккордов. Интервалы и аккорды вне лада. Определение на слух четырёх видов трезвучий. Определение на слух обращений трезвучий мажорного и минорного. Определение на слух тритонов с разрешением. Определение на слух автентических и плагальных оборотов, гармонических </w:t>
      </w:r>
      <w:proofErr w:type="spellStart"/>
      <w:r w:rsidRPr="00862622">
        <w:t>последований</w:t>
      </w:r>
      <w:proofErr w:type="spellEnd"/>
      <w:r w:rsidRPr="00862622">
        <w:t xml:space="preserve">.  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734050" cy="933450"/>
            <wp:effectExtent l="0" t="0" r="0" b="0"/>
            <wp:docPr id="19" name="Рисунок 1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numPr>
          <w:ilvl w:val="0"/>
          <w:numId w:val="18"/>
        </w:numPr>
        <w:jc w:val="both"/>
      </w:pPr>
      <w:r w:rsidRPr="00862622">
        <w:rPr>
          <w:i/>
        </w:rPr>
        <w:t>Целостный музыкальный анализ.</w:t>
      </w:r>
      <w:r w:rsidRPr="00862622">
        <w:t xml:space="preserve"> Определение размера, темпа, ритмических особенностей, динамических оттенков в прослушанном произведении. Определение жанра прослушанной мелодии, её строения (период, предложения, фразы, части), гармонический анализ. Простейшие модуляции.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543550" cy="2486025"/>
            <wp:effectExtent l="0" t="0" r="0" b="0"/>
            <wp:docPr id="18" name="Рисунок 18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BC7560" w:rsidRPr="00862622" w:rsidRDefault="00BC7560" w:rsidP="00BC7560">
      <w:pPr>
        <w:jc w:val="both"/>
      </w:pPr>
      <w:r w:rsidRPr="00862622">
        <w:t>1. И. Штраус. Полька – пиццикато.</w:t>
      </w:r>
    </w:p>
    <w:p w:rsidR="00BC7560" w:rsidRPr="00862622" w:rsidRDefault="00BC7560" w:rsidP="00BC7560">
      <w:pPr>
        <w:jc w:val="both"/>
      </w:pPr>
      <w:r w:rsidRPr="00862622">
        <w:t>2. М. Глинка. Мазурка.</w:t>
      </w:r>
    </w:p>
    <w:p w:rsidR="00BC7560" w:rsidRPr="00862622" w:rsidRDefault="00BC7560" w:rsidP="00BC7560">
      <w:pPr>
        <w:jc w:val="both"/>
      </w:pPr>
      <w:r w:rsidRPr="00862622">
        <w:t>3. Р. Шуман. Сицилийская песенка.</w:t>
      </w:r>
    </w:p>
    <w:p w:rsidR="00BC7560" w:rsidRPr="00862622" w:rsidRDefault="00BC7560" w:rsidP="00BC7560">
      <w:pPr>
        <w:jc w:val="both"/>
      </w:pPr>
      <w:r w:rsidRPr="00862622">
        <w:t>4. Г. Свиридов. Военный марш.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  <w:rPr>
          <w:i/>
          <w:u w:val="single"/>
        </w:rPr>
      </w:pPr>
      <w:r w:rsidRPr="00862622">
        <w:rPr>
          <w:i/>
          <w:u w:val="single"/>
        </w:rPr>
        <w:t xml:space="preserve">Диктант. </w:t>
      </w:r>
    </w:p>
    <w:p w:rsidR="00BC7560" w:rsidRPr="00862622" w:rsidRDefault="00BC7560" w:rsidP="00BC7560">
      <w:pPr>
        <w:numPr>
          <w:ilvl w:val="0"/>
          <w:numId w:val="19"/>
        </w:numPr>
        <w:jc w:val="both"/>
        <w:rPr>
          <w:i/>
        </w:rPr>
      </w:pPr>
      <w:proofErr w:type="spellStart"/>
      <w:r w:rsidRPr="00862622">
        <w:rPr>
          <w:i/>
        </w:rPr>
        <w:t>Одноголосие</w:t>
      </w:r>
      <w:proofErr w:type="spellEnd"/>
      <w:r w:rsidRPr="00862622">
        <w:rPr>
          <w:i/>
        </w:rPr>
        <w:t xml:space="preserve">. </w:t>
      </w:r>
      <w:r w:rsidRPr="00862622">
        <w:t>Различные формы устного диктанта. Запись знакомых мелодий по памяти. Письменные диктанты во всех пройденных тональностях, пройденных размерах со скачками и движением по аккордовым звукам.</w:t>
      </w:r>
    </w:p>
    <w:p w:rsidR="00BC7560" w:rsidRPr="00862622" w:rsidRDefault="00BC7560" w:rsidP="00BC7560">
      <w:pPr>
        <w:jc w:val="both"/>
      </w:pPr>
      <w:r w:rsidRPr="00862622">
        <w:t>Примерная трудность: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686425" cy="1143000"/>
            <wp:effectExtent l="0" t="0" r="0" b="0"/>
            <wp:docPr id="17" name="Рисунок 17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numPr>
          <w:ilvl w:val="0"/>
          <w:numId w:val="19"/>
        </w:numPr>
        <w:jc w:val="both"/>
      </w:pPr>
      <w:proofErr w:type="spellStart"/>
      <w:r w:rsidRPr="00862622">
        <w:rPr>
          <w:i/>
        </w:rPr>
        <w:t>Двухголосие</w:t>
      </w:r>
      <w:proofErr w:type="spellEnd"/>
      <w:r w:rsidRPr="00862622">
        <w:rPr>
          <w:i/>
        </w:rPr>
        <w:t xml:space="preserve">. </w:t>
      </w:r>
      <w:r w:rsidRPr="00862622">
        <w:t>Двухголосные диктанты гармонического склада.</w:t>
      </w:r>
    </w:p>
    <w:p w:rsidR="00BC7560" w:rsidRPr="00862622" w:rsidRDefault="00BC7560" w:rsidP="00BC7560">
      <w:pPr>
        <w:jc w:val="both"/>
      </w:pPr>
      <w:r w:rsidRPr="00862622">
        <w:t>Примерная трудность: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762625" cy="781050"/>
            <wp:effectExtent l="0" t="0" r="0" b="0"/>
            <wp:docPr id="16" name="Рисунок 16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  <w:rPr>
          <w:i/>
          <w:u w:val="single"/>
        </w:rPr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>.</w:t>
      </w:r>
    </w:p>
    <w:p w:rsidR="00BC7560" w:rsidRPr="00862622" w:rsidRDefault="00BC7560" w:rsidP="00BC7560">
      <w:pPr>
        <w:numPr>
          <w:ilvl w:val="0"/>
          <w:numId w:val="19"/>
        </w:numPr>
        <w:jc w:val="both"/>
        <w:rPr>
          <w:i/>
          <w:u w:val="single"/>
        </w:rPr>
      </w:pPr>
      <w:r w:rsidRPr="00862622">
        <w:rPr>
          <w:i/>
        </w:rPr>
        <w:t xml:space="preserve">Одноголосное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>Пение одноголосных примеров в пройденных тональностях и размерах. Определение в примерах лада, структуры, ритмических особенностей. Транспонирование мелодий на секунду вверх и вниз. Пение выученных наизусть мелодий. Пение мелодий с простейшим аккомпанементом. Примерная трудность: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686425" cy="733425"/>
            <wp:effectExtent l="0" t="0" r="0" b="0"/>
            <wp:docPr id="15" name="Рисунок 15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numPr>
          <w:ilvl w:val="0"/>
          <w:numId w:val="19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</w:t>
      </w:r>
      <w:proofErr w:type="spellStart"/>
      <w:r w:rsidRPr="00862622">
        <w:t>двухголосия</w:t>
      </w:r>
      <w:proofErr w:type="spellEnd"/>
      <w:r w:rsidRPr="00862622">
        <w:t xml:space="preserve"> гармонического и подголосочного склада. Примерная трудность: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286375" cy="2867025"/>
            <wp:effectExtent l="0" t="0" r="0" b="0"/>
            <wp:docPr id="14" name="Рисунок 14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numPr>
          <w:ilvl w:val="0"/>
          <w:numId w:val="19"/>
        </w:numPr>
        <w:jc w:val="both"/>
      </w:pPr>
      <w:r w:rsidRPr="00862622">
        <w:rPr>
          <w:i/>
        </w:rPr>
        <w:t xml:space="preserve">Чтение с листа. </w:t>
      </w:r>
      <w:r w:rsidRPr="00862622">
        <w:t>Примерная трудность: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791200" cy="2724150"/>
            <wp:effectExtent l="0" t="0" r="0" b="0"/>
            <wp:docPr id="13" name="Рисунок 13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</w:pPr>
      <w:r w:rsidRPr="00862622">
        <w:rPr>
          <w:i/>
          <w:u w:val="single"/>
        </w:rPr>
        <w:t xml:space="preserve">Метроритмические упражнения. </w:t>
      </w:r>
      <w:r w:rsidRPr="00862622">
        <w:t xml:space="preserve"> Ритмические диктанты в пройденных размерах. Чтение несложных мелодий с ритмическим аккомпанементом. Группировки в размере 6/8. Двух и трёхголосные ритмические упражнения. Задания на группировку длительностей в пройденных размерах. Ритмические группы с шестнадцатыми, триолями, пунктирным ритмом, синкопами </w:t>
      </w:r>
      <w:proofErr w:type="spellStart"/>
      <w:r w:rsidRPr="00862622">
        <w:t>внутритактовыми</w:t>
      </w:r>
      <w:proofErr w:type="spellEnd"/>
      <w:r w:rsidRPr="00862622">
        <w:t xml:space="preserve"> и </w:t>
      </w:r>
      <w:proofErr w:type="spellStart"/>
      <w:r w:rsidRPr="00862622">
        <w:t>междутактовыми</w:t>
      </w:r>
      <w:proofErr w:type="spellEnd"/>
      <w:r w:rsidRPr="00862622">
        <w:t>.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CA0557">
      <w:pPr>
        <w:jc w:val="both"/>
      </w:pPr>
      <w:r w:rsidRPr="00862622">
        <w:rPr>
          <w:i/>
          <w:u w:val="single"/>
        </w:rPr>
        <w:t xml:space="preserve">Воспитание творческих навыков. </w:t>
      </w:r>
      <w:r w:rsidRPr="00862622">
        <w:t xml:space="preserve"> Сочинение жанровых вариаций. Сочинение ритмического аккомпанемента. Сочинение подголосков к мелодии. Подбор аккомпанемента.</w:t>
      </w:r>
    </w:p>
    <w:p w:rsidR="00261C33" w:rsidRPr="00862622" w:rsidRDefault="00261C33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lastRenderedPageBreak/>
        <w:t>4.</w:t>
      </w:r>
      <w:r w:rsidR="00326CEC" w:rsidRPr="00862622">
        <w:rPr>
          <w:rFonts w:ascii="Times New Roman" w:hAnsi="Times New Roman"/>
          <w:i w:val="0"/>
          <w:sz w:val="24"/>
          <w:szCs w:val="24"/>
        </w:rPr>
        <w:t xml:space="preserve"> </w:t>
      </w:r>
      <w:r w:rsidR="008B472D" w:rsidRPr="00862622">
        <w:rPr>
          <w:rFonts w:ascii="Times New Roman" w:hAnsi="Times New Roman"/>
          <w:i w:val="0"/>
          <w:sz w:val="24"/>
          <w:szCs w:val="24"/>
        </w:rPr>
        <w:t>Календарно-т</w:t>
      </w:r>
      <w:r w:rsidRPr="00862622">
        <w:rPr>
          <w:rFonts w:ascii="Times New Roman" w:hAnsi="Times New Roman"/>
          <w:i w:val="0"/>
          <w:sz w:val="24"/>
          <w:szCs w:val="24"/>
        </w:rPr>
        <w:t>ематическое планирование</w:t>
      </w:r>
    </w:p>
    <w:p w:rsidR="0060790B" w:rsidRPr="00862622" w:rsidRDefault="0060790B" w:rsidP="0060790B"/>
    <w:p w:rsidR="0060790B" w:rsidRPr="00862622" w:rsidRDefault="00B606F4" w:rsidP="0060790B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>1 класс</w:t>
      </w:r>
      <w:r w:rsidR="00261C33" w:rsidRPr="00862622">
        <w:rPr>
          <w:b/>
          <w:sz w:val="24"/>
        </w:rPr>
        <w:t xml:space="preserve"> </w:t>
      </w:r>
      <w:r w:rsidR="0023643B" w:rsidRPr="00862622">
        <w:rPr>
          <w:b/>
          <w:sz w:val="24"/>
        </w:rPr>
        <w:t>–</w:t>
      </w:r>
      <w:r w:rsidR="00261C33" w:rsidRPr="00862622">
        <w:rPr>
          <w:b/>
          <w:sz w:val="24"/>
        </w:rPr>
        <w:t xml:space="preserve"> </w:t>
      </w:r>
      <w:r w:rsidR="0023643B" w:rsidRPr="00862622">
        <w:rPr>
          <w:b/>
          <w:sz w:val="24"/>
        </w:rPr>
        <w:t xml:space="preserve">1 </w:t>
      </w:r>
      <w:r w:rsidR="00261C33" w:rsidRPr="00862622">
        <w:rPr>
          <w:b/>
          <w:sz w:val="24"/>
        </w:rPr>
        <w:t>час</w:t>
      </w:r>
      <w:r w:rsidR="0023643B" w:rsidRPr="00862622">
        <w:rPr>
          <w:b/>
          <w:sz w:val="24"/>
        </w:rPr>
        <w:t xml:space="preserve"> </w:t>
      </w:r>
      <w:r w:rsidR="00261C33" w:rsidRPr="00862622">
        <w:rPr>
          <w:b/>
          <w:sz w:val="24"/>
        </w:rPr>
        <w:t>в неделю</w:t>
      </w:r>
      <w:r w:rsidR="00DB5B66" w:rsidRPr="00862622">
        <w:rPr>
          <w:b/>
          <w:sz w:val="24"/>
        </w:rPr>
        <w:t xml:space="preserve"> (33 часа</w:t>
      </w:r>
      <w:r w:rsidR="00C928DF" w:rsidRPr="00862622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276"/>
        <w:gridCol w:w="1105"/>
        <w:gridCol w:w="976"/>
        <w:gridCol w:w="975"/>
        <w:gridCol w:w="975"/>
        <w:gridCol w:w="1823"/>
      </w:tblGrid>
      <w:tr w:rsidR="0023643B" w:rsidRPr="00862622" w:rsidTr="00862622">
        <w:trPr>
          <w:trHeight w:val="284"/>
          <w:tblHeader/>
        </w:trPr>
        <w:tc>
          <w:tcPr>
            <w:tcW w:w="793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276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081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50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2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793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276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0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6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7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2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 xml:space="preserve">Знакомство с клавиатурой, регистрами, октавами, нотами. Скрипичный ключ. 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Четвертные, восьмые длительности. Ноты первой октавы.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Мажор, минор. Знакомство с нотами второй октавы.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 xml:space="preserve">Тональность </w:t>
            </w:r>
            <w:proofErr w:type="gramStart"/>
            <w:r w:rsidRPr="00862622">
              <w:rPr>
                <w:color w:val="000000"/>
              </w:rPr>
              <w:t>До</w:t>
            </w:r>
            <w:proofErr w:type="gramEnd"/>
            <w:r w:rsidRPr="00862622">
              <w:rPr>
                <w:color w:val="000000"/>
              </w:rPr>
              <w:t xml:space="preserve"> мажор, гамма, ступени.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Лад, тоника. Устойчивость, неустойчивость. Разрешения.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Сильная и слабая доли. Тактовая черта. Размер 2/4.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Фраза. Предложение. Половинная длительность.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Пауза.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Реприза. Ритмический диктант.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Гамма, ступени, тетрахорд.</w:t>
            </w:r>
          </w:p>
        </w:tc>
        <w:tc>
          <w:tcPr>
            <w:tcW w:w="1105" w:type="dxa"/>
          </w:tcPr>
          <w:p w:rsidR="00862622" w:rsidRPr="00862622" w:rsidRDefault="00B3170A" w:rsidP="008626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Тон, полутон. Строение мажорной гаммы.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Устойчивые звуки. Тоническое трезвучие. Аккорд.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 xml:space="preserve">Вводные звуки. </w:t>
            </w:r>
            <w:proofErr w:type="spellStart"/>
            <w:r w:rsidRPr="00862622">
              <w:rPr>
                <w:color w:val="000000"/>
              </w:rPr>
              <w:t>Опевания</w:t>
            </w:r>
            <w:proofErr w:type="spellEnd"/>
            <w:r w:rsidRPr="00862622">
              <w:rPr>
                <w:color w:val="000000"/>
              </w:rPr>
              <w:t>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Мелодический диктант.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Ре мажор. Диез. Ключевые знаки.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Затакт. Ноты второй октавы.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Басовый ключ. Темп.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Транспозиция.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Размер ¾. Половинная с точкой. Канон.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Фа мажор. Бемоль.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19-21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Упражнения на басовый ключ. Интервалы.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Половинная пауза. Бекар.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76" w:type="dxa"/>
          </w:tcPr>
          <w:p w:rsidR="00862622" w:rsidRPr="00862622" w:rsidRDefault="00862622" w:rsidP="00862622"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Знаки альтерации. Транспозиция.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76" w:type="dxa"/>
          </w:tcPr>
          <w:p w:rsidR="00862622" w:rsidRPr="00862622" w:rsidRDefault="00862622" w:rsidP="00862622">
            <w:proofErr w:type="spellStart"/>
            <w:r w:rsidRPr="00862622">
              <w:t>Двухголосие</w:t>
            </w:r>
            <w:proofErr w:type="spellEnd"/>
            <w:r w:rsidRPr="00862622">
              <w:t xml:space="preserve"> (с преподавателем)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Соль мажор. Тетрахорд, трезвучие.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Восьмая пауза.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76" w:type="dxa"/>
          </w:tcPr>
          <w:p w:rsidR="00862622" w:rsidRPr="00862622" w:rsidRDefault="00862622" w:rsidP="00862622">
            <w:proofErr w:type="spellStart"/>
            <w:r w:rsidRPr="00862622">
              <w:t>Опевание</w:t>
            </w:r>
            <w:proofErr w:type="spellEnd"/>
            <w:r w:rsidRPr="00862622">
              <w:t xml:space="preserve"> устойчивых звуков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Размер 4/4. Целая нота.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Ритмический аккомпанемент.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r w:rsidRPr="00862622">
              <w:t>49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Подбор баса.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1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r w:rsidRPr="00862622">
              <w:t>50-51</w:t>
            </w:r>
          </w:p>
        </w:tc>
        <w:tc>
          <w:tcPr>
            <w:tcW w:w="3276" w:type="dxa"/>
          </w:tcPr>
          <w:p w:rsidR="00862622" w:rsidRPr="00862622" w:rsidRDefault="00862622" w:rsidP="00862622"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2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/>
        </w:tc>
        <w:tc>
          <w:tcPr>
            <w:tcW w:w="3276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99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</w:tbl>
    <w:p w:rsidR="00FB7AE3" w:rsidRPr="00862622" w:rsidRDefault="00FB7AE3" w:rsidP="00FF6728">
      <w:pPr>
        <w:rPr>
          <w:b/>
          <w:bCs/>
          <w:color w:val="000000"/>
        </w:rPr>
      </w:pPr>
    </w:p>
    <w:p w:rsidR="00ED78D2" w:rsidRPr="00862622" w:rsidRDefault="00C928DF" w:rsidP="00937100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 xml:space="preserve">2 класс </w:t>
      </w:r>
      <w:r w:rsidR="0023643B" w:rsidRPr="00862622">
        <w:rPr>
          <w:b/>
          <w:sz w:val="24"/>
        </w:rPr>
        <w:t>–</w:t>
      </w:r>
      <w:r w:rsidRPr="00862622">
        <w:rPr>
          <w:b/>
          <w:sz w:val="24"/>
        </w:rPr>
        <w:t xml:space="preserve"> </w:t>
      </w:r>
      <w:r w:rsidR="0023643B" w:rsidRPr="00862622">
        <w:rPr>
          <w:b/>
          <w:sz w:val="24"/>
        </w:rPr>
        <w:t>1 час</w:t>
      </w:r>
      <w:r w:rsidRPr="00862622">
        <w:rPr>
          <w:b/>
          <w:sz w:val="24"/>
        </w:rPr>
        <w:t xml:space="preserve"> в неделю (</w:t>
      </w:r>
      <w:r w:rsidR="0023643B" w:rsidRPr="00862622">
        <w:rPr>
          <w:b/>
          <w:sz w:val="24"/>
        </w:rPr>
        <w:t xml:space="preserve">34 </w:t>
      </w:r>
      <w:r w:rsidRPr="00862622">
        <w:rPr>
          <w:b/>
          <w:sz w:val="24"/>
        </w:rPr>
        <w:t>часа)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3282"/>
        <w:gridCol w:w="1108"/>
        <w:gridCol w:w="978"/>
        <w:gridCol w:w="977"/>
        <w:gridCol w:w="977"/>
        <w:gridCol w:w="1825"/>
      </w:tblGrid>
      <w:tr w:rsidR="0023643B" w:rsidRPr="00862622" w:rsidTr="00862622">
        <w:trPr>
          <w:trHeight w:val="284"/>
          <w:tblHeader/>
        </w:trPr>
        <w:tc>
          <w:tcPr>
            <w:tcW w:w="776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282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086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54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2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776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282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0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77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7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2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 xml:space="preserve">Повторение тональностей. </w:t>
            </w:r>
            <w:proofErr w:type="gramStart"/>
            <w:r w:rsidRPr="00862622">
              <w:t>До мажор</w:t>
            </w:r>
            <w:proofErr w:type="gramEnd"/>
            <w:r w:rsidRPr="00862622">
              <w:t>. Ре мажор. Размер 2/4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Цифровое обозначение ступеней. Интервалы.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Интервалы. Секунда.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Терции большие и малые. Работа в тональности Ре мажор.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 xml:space="preserve"> Фа мажор.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Терции на ступенях мажора.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Соль мажор. Размер 4/4.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Закрепление мажорных тональностей.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Параллельные тональности. Минор.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3 вида минора.</w:t>
            </w:r>
          </w:p>
        </w:tc>
        <w:tc>
          <w:tcPr>
            <w:tcW w:w="1108" w:type="dxa"/>
          </w:tcPr>
          <w:p w:rsidR="00862622" w:rsidRPr="00862622" w:rsidRDefault="00C36E75" w:rsidP="00862622">
            <w:pPr>
              <w:jc w:val="center"/>
            </w:pPr>
            <w:r>
              <w:t>2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Ля минор, натуральный вид.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Ля минор гармонический. Ритмическая группа: четверть с точкой и восьмая.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39-41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Секунды на ступенях минора.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Увеличенная секунда в гармоническом миноре. у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49-51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Мелодический вид минора. Четверть с точкой и восьмая.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52-54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Работа в тональности ре минор. Терции на ступенях минора.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55-57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Шестнадцатые длительности.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58-60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Тональность си минор.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61-63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Чистая кварта.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64-66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Тональности Соль мажор, ми минор (3 вида)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67-69</w:t>
            </w:r>
          </w:p>
        </w:tc>
        <w:tc>
          <w:tcPr>
            <w:tcW w:w="3282" w:type="dxa"/>
          </w:tcPr>
          <w:p w:rsidR="00862622" w:rsidRPr="00862622" w:rsidRDefault="00862622" w:rsidP="00862622">
            <w:proofErr w:type="spellStart"/>
            <w:r w:rsidRPr="00862622">
              <w:t>Двухголосие</w:t>
            </w:r>
            <w:proofErr w:type="spellEnd"/>
            <w:r w:rsidRPr="00862622">
              <w:t xml:space="preserve"> с инструментом.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70-72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Одноименные трезвучия.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73-75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76-78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Повторение пройденного материала.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79-81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Параллельные тональности – закрепление.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82-84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Секвенция.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85-87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Тональность Си бемоль мажор.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88-90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Затакт.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91-93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Чистая квинта.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pPr>
              <w:jc w:val="both"/>
            </w:pPr>
            <w:r>
              <w:t>94-96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Тональность соль минор (3 вида).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r>
              <w:t>97-99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 xml:space="preserve">Работа над </w:t>
            </w:r>
            <w:proofErr w:type="spellStart"/>
            <w:r w:rsidRPr="00862622">
              <w:t>двухголосием</w:t>
            </w:r>
            <w:proofErr w:type="spellEnd"/>
            <w:r w:rsidRPr="00862622">
              <w:t>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C36E75" w:rsidP="00862622">
            <w:r>
              <w:t>100-102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/>
        </w:tc>
        <w:tc>
          <w:tcPr>
            <w:tcW w:w="3282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102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</w:tbl>
    <w:p w:rsidR="0023643B" w:rsidRPr="00862622" w:rsidRDefault="0023643B" w:rsidP="00FF6728">
      <w:pPr>
        <w:rPr>
          <w:b/>
          <w:bCs/>
          <w:color w:val="000000"/>
        </w:rPr>
      </w:pPr>
    </w:p>
    <w:p w:rsidR="00937100" w:rsidRPr="00862622" w:rsidRDefault="00937100" w:rsidP="00937100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 xml:space="preserve">3 класс - </w:t>
      </w:r>
      <w:r w:rsidR="0023643B" w:rsidRPr="00862622">
        <w:rPr>
          <w:b/>
          <w:sz w:val="24"/>
        </w:rPr>
        <w:t>2</w:t>
      </w:r>
      <w:r w:rsidRPr="00862622">
        <w:rPr>
          <w:b/>
          <w:sz w:val="24"/>
        </w:rPr>
        <w:t xml:space="preserve"> часа в неделю (</w:t>
      </w:r>
      <w:r w:rsidR="0023643B" w:rsidRPr="00862622">
        <w:rPr>
          <w:b/>
          <w:sz w:val="24"/>
        </w:rPr>
        <w:t>68</w:t>
      </w:r>
      <w:r w:rsidRPr="00862622">
        <w:rPr>
          <w:b/>
          <w:sz w:val="24"/>
        </w:rPr>
        <w:t xml:space="preserve"> час</w:t>
      </w:r>
      <w:r w:rsidR="0023643B" w:rsidRPr="00862622">
        <w:rPr>
          <w:b/>
          <w:sz w:val="24"/>
        </w:rPr>
        <w:t>ов</w:t>
      </w:r>
      <w:r w:rsidRPr="00862622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3246"/>
        <w:gridCol w:w="1113"/>
        <w:gridCol w:w="981"/>
        <w:gridCol w:w="980"/>
        <w:gridCol w:w="980"/>
        <w:gridCol w:w="1828"/>
      </w:tblGrid>
      <w:tr w:rsidR="0023643B" w:rsidRPr="00862622" w:rsidTr="00862622">
        <w:trPr>
          <w:trHeight w:val="284"/>
          <w:tblHeader/>
        </w:trPr>
        <w:tc>
          <w:tcPr>
            <w:tcW w:w="795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246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094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60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2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795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246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1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81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80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80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2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Тональности </w:t>
            </w:r>
            <w:proofErr w:type="gramStart"/>
            <w:r w:rsidRPr="00862622">
              <w:t>До</w:t>
            </w:r>
            <w:proofErr w:type="gramEnd"/>
            <w:r w:rsidRPr="00862622">
              <w:t xml:space="preserve"> мажор, ля минор (3 вида). Главные ступени.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Тональности Ре мажор, си минор (3 вида). </w:t>
            </w:r>
            <w:proofErr w:type="spellStart"/>
            <w:r w:rsidRPr="00862622">
              <w:t>Опевания</w:t>
            </w:r>
            <w:proofErr w:type="spellEnd"/>
            <w:r w:rsidRPr="00862622">
              <w:t>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7-9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Размер 4/4. Шестнадцатые длительности.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Интервалы. Консонанс. Диссонанс.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Малые и большие секунды от звука. Тон, полутон. Тональности Соль мажор и ми минор.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Главные трезвучия лада. Малые и большие терции.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Тональности Фа мажор и ре минор (3 вида). Трезвучия параллельные и одноименные.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Читая кварта, чистая квинта.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Ритмическая группа восьмая и две шестнадцатых.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Ритмическая группа две шестнадцатых и восьмая.</w:t>
            </w:r>
          </w:p>
        </w:tc>
        <w:tc>
          <w:tcPr>
            <w:tcW w:w="1113" w:type="dxa"/>
          </w:tcPr>
          <w:p w:rsidR="00862622" w:rsidRPr="00862622" w:rsidRDefault="00DF74EE" w:rsidP="00862622">
            <w:pPr>
              <w:jc w:val="center"/>
            </w:pPr>
            <w:r>
              <w:t>2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Тональности Си бемоль мажор и соль минор (3 вида).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Тональность Ля мажор. Обращение интервалов.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Тональность фа диез минор (3 вида). Интервалы от звука.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 Интервалы от звука, обращение интервалов – закрепление. Транспозиция.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  <w:rPr>
                <w:lang w:val="en-US"/>
              </w:rPr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49-51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Тональность Ми бемоль мажор.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52-54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Вокальная и инструментальная группировка.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55-57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Тональность </w:t>
            </w:r>
            <w:proofErr w:type="gramStart"/>
            <w:r w:rsidRPr="00862622">
              <w:t>до минор</w:t>
            </w:r>
            <w:proofErr w:type="gramEnd"/>
            <w:r w:rsidRPr="00862622">
              <w:t xml:space="preserve"> (3 вида)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58-60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Размер 3/8. Ритмические группы: три восьмые, четверть и восьмая, четверть с точкой.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61-63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Обращение трезвучий.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64-66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Сексты. Большая и малая секста в секстаккорде и </w:t>
            </w:r>
            <w:proofErr w:type="spellStart"/>
            <w:r w:rsidRPr="00862622">
              <w:t>квартсекстаккорде</w:t>
            </w:r>
            <w:proofErr w:type="spellEnd"/>
            <w:r w:rsidRPr="00862622">
              <w:t>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lastRenderedPageBreak/>
              <w:t>67-69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Главные трезвучия с обращениями.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70-72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Гармонические последовательности.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73-75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76-78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Повторение пройденного материала.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79-81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Мажорные тональности с тремя знаками. Главные трезвучия лада с обращениями.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82-84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Минорные тональности с тремя знаками. Гармонический минор. Увеличенная секунда в гармоническом миноре.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85-87</w:t>
            </w:r>
          </w:p>
        </w:tc>
        <w:tc>
          <w:tcPr>
            <w:tcW w:w="3246" w:type="dxa"/>
          </w:tcPr>
          <w:p w:rsidR="00862622" w:rsidRPr="00862622" w:rsidRDefault="00862622" w:rsidP="00862622">
            <w:proofErr w:type="spellStart"/>
            <w:r w:rsidRPr="00862622">
              <w:t>Двухголосие</w:t>
            </w:r>
            <w:proofErr w:type="spellEnd"/>
            <w:r w:rsidRPr="00862622">
              <w:t>. Параллельное, косвенное движение голосов.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88-90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«Золотой ход» валторн. Работа над </w:t>
            </w:r>
            <w:proofErr w:type="spellStart"/>
            <w:r w:rsidRPr="00862622">
              <w:t>двухголосием</w:t>
            </w:r>
            <w:proofErr w:type="spellEnd"/>
            <w:r w:rsidRPr="00862622">
              <w:t>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91-93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Трёхчастная репризная форма.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pPr>
              <w:jc w:val="both"/>
            </w:pPr>
            <w:r>
              <w:t>94-96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Построение интервалов от звука.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r>
              <w:t>97-99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Работа с гармоническими последовательностями.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r>
              <w:t>100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Повторение материала.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1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F23125" w:rsidP="00862622">
            <w:r>
              <w:t>101-102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2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/>
        </w:tc>
        <w:tc>
          <w:tcPr>
            <w:tcW w:w="3246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102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</w:tbl>
    <w:p w:rsidR="0023643B" w:rsidRPr="00862622" w:rsidRDefault="0023643B" w:rsidP="00FF6728">
      <w:pPr>
        <w:rPr>
          <w:b/>
          <w:bCs/>
          <w:color w:val="000000"/>
        </w:rPr>
      </w:pPr>
    </w:p>
    <w:p w:rsidR="00932E16" w:rsidRPr="00862622" w:rsidRDefault="0023643B" w:rsidP="00932E16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>4 класс - 2</w:t>
      </w:r>
      <w:r w:rsidR="00932E16" w:rsidRPr="00862622">
        <w:rPr>
          <w:b/>
          <w:sz w:val="24"/>
        </w:rPr>
        <w:t xml:space="preserve"> часа в неделю (</w:t>
      </w:r>
      <w:r w:rsidRPr="00862622">
        <w:rPr>
          <w:b/>
          <w:sz w:val="24"/>
        </w:rPr>
        <w:t>68 часов</w:t>
      </w:r>
      <w:r w:rsidR="00932E16" w:rsidRPr="00862622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118"/>
        <w:gridCol w:w="1134"/>
        <w:gridCol w:w="993"/>
        <w:gridCol w:w="992"/>
        <w:gridCol w:w="992"/>
        <w:gridCol w:w="1843"/>
      </w:tblGrid>
      <w:tr w:rsidR="0023643B" w:rsidRPr="00862622" w:rsidTr="00862622">
        <w:trPr>
          <w:trHeight w:val="284"/>
          <w:tblHeader/>
        </w:trPr>
        <w:tc>
          <w:tcPr>
            <w:tcW w:w="851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11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127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84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851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118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34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9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92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92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4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Повторение тональностей до трёх знаков включительно.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Главные трезвучия с обращениями.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Работа в тональности Ми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Пунктирный ритм.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 xml:space="preserve">Тональность </w:t>
            </w:r>
            <w:proofErr w:type="gramStart"/>
            <w:r w:rsidRPr="00862622">
              <w:t>до диез</w:t>
            </w:r>
            <w:proofErr w:type="gramEnd"/>
            <w:r w:rsidRPr="00862622">
              <w:t xml:space="preserve"> минор.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16-18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Мажорное трезвучие, минорное трезвучие от звука.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Триоль.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Секвенция.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 xml:space="preserve"> Тритоны. Гармонический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Тритоны в мажоре и миноре.</w:t>
            </w:r>
          </w:p>
        </w:tc>
        <w:tc>
          <w:tcPr>
            <w:tcW w:w="1134" w:type="dxa"/>
          </w:tcPr>
          <w:p w:rsidR="00862622" w:rsidRPr="00862622" w:rsidRDefault="00403FF5" w:rsidP="00862622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Ля бемоль мажор. Аккордовые последовательности.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Размер 6/8. Группировки.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Отклонение, модуляция.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Синкопа.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49-51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Работа над пунктирным ритмом во всех размерах.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52-54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фа минор (3 вида). Триоль, синкопа.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55-60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Пение и определение на слух основных гармонических оборотов.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6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61-63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Сексты в тональностях мажора и минора.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64-66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Септимы в тональностях мажора и минора.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67-69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Обращения мажорного трезвучия.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70-72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Обращения минорного трезвучия.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73-75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76-78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Си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DF74EE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7D6BB3">
            <w:pPr>
              <w:jc w:val="both"/>
            </w:pPr>
            <w:r>
              <w:t>79-81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Работа в тональности Си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82-84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Септаккорд.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85-87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соль диез минор.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88-93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Доминантовый септаккорд в мажоре.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6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t>94-99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Доминантовый септаккорд в гармоническом миноре.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6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7D6BB3" w:rsidP="00862622">
            <w:pPr>
              <w:jc w:val="both"/>
            </w:pPr>
            <w:r>
              <w:lastRenderedPageBreak/>
              <w:t>100-102</w:t>
            </w:r>
          </w:p>
        </w:tc>
        <w:tc>
          <w:tcPr>
            <w:tcW w:w="3118" w:type="dxa"/>
          </w:tcPr>
          <w:p w:rsidR="00862622" w:rsidRPr="00862622" w:rsidRDefault="00862622" w:rsidP="00862622">
            <w:pPr>
              <w:rPr>
                <w:highlight w:val="red"/>
              </w:rPr>
            </w:pPr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/>
        </w:tc>
        <w:tc>
          <w:tcPr>
            <w:tcW w:w="3118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102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</w:tbl>
    <w:p w:rsidR="0023643B" w:rsidRPr="00862622" w:rsidRDefault="0023643B" w:rsidP="00FF6728">
      <w:pPr>
        <w:rPr>
          <w:b/>
          <w:bCs/>
          <w:color w:val="000000"/>
        </w:rPr>
      </w:pPr>
    </w:p>
    <w:p w:rsidR="00A97833" w:rsidRPr="00862622" w:rsidRDefault="00FB1040" w:rsidP="00A97833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t>5</w:t>
      </w:r>
      <w:r w:rsidR="00B851FD" w:rsidRPr="00862622">
        <w:rPr>
          <w:rFonts w:ascii="Times New Roman" w:hAnsi="Times New Roman"/>
          <w:i w:val="0"/>
          <w:sz w:val="24"/>
          <w:szCs w:val="24"/>
        </w:rPr>
        <w:t>. Учебно-методическое обеспечение и материально-техническое обеспечение образовательного процесса:</w:t>
      </w:r>
    </w:p>
    <w:p w:rsidR="00686AA4" w:rsidRPr="00862622" w:rsidRDefault="00A97833" w:rsidP="006A1D06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Основная литература:</w:t>
      </w:r>
      <w:r w:rsidR="00DB5B66" w:rsidRPr="00862622">
        <w:rPr>
          <w:rFonts w:ascii="Times New Roman" w:hAnsi="Times New Roman" w:cs="Times New Roman"/>
          <w:color w:val="auto"/>
        </w:rPr>
        <w:t xml:space="preserve"> </w:t>
      </w:r>
    </w:p>
    <w:p w:rsidR="00EF636C" w:rsidRPr="00EF636C" w:rsidRDefault="00EF636C" w:rsidP="00EF636C">
      <w:pPr>
        <w:jc w:val="both"/>
        <w:rPr>
          <w:color w:val="000000"/>
        </w:rPr>
      </w:pPr>
      <w:bookmarkStart w:id="1" w:name="bookmark39"/>
      <w:proofErr w:type="spellStart"/>
      <w:r w:rsidRPr="00EF636C">
        <w:rPr>
          <w:color w:val="000000"/>
        </w:rPr>
        <w:t>Металлиди</w:t>
      </w:r>
      <w:proofErr w:type="spellEnd"/>
      <w:r w:rsidRPr="00EF636C">
        <w:rPr>
          <w:color w:val="000000"/>
        </w:rPr>
        <w:t xml:space="preserve">, Ж. Сольфеджио. Мы играем, сочиняем и поем [Текст]: учебное пособие для 1 класса детской музыкальной школы / Ж. </w:t>
      </w:r>
      <w:proofErr w:type="spellStart"/>
      <w:r w:rsidRPr="00EF636C">
        <w:rPr>
          <w:color w:val="000000"/>
        </w:rPr>
        <w:t>Металлиди</w:t>
      </w:r>
      <w:proofErr w:type="spellEnd"/>
      <w:r w:rsidRPr="00EF636C">
        <w:rPr>
          <w:color w:val="000000"/>
        </w:rPr>
        <w:t xml:space="preserve">, А. </w:t>
      </w:r>
      <w:proofErr w:type="spellStart"/>
      <w:r w:rsidRPr="00EF636C">
        <w:rPr>
          <w:color w:val="000000"/>
        </w:rPr>
        <w:t>Перцовская</w:t>
      </w:r>
      <w:proofErr w:type="spellEnd"/>
      <w:r w:rsidRPr="00EF636C">
        <w:rPr>
          <w:color w:val="000000"/>
        </w:rPr>
        <w:t xml:space="preserve">; Ж. </w:t>
      </w:r>
      <w:proofErr w:type="spellStart"/>
      <w:r w:rsidRPr="00EF636C">
        <w:rPr>
          <w:color w:val="000000"/>
        </w:rPr>
        <w:t>Металлиди</w:t>
      </w:r>
      <w:proofErr w:type="spellEnd"/>
      <w:r w:rsidRPr="00EF636C">
        <w:rPr>
          <w:color w:val="000000"/>
        </w:rPr>
        <w:t xml:space="preserve">, А. </w:t>
      </w:r>
      <w:proofErr w:type="spellStart"/>
      <w:r w:rsidRPr="00EF636C">
        <w:rPr>
          <w:color w:val="000000"/>
        </w:rPr>
        <w:t>Перцовская</w:t>
      </w:r>
      <w:proofErr w:type="spellEnd"/>
      <w:r w:rsidRPr="00EF636C">
        <w:rPr>
          <w:color w:val="000000"/>
        </w:rPr>
        <w:t xml:space="preserve">. - Санкт-Петербург: Композитор, 2016. - 98 с. </w:t>
      </w:r>
    </w:p>
    <w:p w:rsidR="00EF636C" w:rsidRPr="00EF636C" w:rsidRDefault="00EF636C" w:rsidP="00EF636C">
      <w:pPr>
        <w:jc w:val="both"/>
        <w:rPr>
          <w:color w:val="000000"/>
        </w:rPr>
      </w:pPr>
      <w:proofErr w:type="spellStart"/>
      <w:r w:rsidRPr="00EF636C">
        <w:rPr>
          <w:color w:val="000000"/>
        </w:rPr>
        <w:t>Барабошкина</w:t>
      </w:r>
      <w:proofErr w:type="spellEnd"/>
      <w:r w:rsidRPr="00EF636C">
        <w:rPr>
          <w:color w:val="000000"/>
        </w:rPr>
        <w:t xml:space="preserve">, А. Сольфеджио. Для 1 класса детских музыкальных школ [Ноты]: учебное пособие / А. </w:t>
      </w:r>
      <w:proofErr w:type="spellStart"/>
      <w:r w:rsidRPr="00EF636C">
        <w:rPr>
          <w:color w:val="000000"/>
        </w:rPr>
        <w:t>Барабошкина</w:t>
      </w:r>
      <w:proofErr w:type="spellEnd"/>
      <w:r w:rsidRPr="00EF636C">
        <w:rPr>
          <w:color w:val="000000"/>
        </w:rPr>
        <w:t xml:space="preserve">; А. </w:t>
      </w:r>
      <w:proofErr w:type="spellStart"/>
      <w:r w:rsidRPr="00EF636C">
        <w:rPr>
          <w:color w:val="000000"/>
        </w:rPr>
        <w:t>Барабошкина</w:t>
      </w:r>
      <w:proofErr w:type="spellEnd"/>
      <w:r w:rsidRPr="00EF636C">
        <w:rPr>
          <w:color w:val="000000"/>
        </w:rPr>
        <w:t xml:space="preserve">. - Москва: Музыка, 2018. - 72 с. </w:t>
      </w:r>
    </w:p>
    <w:p w:rsidR="00EF636C" w:rsidRPr="00EF636C" w:rsidRDefault="00EF636C" w:rsidP="00EF636C">
      <w:pPr>
        <w:jc w:val="both"/>
        <w:rPr>
          <w:color w:val="000000"/>
        </w:rPr>
      </w:pPr>
      <w:proofErr w:type="spellStart"/>
      <w:r w:rsidRPr="00EF636C">
        <w:rPr>
          <w:color w:val="000000"/>
        </w:rPr>
        <w:t>Барабошкина</w:t>
      </w:r>
      <w:proofErr w:type="spellEnd"/>
      <w:r w:rsidRPr="00EF636C">
        <w:rPr>
          <w:color w:val="000000"/>
        </w:rPr>
        <w:t xml:space="preserve">, А. Сольфеджио для 2 класса детских музыкальных школ [Ноты]: учебное пособие / А. </w:t>
      </w:r>
      <w:proofErr w:type="spellStart"/>
      <w:r w:rsidRPr="00EF636C">
        <w:rPr>
          <w:color w:val="000000"/>
        </w:rPr>
        <w:t>Барабошкина</w:t>
      </w:r>
      <w:proofErr w:type="spellEnd"/>
      <w:r w:rsidRPr="00EF636C">
        <w:rPr>
          <w:color w:val="000000"/>
        </w:rPr>
        <w:t xml:space="preserve">; А. </w:t>
      </w:r>
      <w:proofErr w:type="spellStart"/>
      <w:r w:rsidRPr="00EF636C">
        <w:rPr>
          <w:color w:val="000000"/>
        </w:rPr>
        <w:t>Барабошкина</w:t>
      </w:r>
      <w:proofErr w:type="spellEnd"/>
      <w:r w:rsidRPr="00EF636C">
        <w:rPr>
          <w:color w:val="000000"/>
        </w:rPr>
        <w:t xml:space="preserve">. - Москва: Музыка, 2019. - 64 с. </w:t>
      </w:r>
    </w:p>
    <w:p w:rsidR="00EF636C" w:rsidRPr="00EF636C" w:rsidRDefault="00EF636C" w:rsidP="00EF636C">
      <w:pPr>
        <w:jc w:val="both"/>
        <w:rPr>
          <w:color w:val="000000"/>
        </w:rPr>
      </w:pPr>
      <w:r w:rsidRPr="00EF636C">
        <w:rPr>
          <w:color w:val="000000"/>
        </w:rPr>
        <w:t xml:space="preserve">Давыдова Е. Сольфеджио. 3 класс: учебное пособие для детских музыкальных школ. - М: Музыка, 2020. - 80 c. </w:t>
      </w:r>
    </w:p>
    <w:p w:rsidR="00EF636C" w:rsidRPr="00EF636C" w:rsidRDefault="00EF636C" w:rsidP="00EF636C">
      <w:pPr>
        <w:jc w:val="both"/>
        <w:rPr>
          <w:color w:val="000000"/>
        </w:rPr>
      </w:pPr>
      <w:r w:rsidRPr="00EF636C">
        <w:rPr>
          <w:color w:val="000000"/>
        </w:rPr>
        <w:t xml:space="preserve">Сольфеджио. Часть 1. </w:t>
      </w:r>
      <w:proofErr w:type="spellStart"/>
      <w:r w:rsidRPr="00EF636C">
        <w:rPr>
          <w:color w:val="000000"/>
        </w:rPr>
        <w:t>Одноголосие</w:t>
      </w:r>
      <w:proofErr w:type="spellEnd"/>
      <w:r w:rsidRPr="00EF636C">
        <w:rPr>
          <w:color w:val="000000"/>
        </w:rPr>
        <w:t xml:space="preserve"> [Ноты]: учебное пособие / Б. Калмыков, Г. </w:t>
      </w:r>
      <w:proofErr w:type="spellStart"/>
      <w:r w:rsidRPr="00EF636C">
        <w:rPr>
          <w:color w:val="000000"/>
        </w:rPr>
        <w:t>Фридкин</w:t>
      </w:r>
      <w:proofErr w:type="spellEnd"/>
      <w:r w:rsidRPr="00EF636C">
        <w:rPr>
          <w:color w:val="000000"/>
        </w:rPr>
        <w:t xml:space="preserve">. - Москва: Музыка, 2020. - 176 с.  </w:t>
      </w:r>
    </w:p>
    <w:p w:rsidR="00EF636C" w:rsidRPr="00EF636C" w:rsidRDefault="00EF636C" w:rsidP="00EF636C">
      <w:pPr>
        <w:jc w:val="both"/>
        <w:rPr>
          <w:color w:val="000000"/>
        </w:rPr>
      </w:pPr>
      <w:r w:rsidRPr="00EF636C">
        <w:rPr>
          <w:color w:val="000000"/>
        </w:rPr>
        <w:t xml:space="preserve">Сольфеджио. Часть 2. </w:t>
      </w:r>
      <w:proofErr w:type="spellStart"/>
      <w:r w:rsidRPr="00EF636C">
        <w:rPr>
          <w:color w:val="000000"/>
        </w:rPr>
        <w:t>Двухголосие</w:t>
      </w:r>
      <w:proofErr w:type="spellEnd"/>
      <w:r w:rsidRPr="00EF636C">
        <w:rPr>
          <w:color w:val="000000"/>
        </w:rPr>
        <w:t xml:space="preserve"> [Ноты]: учебное пособие / Б. Калмыков, Г. </w:t>
      </w:r>
      <w:proofErr w:type="spellStart"/>
      <w:r w:rsidRPr="00EF636C">
        <w:rPr>
          <w:color w:val="000000"/>
        </w:rPr>
        <w:t>Фридкин</w:t>
      </w:r>
      <w:proofErr w:type="spellEnd"/>
      <w:r w:rsidRPr="00EF636C">
        <w:rPr>
          <w:color w:val="000000"/>
        </w:rPr>
        <w:t xml:space="preserve">. - Москва: Музыка, 2020. - 112 с. </w:t>
      </w:r>
    </w:p>
    <w:p w:rsidR="00675855" w:rsidRDefault="00EF636C" w:rsidP="00EF636C">
      <w:pPr>
        <w:jc w:val="both"/>
        <w:rPr>
          <w:color w:val="000000"/>
        </w:rPr>
      </w:pPr>
      <w:r w:rsidRPr="00EF636C">
        <w:rPr>
          <w:color w:val="000000"/>
        </w:rPr>
        <w:t>Давыдова Е. Сольфеджио. 4 класс: учебное пособие для детских музыкальных школ. - М.: Музыка, 2020. - 112 c.</w:t>
      </w:r>
    </w:p>
    <w:p w:rsidR="00EF636C" w:rsidRDefault="00EF636C" w:rsidP="00EF636C"/>
    <w:p w:rsidR="00FB1040" w:rsidRPr="00862622" w:rsidRDefault="00FB1040" w:rsidP="00A52854">
      <w:pPr>
        <w:pStyle w:val="3"/>
        <w:spacing w:before="0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Материально-техническое сопровождение (оборудование)</w:t>
      </w:r>
      <w:bookmarkEnd w:id="1"/>
    </w:p>
    <w:p w:rsidR="009D4B5A" w:rsidRPr="00862622" w:rsidRDefault="009D4B5A" w:rsidP="009D4B5A">
      <w:r w:rsidRPr="00862622">
        <w:t>1. Фортепиано</w:t>
      </w:r>
    </w:p>
    <w:p w:rsidR="009D4B5A" w:rsidRPr="00862622" w:rsidRDefault="009D4B5A" w:rsidP="009D4B5A">
      <w:r w:rsidRPr="00862622">
        <w:t>2. Доска</w:t>
      </w:r>
    </w:p>
    <w:p w:rsidR="009D4B5A" w:rsidRDefault="009D4B5A" w:rsidP="00DB5B66">
      <w:r w:rsidRPr="00862622">
        <w:t>3. Компьютер</w:t>
      </w:r>
    </w:p>
    <w:p w:rsidR="00081D93" w:rsidRDefault="00081D93" w:rsidP="00081D93">
      <w:pPr>
        <w:pStyle w:val="c9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электронных формах дистанционного обучения у обучающихся и преподавателя: персональный стационарный компьютер, планшет, ноутбук с наличием микрофона и камеры; смартфон, доступ к сети Интернет.</w:t>
      </w:r>
    </w:p>
    <w:p w:rsidR="00CA4592" w:rsidRDefault="00CA4592" w:rsidP="00DB5B66"/>
    <w:p w:rsidR="00CA4592" w:rsidRDefault="00CA4592" w:rsidP="00CA4592">
      <w:pPr>
        <w:pStyle w:val="Default"/>
        <w:jc w:val="both"/>
      </w:pPr>
      <w:r w:rsidRPr="0072323C">
        <w:t>В особых случаях (карантин, актированные дни и др.), возможна организ</w:t>
      </w:r>
      <w:r>
        <w:t xml:space="preserve">ация учебного процесса в форме </w:t>
      </w:r>
      <w:r w:rsidRPr="0072323C">
        <w:t>дистанционного обучения (электронное обучение и иные дистанционные образовательные технологии). Дистанционное обучение, в зависимости от техниче</w:t>
      </w:r>
      <w:r>
        <w:t xml:space="preserve">ских возможностей обучающихся, </w:t>
      </w:r>
      <w:r w:rsidRPr="0072323C">
        <w:t>проводится с использование</w:t>
      </w:r>
      <w:r>
        <w:t>м</w:t>
      </w:r>
      <w:r w:rsidRPr="0072323C">
        <w:t xml:space="preserve"> технологий электронного обучения (он</w:t>
      </w:r>
      <w:r>
        <w:t xml:space="preserve">лайн-уроки, онлайн-конференции, </w:t>
      </w:r>
      <w:r w:rsidRPr="0072323C">
        <w:t xml:space="preserve">онлайн-лекции, использование </w:t>
      </w:r>
      <w:proofErr w:type="spellStart"/>
      <w:r w:rsidRPr="0072323C">
        <w:t>видеоуроков</w:t>
      </w:r>
      <w:proofErr w:type="spellEnd"/>
      <w:r w:rsidRPr="0072323C">
        <w:t>, презентаций, возможностей электр</w:t>
      </w:r>
      <w:r>
        <w:t xml:space="preserve">онных образовательных платформ </w:t>
      </w:r>
      <w:r w:rsidRPr="0072323C">
        <w:t xml:space="preserve">Учи РУ, решу ОГЭ, </w:t>
      </w:r>
      <w:proofErr w:type="spellStart"/>
      <w:r w:rsidRPr="0072323C">
        <w:t>Я.</w:t>
      </w:r>
      <w:r>
        <w:t>класс</w:t>
      </w:r>
      <w:proofErr w:type="spellEnd"/>
      <w:r>
        <w:t xml:space="preserve">, РЭШ и </w:t>
      </w:r>
      <w:proofErr w:type="spellStart"/>
      <w:r>
        <w:t>др</w:t>
      </w:r>
      <w:proofErr w:type="spellEnd"/>
      <w:r>
        <w:t>), а так</w:t>
      </w:r>
      <w:r w:rsidRPr="0072323C">
        <w:t>же в альтернативных формах, предусматривающих работу обучающихся по освоению программного материал</w:t>
      </w:r>
      <w:r>
        <w:t>а</w:t>
      </w:r>
      <w:r w:rsidRPr="0072323C">
        <w:t xml:space="preserve"> с учебными и дидактическими пособиями, маршрутными листами. Дистанционное обучение сопровождается консультированием обучающихся и их родителей (законных представителей) в любой доступной дистанционной форме.</w:t>
      </w:r>
    </w:p>
    <w:p w:rsidR="00036240" w:rsidRDefault="00036240" w:rsidP="00CA4592">
      <w:pPr>
        <w:pStyle w:val="Default"/>
        <w:jc w:val="both"/>
      </w:pPr>
    </w:p>
    <w:p w:rsidR="00036240" w:rsidRPr="00862622" w:rsidRDefault="00036240" w:rsidP="00CA4592">
      <w:pPr>
        <w:pStyle w:val="Default"/>
        <w:jc w:val="both"/>
      </w:pPr>
      <w:r w:rsidRPr="00036240">
        <w:t>Рабочая программа предмета обеспечивает развитие личности обучающегося с учетом требований рабочей программы воспитания.</w:t>
      </w:r>
    </w:p>
    <w:p w:rsidR="00FB1040" w:rsidRPr="00862622" w:rsidRDefault="00FB1040" w:rsidP="00A97833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Информационное сопровождение:</w:t>
      </w:r>
    </w:p>
    <w:p w:rsidR="00DB5B66" w:rsidRPr="00862622" w:rsidRDefault="00DB5B66" w:rsidP="00DB5B66">
      <w:r w:rsidRPr="00862622">
        <w:t>Интернет-источники:</w:t>
      </w:r>
    </w:p>
    <w:p w:rsidR="00686AA4" w:rsidRPr="00862622" w:rsidRDefault="003C023E" w:rsidP="00686AA4">
      <w:pPr>
        <w:numPr>
          <w:ilvl w:val="0"/>
          <w:numId w:val="12"/>
        </w:numPr>
        <w:ind w:left="284" w:hanging="284"/>
      </w:pPr>
      <w:hyperlink r:id="rId28" w:history="1">
        <w:r w:rsidR="00686AA4" w:rsidRPr="00862622">
          <w:rPr>
            <w:rStyle w:val="ac"/>
          </w:rPr>
          <w:t>http://solfa.ru/about</w:t>
        </w:r>
      </w:hyperlink>
    </w:p>
    <w:p w:rsidR="00686AA4" w:rsidRPr="00862622" w:rsidRDefault="003C023E" w:rsidP="00686AA4">
      <w:pPr>
        <w:numPr>
          <w:ilvl w:val="0"/>
          <w:numId w:val="12"/>
        </w:numPr>
        <w:ind w:left="284" w:hanging="284"/>
      </w:pPr>
      <w:hyperlink r:id="rId29" w:history="1">
        <w:r w:rsidR="00686AA4" w:rsidRPr="00862622">
          <w:rPr>
            <w:rStyle w:val="ac"/>
          </w:rPr>
          <w:t>https://www.twirpx.com/</w:t>
        </w:r>
      </w:hyperlink>
    </w:p>
    <w:p w:rsidR="00686AA4" w:rsidRPr="00862622" w:rsidRDefault="003C023E" w:rsidP="00686AA4">
      <w:pPr>
        <w:numPr>
          <w:ilvl w:val="0"/>
          <w:numId w:val="12"/>
        </w:numPr>
        <w:ind w:left="284" w:hanging="284"/>
      </w:pPr>
      <w:hyperlink r:id="rId30" w:history="1">
        <w:r w:rsidR="00686AA4" w:rsidRPr="00862622">
          <w:rPr>
            <w:rStyle w:val="ac"/>
          </w:rPr>
          <w:t>http://www.lafamire.ru/</w:t>
        </w:r>
      </w:hyperlink>
    </w:p>
    <w:p w:rsidR="00686AA4" w:rsidRPr="00862622" w:rsidRDefault="003C023E" w:rsidP="00686AA4">
      <w:pPr>
        <w:numPr>
          <w:ilvl w:val="0"/>
          <w:numId w:val="12"/>
        </w:numPr>
        <w:ind w:left="284" w:hanging="284"/>
      </w:pPr>
      <w:hyperlink r:id="rId31" w:history="1">
        <w:r w:rsidR="00686AA4" w:rsidRPr="00862622">
          <w:rPr>
            <w:rStyle w:val="ac"/>
          </w:rPr>
          <w:t>https://vk.com/page-50830314_44383186</w:t>
        </w:r>
      </w:hyperlink>
    </w:p>
    <w:sectPr w:rsidR="00686AA4" w:rsidRPr="00862622" w:rsidSect="00BC7560">
      <w:footerReference w:type="default" r:id="rId32"/>
      <w:pgSz w:w="12240" w:h="15840"/>
      <w:pgMar w:top="1134" w:right="616" w:bottom="851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FF5" w:rsidRDefault="00403FF5" w:rsidP="009623DB">
      <w:r>
        <w:separator/>
      </w:r>
    </w:p>
  </w:endnote>
  <w:endnote w:type="continuationSeparator" w:id="0">
    <w:p w:rsidR="00403FF5" w:rsidRDefault="00403FF5" w:rsidP="0096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9209806"/>
      <w:docPartObj>
        <w:docPartGallery w:val="Page Numbers (Bottom of Page)"/>
        <w:docPartUnique/>
      </w:docPartObj>
    </w:sdtPr>
    <w:sdtEndPr/>
    <w:sdtContent>
      <w:p w:rsidR="00403FF5" w:rsidRDefault="00403FF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23E">
          <w:rPr>
            <w:noProof/>
          </w:rPr>
          <w:t>21</w:t>
        </w:r>
        <w:r>
          <w:fldChar w:fldCharType="end"/>
        </w:r>
      </w:p>
    </w:sdtContent>
  </w:sdt>
  <w:p w:rsidR="00403FF5" w:rsidRDefault="00403FF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FF5" w:rsidRDefault="00403FF5" w:rsidP="009623DB">
      <w:r>
        <w:separator/>
      </w:r>
    </w:p>
  </w:footnote>
  <w:footnote w:type="continuationSeparator" w:id="0">
    <w:p w:rsidR="00403FF5" w:rsidRDefault="00403FF5" w:rsidP="00962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151"/>
    <w:multiLevelType w:val="hybridMultilevel"/>
    <w:tmpl w:val="A1E4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53AB"/>
    <w:multiLevelType w:val="hybridMultilevel"/>
    <w:tmpl w:val="257091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665252"/>
    <w:multiLevelType w:val="hybridMultilevel"/>
    <w:tmpl w:val="D73EE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438AC"/>
    <w:multiLevelType w:val="hybridMultilevel"/>
    <w:tmpl w:val="34421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23D"/>
    <w:multiLevelType w:val="hybridMultilevel"/>
    <w:tmpl w:val="3CE8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A4947"/>
    <w:multiLevelType w:val="hybridMultilevel"/>
    <w:tmpl w:val="B674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759BF"/>
    <w:multiLevelType w:val="hybridMultilevel"/>
    <w:tmpl w:val="DD96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14F23"/>
    <w:multiLevelType w:val="hybridMultilevel"/>
    <w:tmpl w:val="F198F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96D2C"/>
    <w:multiLevelType w:val="hybridMultilevel"/>
    <w:tmpl w:val="8A066A3E"/>
    <w:lvl w:ilvl="0" w:tplc="6D4C95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FD73806"/>
    <w:multiLevelType w:val="hybridMultilevel"/>
    <w:tmpl w:val="F570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355F6"/>
    <w:multiLevelType w:val="hybridMultilevel"/>
    <w:tmpl w:val="EB12D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F86C46"/>
    <w:multiLevelType w:val="hybridMultilevel"/>
    <w:tmpl w:val="2CC04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6646B4"/>
    <w:multiLevelType w:val="hybridMultilevel"/>
    <w:tmpl w:val="9E14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033B6"/>
    <w:multiLevelType w:val="hybridMultilevel"/>
    <w:tmpl w:val="0D420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71F36"/>
    <w:multiLevelType w:val="hybridMultilevel"/>
    <w:tmpl w:val="83FE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44212"/>
    <w:multiLevelType w:val="hybridMultilevel"/>
    <w:tmpl w:val="DA90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417CF"/>
    <w:multiLevelType w:val="hybridMultilevel"/>
    <w:tmpl w:val="3634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C7E74"/>
    <w:multiLevelType w:val="hybridMultilevel"/>
    <w:tmpl w:val="B456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B46CC"/>
    <w:multiLevelType w:val="hybridMultilevel"/>
    <w:tmpl w:val="84B0B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41FE5"/>
    <w:multiLevelType w:val="hybridMultilevel"/>
    <w:tmpl w:val="44C0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</w:num>
  <w:num w:numId="2">
    <w:abstractNumId w:val="3"/>
  </w:num>
  <w:num w:numId="3">
    <w:abstractNumId w:val="12"/>
  </w:num>
  <w:num w:numId="4">
    <w:abstractNumId w:val="18"/>
  </w:num>
  <w:num w:numId="5">
    <w:abstractNumId w:val="15"/>
  </w:num>
  <w:num w:numId="6">
    <w:abstractNumId w:val="16"/>
  </w:num>
  <w:num w:numId="7">
    <w:abstractNumId w:val="10"/>
  </w:num>
  <w:num w:numId="8">
    <w:abstractNumId w:val="20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  <w:num w:numId="13">
    <w:abstractNumId w:val="17"/>
  </w:num>
  <w:num w:numId="14">
    <w:abstractNumId w:val="13"/>
  </w:num>
  <w:num w:numId="15">
    <w:abstractNumId w:val="14"/>
  </w:num>
  <w:num w:numId="16">
    <w:abstractNumId w:val="7"/>
  </w:num>
  <w:num w:numId="17">
    <w:abstractNumId w:val="1"/>
  </w:num>
  <w:num w:numId="18">
    <w:abstractNumId w:val="11"/>
  </w:num>
  <w:num w:numId="19">
    <w:abstractNumId w:val="19"/>
  </w:num>
  <w:num w:numId="20">
    <w:abstractNumId w:val="6"/>
  </w:num>
  <w:num w:numId="2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587"/>
    <w:rsid w:val="00004119"/>
    <w:rsid w:val="00006595"/>
    <w:rsid w:val="00015E01"/>
    <w:rsid w:val="00020CC4"/>
    <w:rsid w:val="000267DB"/>
    <w:rsid w:val="00026A62"/>
    <w:rsid w:val="00026DB0"/>
    <w:rsid w:val="00027300"/>
    <w:rsid w:val="000320F7"/>
    <w:rsid w:val="00036240"/>
    <w:rsid w:val="00036569"/>
    <w:rsid w:val="00041764"/>
    <w:rsid w:val="0004234C"/>
    <w:rsid w:val="00055A98"/>
    <w:rsid w:val="00064E3F"/>
    <w:rsid w:val="00065464"/>
    <w:rsid w:val="0007410E"/>
    <w:rsid w:val="00074279"/>
    <w:rsid w:val="00081609"/>
    <w:rsid w:val="00081D93"/>
    <w:rsid w:val="00082D14"/>
    <w:rsid w:val="00085E98"/>
    <w:rsid w:val="000869A1"/>
    <w:rsid w:val="0008720D"/>
    <w:rsid w:val="00090492"/>
    <w:rsid w:val="00090499"/>
    <w:rsid w:val="0009351E"/>
    <w:rsid w:val="00096180"/>
    <w:rsid w:val="000B2B20"/>
    <w:rsid w:val="000B5559"/>
    <w:rsid w:val="000C692F"/>
    <w:rsid w:val="000C739A"/>
    <w:rsid w:val="000D632B"/>
    <w:rsid w:val="000E40CC"/>
    <w:rsid w:val="000E655D"/>
    <w:rsid w:val="000F3767"/>
    <w:rsid w:val="00111FBC"/>
    <w:rsid w:val="001204CC"/>
    <w:rsid w:val="00127B75"/>
    <w:rsid w:val="0013174E"/>
    <w:rsid w:val="00140126"/>
    <w:rsid w:val="00140640"/>
    <w:rsid w:val="00143894"/>
    <w:rsid w:val="00144F40"/>
    <w:rsid w:val="00146CC0"/>
    <w:rsid w:val="0014788E"/>
    <w:rsid w:val="00156BB3"/>
    <w:rsid w:val="00166454"/>
    <w:rsid w:val="0017185F"/>
    <w:rsid w:val="00172935"/>
    <w:rsid w:val="00177E40"/>
    <w:rsid w:val="001871B4"/>
    <w:rsid w:val="00194897"/>
    <w:rsid w:val="001A1E48"/>
    <w:rsid w:val="001B703D"/>
    <w:rsid w:val="001C3EE0"/>
    <w:rsid w:val="001D5098"/>
    <w:rsid w:val="001E08C7"/>
    <w:rsid w:val="002026EC"/>
    <w:rsid w:val="002100BD"/>
    <w:rsid w:val="00211DB5"/>
    <w:rsid w:val="0022048D"/>
    <w:rsid w:val="00225AB2"/>
    <w:rsid w:val="00230BB8"/>
    <w:rsid w:val="00232A46"/>
    <w:rsid w:val="002333C5"/>
    <w:rsid w:val="0023643B"/>
    <w:rsid w:val="00245615"/>
    <w:rsid w:val="002501B7"/>
    <w:rsid w:val="00252AB8"/>
    <w:rsid w:val="00252EDB"/>
    <w:rsid w:val="00261311"/>
    <w:rsid w:val="002618EF"/>
    <w:rsid w:val="00261C33"/>
    <w:rsid w:val="00262D45"/>
    <w:rsid w:val="00264484"/>
    <w:rsid w:val="00266C8E"/>
    <w:rsid w:val="00270395"/>
    <w:rsid w:val="002739D0"/>
    <w:rsid w:val="00276477"/>
    <w:rsid w:val="00280A51"/>
    <w:rsid w:val="00291399"/>
    <w:rsid w:val="002914FB"/>
    <w:rsid w:val="00294FAE"/>
    <w:rsid w:val="002A0A34"/>
    <w:rsid w:val="002A4AF1"/>
    <w:rsid w:val="002B4389"/>
    <w:rsid w:val="002C19D3"/>
    <w:rsid w:val="002C3B23"/>
    <w:rsid w:val="002C6610"/>
    <w:rsid w:val="002C7F6E"/>
    <w:rsid w:val="002E15C4"/>
    <w:rsid w:val="00322AAD"/>
    <w:rsid w:val="00324216"/>
    <w:rsid w:val="00326CEC"/>
    <w:rsid w:val="003440D6"/>
    <w:rsid w:val="0034503D"/>
    <w:rsid w:val="00345260"/>
    <w:rsid w:val="00346692"/>
    <w:rsid w:val="00346E46"/>
    <w:rsid w:val="00351F11"/>
    <w:rsid w:val="0035461C"/>
    <w:rsid w:val="00365EBA"/>
    <w:rsid w:val="00383AF7"/>
    <w:rsid w:val="00385247"/>
    <w:rsid w:val="0038578A"/>
    <w:rsid w:val="00385C28"/>
    <w:rsid w:val="003930E9"/>
    <w:rsid w:val="0039313F"/>
    <w:rsid w:val="003A31ED"/>
    <w:rsid w:val="003A5576"/>
    <w:rsid w:val="003A6FC3"/>
    <w:rsid w:val="003B26DC"/>
    <w:rsid w:val="003B344C"/>
    <w:rsid w:val="003B4BDA"/>
    <w:rsid w:val="003C023E"/>
    <w:rsid w:val="003C5FAC"/>
    <w:rsid w:val="003E21E7"/>
    <w:rsid w:val="003E2262"/>
    <w:rsid w:val="003E6A6E"/>
    <w:rsid w:val="003F1A60"/>
    <w:rsid w:val="00403FF5"/>
    <w:rsid w:val="004136B5"/>
    <w:rsid w:val="00422170"/>
    <w:rsid w:val="0042258C"/>
    <w:rsid w:val="00433E19"/>
    <w:rsid w:val="004351CB"/>
    <w:rsid w:val="00445547"/>
    <w:rsid w:val="0046764B"/>
    <w:rsid w:val="00471C2E"/>
    <w:rsid w:val="00473AE0"/>
    <w:rsid w:val="00476C83"/>
    <w:rsid w:val="0048054A"/>
    <w:rsid w:val="004834C2"/>
    <w:rsid w:val="004836AD"/>
    <w:rsid w:val="004925D4"/>
    <w:rsid w:val="004A22E5"/>
    <w:rsid w:val="004A5467"/>
    <w:rsid w:val="004B21A3"/>
    <w:rsid w:val="004B2ADA"/>
    <w:rsid w:val="004B44ED"/>
    <w:rsid w:val="004B58B7"/>
    <w:rsid w:val="004B6401"/>
    <w:rsid w:val="004C6163"/>
    <w:rsid w:val="004C696D"/>
    <w:rsid w:val="004D4483"/>
    <w:rsid w:val="004D6396"/>
    <w:rsid w:val="004D7EEF"/>
    <w:rsid w:val="004E29B0"/>
    <w:rsid w:val="004E7FD3"/>
    <w:rsid w:val="005020D3"/>
    <w:rsid w:val="00517366"/>
    <w:rsid w:val="00521F2A"/>
    <w:rsid w:val="00523B6C"/>
    <w:rsid w:val="00534CC4"/>
    <w:rsid w:val="00544F26"/>
    <w:rsid w:val="00552E8E"/>
    <w:rsid w:val="00556097"/>
    <w:rsid w:val="00562EA8"/>
    <w:rsid w:val="00563B26"/>
    <w:rsid w:val="005774EB"/>
    <w:rsid w:val="005930B3"/>
    <w:rsid w:val="00595366"/>
    <w:rsid w:val="005A3184"/>
    <w:rsid w:val="005A4F39"/>
    <w:rsid w:val="005B1E52"/>
    <w:rsid w:val="005B4565"/>
    <w:rsid w:val="005B5A63"/>
    <w:rsid w:val="005C5B8B"/>
    <w:rsid w:val="005D223E"/>
    <w:rsid w:val="005D502B"/>
    <w:rsid w:val="005E6E39"/>
    <w:rsid w:val="005F167C"/>
    <w:rsid w:val="0060256A"/>
    <w:rsid w:val="006032CE"/>
    <w:rsid w:val="0060790B"/>
    <w:rsid w:val="00607D59"/>
    <w:rsid w:val="0061366D"/>
    <w:rsid w:val="006161D6"/>
    <w:rsid w:val="006262D7"/>
    <w:rsid w:val="00634024"/>
    <w:rsid w:val="0063524B"/>
    <w:rsid w:val="0064477E"/>
    <w:rsid w:val="006450ED"/>
    <w:rsid w:val="00652BC4"/>
    <w:rsid w:val="00656178"/>
    <w:rsid w:val="00665B25"/>
    <w:rsid w:val="00665CED"/>
    <w:rsid w:val="00666A62"/>
    <w:rsid w:val="00675855"/>
    <w:rsid w:val="00681DEA"/>
    <w:rsid w:val="00683DC3"/>
    <w:rsid w:val="00684CBA"/>
    <w:rsid w:val="00686AA4"/>
    <w:rsid w:val="00694A5B"/>
    <w:rsid w:val="006A1D06"/>
    <w:rsid w:val="006A1D43"/>
    <w:rsid w:val="006A21C0"/>
    <w:rsid w:val="006A5A79"/>
    <w:rsid w:val="006A7086"/>
    <w:rsid w:val="006B1E21"/>
    <w:rsid w:val="006B79D7"/>
    <w:rsid w:val="006C3542"/>
    <w:rsid w:val="006C4BD3"/>
    <w:rsid w:val="006D0C9C"/>
    <w:rsid w:val="006D626A"/>
    <w:rsid w:val="006E13F1"/>
    <w:rsid w:val="006E2217"/>
    <w:rsid w:val="006E6CB7"/>
    <w:rsid w:val="006F08EB"/>
    <w:rsid w:val="006F1F6F"/>
    <w:rsid w:val="006F63D9"/>
    <w:rsid w:val="006F6F6A"/>
    <w:rsid w:val="00702ED4"/>
    <w:rsid w:val="0070769D"/>
    <w:rsid w:val="00710B93"/>
    <w:rsid w:val="00713AC4"/>
    <w:rsid w:val="00717B61"/>
    <w:rsid w:val="0072119C"/>
    <w:rsid w:val="007255EF"/>
    <w:rsid w:val="00734975"/>
    <w:rsid w:val="00740E98"/>
    <w:rsid w:val="00744746"/>
    <w:rsid w:val="00746D22"/>
    <w:rsid w:val="0075171D"/>
    <w:rsid w:val="00754A76"/>
    <w:rsid w:val="00763AC2"/>
    <w:rsid w:val="00787082"/>
    <w:rsid w:val="00787766"/>
    <w:rsid w:val="00787DC5"/>
    <w:rsid w:val="0079001E"/>
    <w:rsid w:val="0079295B"/>
    <w:rsid w:val="007A16CD"/>
    <w:rsid w:val="007A1F97"/>
    <w:rsid w:val="007A51C7"/>
    <w:rsid w:val="007B2F20"/>
    <w:rsid w:val="007C3787"/>
    <w:rsid w:val="007C408F"/>
    <w:rsid w:val="007D6BB3"/>
    <w:rsid w:val="007E5D45"/>
    <w:rsid w:val="007E643E"/>
    <w:rsid w:val="007F3271"/>
    <w:rsid w:val="0080095C"/>
    <w:rsid w:val="00802892"/>
    <w:rsid w:val="00804C3E"/>
    <w:rsid w:val="00805779"/>
    <w:rsid w:val="00813A56"/>
    <w:rsid w:val="00820E06"/>
    <w:rsid w:val="00840257"/>
    <w:rsid w:val="00841F89"/>
    <w:rsid w:val="008436C1"/>
    <w:rsid w:val="00844A3A"/>
    <w:rsid w:val="008558D7"/>
    <w:rsid w:val="00856621"/>
    <w:rsid w:val="00860659"/>
    <w:rsid w:val="00862622"/>
    <w:rsid w:val="00877972"/>
    <w:rsid w:val="008801A8"/>
    <w:rsid w:val="0089267B"/>
    <w:rsid w:val="008B0B9B"/>
    <w:rsid w:val="008B472D"/>
    <w:rsid w:val="008B70E5"/>
    <w:rsid w:val="008C058C"/>
    <w:rsid w:val="008C2DA7"/>
    <w:rsid w:val="008E0202"/>
    <w:rsid w:val="008E24E4"/>
    <w:rsid w:val="008F6CEA"/>
    <w:rsid w:val="00900B26"/>
    <w:rsid w:val="00913142"/>
    <w:rsid w:val="009155C8"/>
    <w:rsid w:val="00921EF0"/>
    <w:rsid w:val="009307F9"/>
    <w:rsid w:val="00932E16"/>
    <w:rsid w:val="00937100"/>
    <w:rsid w:val="00950D1A"/>
    <w:rsid w:val="009623DB"/>
    <w:rsid w:val="00977311"/>
    <w:rsid w:val="009779A4"/>
    <w:rsid w:val="00980E08"/>
    <w:rsid w:val="00985331"/>
    <w:rsid w:val="00986EF7"/>
    <w:rsid w:val="00996F98"/>
    <w:rsid w:val="009A0557"/>
    <w:rsid w:val="009A0D4D"/>
    <w:rsid w:val="009A1737"/>
    <w:rsid w:val="009C5CCA"/>
    <w:rsid w:val="009D4B5A"/>
    <w:rsid w:val="009E25FB"/>
    <w:rsid w:val="009E45DB"/>
    <w:rsid w:val="009E54B4"/>
    <w:rsid w:val="009F214B"/>
    <w:rsid w:val="009F7850"/>
    <w:rsid w:val="00A013B9"/>
    <w:rsid w:val="00A03B17"/>
    <w:rsid w:val="00A03BD0"/>
    <w:rsid w:val="00A257B4"/>
    <w:rsid w:val="00A27DC3"/>
    <w:rsid w:val="00A310FE"/>
    <w:rsid w:val="00A35D90"/>
    <w:rsid w:val="00A46698"/>
    <w:rsid w:val="00A51BCD"/>
    <w:rsid w:val="00A52854"/>
    <w:rsid w:val="00A573E1"/>
    <w:rsid w:val="00A77048"/>
    <w:rsid w:val="00A80424"/>
    <w:rsid w:val="00A863F8"/>
    <w:rsid w:val="00A95331"/>
    <w:rsid w:val="00A97833"/>
    <w:rsid w:val="00AD0989"/>
    <w:rsid w:val="00AD221C"/>
    <w:rsid w:val="00AE782D"/>
    <w:rsid w:val="00AF2170"/>
    <w:rsid w:val="00AF4FD9"/>
    <w:rsid w:val="00AF558E"/>
    <w:rsid w:val="00B03E79"/>
    <w:rsid w:val="00B041D5"/>
    <w:rsid w:val="00B136AD"/>
    <w:rsid w:val="00B30FA2"/>
    <w:rsid w:val="00B3170A"/>
    <w:rsid w:val="00B41D9C"/>
    <w:rsid w:val="00B43418"/>
    <w:rsid w:val="00B47618"/>
    <w:rsid w:val="00B50A80"/>
    <w:rsid w:val="00B51465"/>
    <w:rsid w:val="00B606F4"/>
    <w:rsid w:val="00B65BE7"/>
    <w:rsid w:val="00B678C0"/>
    <w:rsid w:val="00B75E2B"/>
    <w:rsid w:val="00B81926"/>
    <w:rsid w:val="00B851FD"/>
    <w:rsid w:val="00B86D42"/>
    <w:rsid w:val="00BA688F"/>
    <w:rsid w:val="00BB1219"/>
    <w:rsid w:val="00BB4DF9"/>
    <w:rsid w:val="00BC022D"/>
    <w:rsid w:val="00BC6586"/>
    <w:rsid w:val="00BC7560"/>
    <w:rsid w:val="00BE1FA8"/>
    <w:rsid w:val="00BE2EA7"/>
    <w:rsid w:val="00BF0B20"/>
    <w:rsid w:val="00BF15E3"/>
    <w:rsid w:val="00BF1C13"/>
    <w:rsid w:val="00C0098B"/>
    <w:rsid w:val="00C05EBD"/>
    <w:rsid w:val="00C27B6C"/>
    <w:rsid w:val="00C27C4F"/>
    <w:rsid w:val="00C305D0"/>
    <w:rsid w:val="00C3336D"/>
    <w:rsid w:val="00C34CA9"/>
    <w:rsid w:val="00C362F9"/>
    <w:rsid w:val="00C36E75"/>
    <w:rsid w:val="00C54C7D"/>
    <w:rsid w:val="00C63B4A"/>
    <w:rsid w:val="00C7063D"/>
    <w:rsid w:val="00C70EDD"/>
    <w:rsid w:val="00C84B6E"/>
    <w:rsid w:val="00C87DF8"/>
    <w:rsid w:val="00C928DF"/>
    <w:rsid w:val="00C93490"/>
    <w:rsid w:val="00CA0557"/>
    <w:rsid w:val="00CA4592"/>
    <w:rsid w:val="00CB1A50"/>
    <w:rsid w:val="00CB5206"/>
    <w:rsid w:val="00CC107F"/>
    <w:rsid w:val="00CD0B73"/>
    <w:rsid w:val="00CD0C81"/>
    <w:rsid w:val="00CD4B89"/>
    <w:rsid w:val="00CE6821"/>
    <w:rsid w:val="00D00BA1"/>
    <w:rsid w:val="00D01F1F"/>
    <w:rsid w:val="00D02D49"/>
    <w:rsid w:val="00D02EE4"/>
    <w:rsid w:val="00D04F70"/>
    <w:rsid w:val="00D06F07"/>
    <w:rsid w:val="00D07A67"/>
    <w:rsid w:val="00D1154B"/>
    <w:rsid w:val="00D16747"/>
    <w:rsid w:val="00D16AFF"/>
    <w:rsid w:val="00D16B75"/>
    <w:rsid w:val="00D20632"/>
    <w:rsid w:val="00D22587"/>
    <w:rsid w:val="00D27AC8"/>
    <w:rsid w:val="00D31B71"/>
    <w:rsid w:val="00D405AE"/>
    <w:rsid w:val="00D56E47"/>
    <w:rsid w:val="00D6769E"/>
    <w:rsid w:val="00D71EAB"/>
    <w:rsid w:val="00D72505"/>
    <w:rsid w:val="00D76BD0"/>
    <w:rsid w:val="00D82BB5"/>
    <w:rsid w:val="00D8400C"/>
    <w:rsid w:val="00D90876"/>
    <w:rsid w:val="00D977D5"/>
    <w:rsid w:val="00DA1E8D"/>
    <w:rsid w:val="00DA7C4B"/>
    <w:rsid w:val="00DB1CFA"/>
    <w:rsid w:val="00DB329F"/>
    <w:rsid w:val="00DB5B66"/>
    <w:rsid w:val="00DC2278"/>
    <w:rsid w:val="00DC29F3"/>
    <w:rsid w:val="00DD08C7"/>
    <w:rsid w:val="00DD1E71"/>
    <w:rsid w:val="00DE4CD5"/>
    <w:rsid w:val="00DF09F4"/>
    <w:rsid w:val="00DF74EE"/>
    <w:rsid w:val="00E031E9"/>
    <w:rsid w:val="00E11F6D"/>
    <w:rsid w:val="00E23E8D"/>
    <w:rsid w:val="00E27861"/>
    <w:rsid w:val="00E33083"/>
    <w:rsid w:val="00E47A24"/>
    <w:rsid w:val="00E52E9F"/>
    <w:rsid w:val="00E73EA6"/>
    <w:rsid w:val="00E746D6"/>
    <w:rsid w:val="00E75A42"/>
    <w:rsid w:val="00E810A7"/>
    <w:rsid w:val="00E84AB9"/>
    <w:rsid w:val="00E92506"/>
    <w:rsid w:val="00E960EB"/>
    <w:rsid w:val="00E9657E"/>
    <w:rsid w:val="00EA0C4B"/>
    <w:rsid w:val="00EC57C2"/>
    <w:rsid w:val="00ED58A2"/>
    <w:rsid w:val="00ED78D2"/>
    <w:rsid w:val="00EE334B"/>
    <w:rsid w:val="00EE35C3"/>
    <w:rsid w:val="00EE4254"/>
    <w:rsid w:val="00EE5D61"/>
    <w:rsid w:val="00EF1DDF"/>
    <w:rsid w:val="00EF25DC"/>
    <w:rsid w:val="00EF2726"/>
    <w:rsid w:val="00EF2AE7"/>
    <w:rsid w:val="00EF5106"/>
    <w:rsid w:val="00EF5E26"/>
    <w:rsid w:val="00EF636C"/>
    <w:rsid w:val="00EF7569"/>
    <w:rsid w:val="00F022BF"/>
    <w:rsid w:val="00F04E7A"/>
    <w:rsid w:val="00F05B3C"/>
    <w:rsid w:val="00F12A92"/>
    <w:rsid w:val="00F17754"/>
    <w:rsid w:val="00F17976"/>
    <w:rsid w:val="00F2061F"/>
    <w:rsid w:val="00F23125"/>
    <w:rsid w:val="00F2672A"/>
    <w:rsid w:val="00F43564"/>
    <w:rsid w:val="00F5075F"/>
    <w:rsid w:val="00F520DA"/>
    <w:rsid w:val="00F61141"/>
    <w:rsid w:val="00F74682"/>
    <w:rsid w:val="00F862EB"/>
    <w:rsid w:val="00F87BD1"/>
    <w:rsid w:val="00F96A06"/>
    <w:rsid w:val="00FA2569"/>
    <w:rsid w:val="00FA6EDD"/>
    <w:rsid w:val="00FA7383"/>
    <w:rsid w:val="00FB1040"/>
    <w:rsid w:val="00FB6759"/>
    <w:rsid w:val="00FB7AE3"/>
    <w:rsid w:val="00FD2DB5"/>
    <w:rsid w:val="00FD694A"/>
    <w:rsid w:val="00FD713A"/>
    <w:rsid w:val="00FD7487"/>
    <w:rsid w:val="00FE07FE"/>
    <w:rsid w:val="00FF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dd3,#acab93,#d5d4c9,#cdcbdb,#eeedf3,#dad9e3"/>
    </o:shapedefaults>
    <o:shapelayout v:ext="edit">
      <o:idmap v:ext="edit" data="1"/>
    </o:shapelayout>
  </w:shapeDefaults>
  <w:decimalSymbol w:val=","/>
  <w:listSeparator w:val=";"/>
  <w15:docId w15:val="{ABECB8EA-02E7-4966-A230-F3CA9FBB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E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04F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851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851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A46698"/>
    <w:pPr>
      <w:keepNext/>
      <w:ind w:left="-180" w:firstLine="1800"/>
      <w:jc w:val="center"/>
      <w:outlineLvl w:val="3"/>
    </w:pPr>
    <w:rPr>
      <w:rFonts w:eastAsia="Calibri"/>
      <w:sz w:val="36"/>
    </w:rPr>
  </w:style>
  <w:style w:type="paragraph" w:styleId="5">
    <w:name w:val="heading 5"/>
    <w:basedOn w:val="a0"/>
    <w:next w:val="a0"/>
    <w:link w:val="50"/>
    <w:unhideWhenUsed/>
    <w:qFormat/>
    <w:rsid w:val="00232A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A46698"/>
    <w:pPr>
      <w:keepNext/>
      <w:tabs>
        <w:tab w:val="left" w:pos="2570"/>
      </w:tabs>
      <w:jc w:val="center"/>
      <w:outlineLvl w:val="5"/>
    </w:pPr>
    <w:rPr>
      <w:rFonts w:eastAsia="Calibri"/>
      <w:b/>
      <w:bCs/>
      <w:sz w:val="44"/>
    </w:rPr>
  </w:style>
  <w:style w:type="paragraph" w:styleId="7">
    <w:name w:val="heading 7"/>
    <w:basedOn w:val="a0"/>
    <w:next w:val="a0"/>
    <w:link w:val="70"/>
    <w:qFormat/>
    <w:rsid w:val="00A46698"/>
    <w:pPr>
      <w:keepNext/>
      <w:outlineLvl w:val="6"/>
    </w:pPr>
    <w:rPr>
      <w:rFonts w:eastAsia="Calibri"/>
      <w:i/>
      <w:iCs/>
    </w:rPr>
  </w:style>
  <w:style w:type="paragraph" w:styleId="8">
    <w:name w:val="heading 8"/>
    <w:basedOn w:val="a0"/>
    <w:next w:val="a0"/>
    <w:link w:val="80"/>
    <w:qFormat/>
    <w:rsid w:val="00A46698"/>
    <w:pPr>
      <w:keepNext/>
      <w:overflowPunct w:val="0"/>
      <w:autoSpaceDE w:val="0"/>
      <w:autoSpaceDN w:val="0"/>
      <w:adjustRightInd w:val="0"/>
      <w:ind w:firstLine="720"/>
      <w:jc w:val="center"/>
      <w:outlineLvl w:val="7"/>
    </w:pPr>
    <w:rPr>
      <w:rFonts w:eastAsia="Calibri"/>
      <w:b/>
      <w:szCs w:val="20"/>
    </w:rPr>
  </w:style>
  <w:style w:type="paragraph" w:styleId="9">
    <w:name w:val="heading 9"/>
    <w:basedOn w:val="a0"/>
    <w:next w:val="a0"/>
    <w:link w:val="90"/>
    <w:unhideWhenUsed/>
    <w:qFormat/>
    <w:rsid w:val="007A1F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semiHidden/>
    <w:rsid w:val="007A1F97"/>
    <w:rPr>
      <w:rFonts w:ascii="Cambria" w:eastAsia="Times New Roman" w:hAnsi="Cambria" w:cs="Times New Roman"/>
      <w:lang w:eastAsia="ru-RU"/>
    </w:rPr>
  </w:style>
  <w:style w:type="paragraph" w:customStyle="1" w:styleId="ParagraphStyle">
    <w:name w:val="Paragraph Style"/>
    <w:rsid w:val="00D225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R2">
    <w:name w:val="FR2"/>
    <w:rsid w:val="007A1F9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4">
    <w:name w:val="Normal (Web)"/>
    <w:basedOn w:val="a0"/>
    <w:unhideWhenUsed/>
    <w:rsid w:val="00DC2278"/>
    <w:pPr>
      <w:spacing w:before="100" w:beforeAutospacing="1" w:after="100" w:afterAutospacing="1"/>
    </w:pPr>
  </w:style>
  <w:style w:type="paragraph" w:styleId="a5">
    <w:name w:val="List Paragraph"/>
    <w:basedOn w:val="a0"/>
    <w:link w:val="a6"/>
    <w:uiPriority w:val="34"/>
    <w:qFormat/>
    <w:rsid w:val="00B851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7">
    <w:name w:val="Table Grid"/>
    <w:basedOn w:val="a2"/>
    <w:uiPriority w:val="59"/>
    <w:rsid w:val="00B851F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qFormat/>
    <w:rsid w:val="00B851FD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semiHidden/>
    <w:rsid w:val="00B851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B851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9">
    <w:name w:val="footnote reference"/>
    <w:uiPriority w:val="99"/>
    <w:rsid w:val="009623DB"/>
    <w:rPr>
      <w:vertAlign w:val="superscript"/>
    </w:rPr>
  </w:style>
  <w:style w:type="paragraph" w:styleId="aa">
    <w:name w:val="footnote text"/>
    <w:aliases w:val="Знак6,F1"/>
    <w:basedOn w:val="a0"/>
    <w:link w:val="ab"/>
    <w:uiPriority w:val="99"/>
    <w:rsid w:val="009623DB"/>
    <w:rPr>
      <w:sz w:val="20"/>
      <w:szCs w:val="20"/>
    </w:rPr>
  </w:style>
  <w:style w:type="character" w:customStyle="1" w:styleId="ab">
    <w:name w:val="Текст сноски Знак"/>
    <w:aliases w:val="Знак6 Знак,F1 Знак"/>
    <w:basedOn w:val="a1"/>
    <w:link w:val="aa"/>
    <w:rsid w:val="009623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AF2170"/>
  </w:style>
  <w:style w:type="character" w:styleId="ac">
    <w:name w:val="Hyperlink"/>
    <w:basedOn w:val="a1"/>
    <w:unhideWhenUsed/>
    <w:rsid w:val="00AF217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D04F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d">
    <w:name w:val="Прижатый влево"/>
    <w:basedOn w:val="a0"/>
    <w:next w:val="a0"/>
    <w:uiPriority w:val="99"/>
    <w:rsid w:val="00D04F7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customStyle="1" w:styleId="11">
    <w:name w:val="Сетка таблицы1"/>
    <w:basedOn w:val="a2"/>
    <w:next w:val="a7"/>
    <w:uiPriority w:val="59"/>
    <w:rsid w:val="00261C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e0431044b0447043d044b0439char1">
    <w:name w:val="dash041e_0431_044b_0447_043d_044b_0439__char1"/>
    <w:uiPriority w:val="99"/>
    <w:rsid w:val="004B58B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Абзац списка Знак"/>
    <w:link w:val="a5"/>
    <w:uiPriority w:val="34"/>
    <w:locked/>
    <w:rsid w:val="004B58B7"/>
    <w:rPr>
      <w:rFonts w:eastAsiaTheme="minorEastAsia"/>
      <w:lang w:eastAsia="ru-RU"/>
    </w:rPr>
  </w:style>
  <w:style w:type="paragraph" w:customStyle="1" w:styleId="a">
    <w:name w:val="НОМЕРА"/>
    <w:basedOn w:val="a4"/>
    <w:link w:val="ae"/>
    <w:uiPriority w:val="99"/>
    <w:qFormat/>
    <w:rsid w:val="004B58B7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4B58B7"/>
    <w:rPr>
      <w:rFonts w:ascii="Arial Narrow" w:eastAsia="Calibri" w:hAnsi="Arial Narrow" w:cs="Times New Roman"/>
      <w:sz w:val="18"/>
      <w:szCs w:val="18"/>
      <w:lang w:eastAsia="ru-RU"/>
    </w:rPr>
  </w:style>
  <w:style w:type="paragraph" w:styleId="af">
    <w:name w:val="Balloon Text"/>
    <w:basedOn w:val="a0"/>
    <w:link w:val="af0"/>
    <w:unhideWhenUsed/>
    <w:rsid w:val="004B58B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4B58B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0"/>
    <w:link w:val="af2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1"/>
    <w:rsid w:val="00AE782D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1"/>
    <w:rsid w:val="00AE782D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1">
    <w:name w:val="Сетка таблицы3"/>
    <w:basedOn w:val="a2"/>
    <w:next w:val="a7"/>
    <w:uiPriority w:val="59"/>
    <w:rsid w:val="003A55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2"/>
    <w:uiPriority w:val="59"/>
    <w:rsid w:val="00232A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1"/>
    <w:link w:val="5"/>
    <w:semiHidden/>
    <w:rsid w:val="00232A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2">
    <w:name w:val="Основной текст (2)_"/>
    <w:basedOn w:val="a1"/>
    <w:link w:val="23"/>
    <w:rsid w:val="00921E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">
    <w:name w:val="Основной текст (2) + 11 pt"/>
    <w:basedOn w:val="22"/>
    <w:rsid w:val="00921EF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921E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921EF0"/>
    <w:pPr>
      <w:widowControl w:val="0"/>
      <w:shd w:val="clear" w:color="auto" w:fill="FFFFFF"/>
      <w:spacing w:before="900" w:line="274" w:lineRule="exact"/>
      <w:ind w:hanging="360"/>
      <w:jc w:val="both"/>
    </w:pPr>
    <w:rPr>
      <w:sz w:val="22"/>
      <w:szCs w:val="22"/>
      <w:lang w:eastAsia="en-US"/>
    </w:rPr>
  </w:style>
  <w:style w:type="character" w:styleId="af5">
    <w:name w:val="Placeholder Text"/>
    <w:basedOn w:val="a1"/>
    <w:uiPriority w:val="99"/>
    <w:semiHidden/>
    <w:rsid w:val="00A35D90"/>
    <w:rPr>
      <w:color w:val="808080"/>
    </w:rPr>
  </w:style>
  <w:style w:type="character" w:customStyle="1" w:styleId="25">
    <w:name w:val="Основной текст (2) + Курсив"/>
    <w:basedOn w:val="22"/>
    <w:rsid w:val="005F16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5F16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1"/>
    <w:link w:val="af7"/>
    <w:rsid w:val="008C058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7">
    <w:name w:val="Подпись к таблице"/>
    <w:basedOn w:val="a0"/>
    <w:link w:val="af6"/>
    <w:rsid w:val="008C058C"/>
    <w:pPr>
      <w:widowControl w:val="0"/>
      <w:shd w:val="clear" w:color="auto" w:fill="FFFFFF"/>
      <w:spacing w:line="0" w:lineRule="atLeast"/>
      <w:ind w:hanging="1860"/>
    </w:pPr>
    <w:rPr>
      <w:b/>
      <w:bCs/>
      <w:sz w:val="22"/>
      <w:szCs w:val="22"/>
      <w:lang w:eastAsia="en-US"/>
    </w:rPr>
  </w:style>
  <w:style w:type="character" w:customStyle="1" w:styleId="29pt">
    <w:name w:val="Основной текст (2) + 9 pt"/>
    <w:basedOn w:val="22"/>
    <w:rsid w:val="00652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2"/>
    <w:rsid w:val="009A05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basedOn w:val="22"/>
    <w:rsid w:val="00F862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1"/>
    <w:link w:val="33"/>
    <w:rsid w:val="007B2F2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Заголовок №3"/>
    <w:basedOn w:val="a0"/>
    <w:link w:val="32"/>
    <w:rsid w:val="007B2F20"/>
    <w:pPr>
      <w:widowControl w:val="0"/>
      <w:shd w:val="clear" w:color="auto" w:fill="FFFFFF"/>
      <w:spacing w:before="240" w:line="277" w:lineRule="exact"/>
      <w:ind w:hanging="1820"/>
      <w:jc w:val="center"/>
      <w:outlineLvl w:val="2"/>
    </w:pPr>
    <w:rPr>
      <w:b/>
      <w:bCs/>
      <w:sz w:val="22"/>
      <w:szCs w:val="22"/>
      <w:lang w:eastAsia="en-US"/>
    </w:rPr>
  </w:style>
  <w:style w:type="character" w:customStyle="1" w:styleId="34">
    <w:name w:val="Основной текст (3)_"/>
    <w:basedOn w:val="a1"/>
    <w:link w:val="35"/>
    <w:rsid w:val="00FB104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FB1040"/>
    <w:pPr>
      <w:widowControl w:val="0"/>
      <w:shd w:val="clear" w:color="auto" w:fill="FFFFFF"/>
      <w:spacing w:line="274" w:lineRule="exact"/>
      <w:jc w:val="center"/>
    </w:pPr>
    <w:rPr>
      <w:b/>
      <w:bCs/>
      <w:sz w:val="22"/>
      <w:szCs w:val="22"/>
      <w:lang w:eastAsia="en-US"/>
    </w:rPr>
  </w:style>
  <w:style w:type="paragraph" w:styleId="af8">
    <w:name w:val="Body Text"/>
    <w:basedOn w:val="a0"/>
    <w:link w:val="af9"/>
    <w:rsid w:val="00111FBC"/>
    <w:rPr>
      <w:b/>
      <w:bCs/>
    </w:rPr>
  </w:style>
  <w:style w:type="character" w:customStyle="1" w:styleId="af9">
    <w:name w:val="Основной текст Знак"/>
    <w:basedOn w:val="a1"/>
    <w:link w:val="af8"/>
    <w:rsid w:val="00111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0">
    <w:name w:val="c20"/>
    <w:basedOn w:val="a0"/>
    <w:rsid w:val="00111FBC"/>
    <w:pPr>
      <w:spacing w:before="100" w:beforeAutospacing="1" w:after="100" w:afterAutospacing="1"/>
    </w:pPr>
  </w:style>
  <w:style w:type="character" w:customStyle="1" w:styleId="c0">
    <w:name w:val="c0"/>
    <w:basedOn w:val="a1"/>
    <w:rsid w:val="00111FBC"/>
  </w:style>
  <w:style w:type="paragraph" w:customStyle="1" w:styleId="c67">
    <w:name w:val="c67"/>
    <w:basedOn w:val="a0"/>
    <w:rsid w:val="00111FBC"/>
    <w:pPr>
      <w:spacing w:before="100" w:beforeAutospacing="1" w:after="100" w:afterAutospacing="1"/>
    </w:pPr>
  </w:style>
  <w:style w:type="paragraph" w:customStyle="1" w:styleId="c13">
    <w:name w:val="c13"/>
    <w:basedOn w:val="a0"/>
    <w:rsid w:val="00111FBC"/>
    <w:pPr>
      <w:spacing w:before="100" w:beforeAutospacing="1" w:after="100" w:afterAutospacing="1"/>
    </w:pPr>
  </w:style>
  <w:style w:type="character" w:customStyle="1" w:styleId="c8">
    <w:name w:val="c8"/>
    <w:basedOn w:val="a1"/>
    <w:rsid w:val="00111FBC"/>
  </w:style>
  <w:style w:type="paragraph" w:customStyle="1" w:styleId="c2">
    <w:name w:val="c2"/>
    <w:basedOn w:val="a0"/>
    <w:rsid w:val="00111FBC"/>
    <w:pPr>
      <w:spacing w:before="100" w:beforeAutospacing="1" w:after="100" w:afterAutospacing="1"/>
    </w:pPr>
  </w:style>
  <w:style w:type="paragraph" w:customStyle="1" w:styleId="c18">
    <w:name w:val="c18"/>
    <w:basedOn w:val="a0"/>
    <w:rsid w:val="00111FBC"/>
    <w:pPr>
      <w:spacing w:before="100" w:beforeAutospacing="1" w:after="100" w:afterAutospacing="1"/>
    </w:pPr>
  </w:style>
  <w:style w:type="character" w:customStyle="1" w:styleId="c10">
    <w:name w:val="c10"/>
    <w:basedOn w:val="a1"/>
    <w:rsid w:val="00111FBC"/>
  </w:style>
  <w:style w:type="paragraph" w:customStyle="1" w:styleId="c16">
    <w:name w:val="c16"/>
    <w:basedOn w:val="a0"/>
    <w:rsid w:val="00111FBC"/>
    <w:pPr>
      <w:spacing w:before="100" w:beforeAutospacing="1" w:after="100" w:afterAutospacing="1"/>
    </w:pPr>
  </w:style>
  <w:style w:type="paragraph" w:customStyle="1" w:styleId="c75">
    <w:name w:val="c75"/>
    <w:basedOn w:val="a0"/>
    <w:rsid w:val="00111FBC"/>
    <w:pPr>
      <w:spacing w:before="100" w:beforeAutospacing="1" w:after="100" w:afterAutospacing="1"/>
    </w:pPr>
  </w:style>
  <w:style w:type="character" w:customStyle="1" w:styleId="c1">
    <w:name w:val="c1"/>
    <w:basedOn w:val="a1"/>
    <w:rsid w:val="00111FBC"/>
  </w:style>
  <w:style w:type="paragraph" w:customStyle="1" w:styleId="c22">
    <w:name w:val="c22"/>
    <w:basedOn w:val="a0"/>
    <w:rsid w:val="00111FBC"/>
    <w:pPr>
      <w:spacing w:before="100" w:beforeAutospacing="1" w:after="100" w:afterAutospacing="1"/>
    </w:pPr>
  </w:style>
  <w:style w:type="paragraph" w:customStyle="1" w:styleId="c37">
    <w:name w:val="c37"/>
    <w:basedOn w:val="a0"/>
    <w:rsid w:val="00111FBC"/>
    <w:pPr>
      <w:spacing w:before="100" w:beforeAutospacing="1" w:after="100" w:afterAutospacing="1"/>
    </w:pPr>
  </w:style>
  <w:style w:type="paragraph" w:customStyle="1" w:styleId="c53">
    <w:name w:val="c53"/>
    <w:basedOn w:val="a0"/>
    <w:rsid w:val="00111FBC"/>
    <w:pPr>
      <w:spacing w:before="100" w:beforeAutospacing="1" w:after="100" w:afterAutospacing="1"/>
    </w:pPr>
  </w:style>
  <w:style w:type="paragraph" w:customStyle="1" w:styleId="c66">
    <w:name w:val="c66"/>
    <w:basedOn w:val="a0"/>
    <w:rsid w:val="00111FBC"/>
    <w:pPr>
      <w:spacing w:before="100" w:beforeAutospacing="1" w:after="100" w:afterAutospacing="1"/>
    </w:pPr>
  </w:style>
  <w:style w:type="paragraph" w:customStyle="1" w:styleId="c60">
    <w:name w:val="c60"/>
    <w:basedOn w:val="a0"/>
    <w:rsid w:val="00111FBC"/>
    <w:pPr>
      <w:spacing w:before="100" w:beforeAutospacing="1" w:after="100" w:afterAutospacing="1"/>
    </w:pPr>
  </w:style>
  <w:style w:type="paragraph" w:customStyle="1" w:styleId="c64">
    <w:name w:val="c64"/>
    <w:basedOn w:val="a0"/>
    <w:rsid w:val="00111FBC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111FBC"/>
    <w:rPr>
      <w:rFonts w:cs="Times New Roman"/>
    </w:rPr>
  </w:style>
  <w:style w:type="paragraph" w:customStyle="1" w:styleId="NR">
    <w:name w:val="NR"/>
    <w:basedOn w:val="a0"/>
    <w:rsid w:val="006A7086"/>
    <w:rPr>
      <w:rFonts w:eastAsia="Calibri"/>
      <w:szCs w:val="20"/>
    </w:rPr>
  </w:style>
  <w:style w:type="character" w:customStyle="1" w:styleId="40">
    <w:name w:val="Заголовок 4 Знак"/>
    <w:basedOn w:val="a1"/>
    <w:link w:val="4"/>
    <w:rsid w:val="00A46698"/>
    <w:rPr>
      <w:rFonts w:ascii="Times New Roman" w:eastAsia="Calibri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A46698"/>
    <w:rPr>
      <w:rFonts w:ascii="Times New Roman" w:eastAsia="Calibri" w:hAnsi="Times New Roman" w:cs="Times New Roman"/>
      <w:b/>
      <w:bCs/>
      <w:sz w:val="4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A46698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A46698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fa">
    <w:name w:val="Body Text Indent"/>
    <w:basedOn w:val="a0"/>
    <w:link w:val="afb"/>
    <w:semiHidden/>
    <w:rsid w:val="00A46698"/>
    <w:pPr>
      <w:ind w:firstLine="708"/>
    </w:pPr>
    <w:rPr>
      <w:rFonts w:eastAsia="Calibri"/>
      <w:sz w:val="32"/>
      <w:szCs w:val="22"/>
    </w:rPr>
  </w:style>
  <w:style w:type="character" w:customStyle="1" w:styleId="afb">
    <w:name w:val="Основной текст с отступом Знак"/>
    <w:basedOn w:val="a1"/>
    <w:link w:val="afa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6">
    <w:name w:val="Body Text 2"/>
    <w:basedOn w:val="a0"/>
    <w:link w:val="27"/>
    <w:semiHidden/>
    <w:rsid w:val="00A46698"/>
    <w:pPr>
      <w:widowControl w:val="0"/>
    </w:pPr>
    <w:rPr>
      <w:rFonts w:eastAsia="Calibri"/>
      <w:sz w:val="32"/>
      <w:szCs w:val="22"/>
    </w:rPr>
  </w:style>
  <w:style w:type="character" w:customStyle="1" w:styleId="27">
    <w:name w:val="Основной текст 2 Знак"/>
    <w:basedOn w:val="a1"/>
    <w:link w:val="26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8">
    <w:name w:val="Body Text Indent 2"/>
    <w:basedOn w:val="a0"/>
    <w:link w:val="29"/>
    <w:rsid w:val="00A4669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rsid w:val="00A4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Document Map"/>
    <w:basedOn w:val="a0"/>
    <w:link w:val="afd"/>
    <w:uiPriority w:val="99"/>
    <w:semiHidden/>
    <w:unhideWhenUsed/>
    <w:rsid w:val="00EE5D61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EE5D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Символ сноски"/>
    <w:qFormat/>
    <w:rsid w:val="00B606F4"/>
  </w:style>
  <w:style w:type="character" w:customStyle="1" w:styleId="51">
    <w:name w:val="Основной текст (5)_"/>
    <w:link w:val="52"/>
    <w:rsid w:val="00D977D5"/>
    <w:rPr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D977D5"/>
    <w:pPr>
      <w:widowControl w:val="0"/>
      <w:shd w:val="clear" w:color="auto" w:fill="FFFFFF"/>
      <w:spacing w:after="600" w:line="0" w:lineRule="atLeas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Zag11">
    <w:name w:val="Zag_11"/>
    <w:rsid w:val="00CD0C81"/>
  </w:style>
  <w:style w:type="paragraph" w:customStyle="1" w:styleId="Default">
    <w:name w:val="Default"/>
    <w:qFormat/>
    <w:rsid w:val="00CA45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6">
    <w:name w:val="c96"/>
    <w:basedOn w:val="a0"/>
    <w:rsid w:val="00081D93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996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twirpx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olfa.ru/abou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page-50830314_443831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lafami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D8453-0BCB-4928-A59A-7ACEF5E1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25</Pages>
  <Words>5391</Words>
  <Characters>30731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03</dc:creator>
  <cp:lastModifiedBy>Ольга Ахмедова</cp:lastModifiedBy>
  <cp:revision>59</cp:revision>
  <cp:lastPrinted>2018-12-12T18:26:00Z</cp:lastPrinted>
  <dcterms:created xsi:type="dcterms:W3CDTF">2019-12-31T07:00:00Z</dcterms:created>
  <dcterms:modified xsi:type="dcterms:W3CDTF">2021-10-14T18:38:00Z</dcterms:modified>
</cp:coreProperties>
</file>