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1078" w:tblpY="-1140"/>
        <w:tblW w:w="591" w:type="dxa"/>
        <w:tblLook w:val="01E0" w:firstRow="1" w:lastRow="1" w:firstColumn="1" w:lastColumn="1" w:noHBand="0" w:noVBand="0"/>
      </w:tblPr>
      <w:tblGrid>
        <w:gridCol w:w="299"/>
        <w:gridCol w:w="292"/>
      </w:tblGrid>
      <w:tr w:rsidR="00F16F13" w:rsidRPr="0053048B" w14:paraId="750B9B3A" w14:textId="77777777" w:rsidTr="00EA2137">
        <w:trPr>
          <w:trHeight w:val="244"/>
        </w:trPr>
        <w:tc>
          <w:tcPr>
            <w:tcW w:w="299" w:type="dxa"/>
          </w:tcPr>
          <w:p w14:paraId="78CD2730" w14:textId="77777777" w:rsidR="00F16F13" w:rsidRPr="0053048B" w:rsidRDefault="00F16F13" w:rsidP="00EA2137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</w:rPr>
            </w:pPr>
          </w:p>
          <w:p w14:paraId="7165615C" w14:textId="77777777" w:rsidR="00F16F13" w:rsidRPr="0053048B" w:rsidRDefault="00F16F13" w:rsidP="00EA2137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5954E940" w14:textId="77777777" w:rsidR="00F16F13" w:rsidRPr="0053048B" w:rsidRDefault="00F16F13" w:rsidP="00EA213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</w:tcPr>
          <w:p w14:paraId="29852C92" w14:textId="77777777" w:rsidR="00F16F13" w:rsidRPr="0053048B" w:rsidRDefault="00F16F13" w:rsidP="00EA2137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16F13" w:rsidRPr="0053048B" w14:paraId="4CBDDB0B" w14:textId="77777777" w:rsidTr="00EA2137">
        <w:trPr>
          <w:trHeight w:val="45"/>
        </w:trPr>
        <w:tc>
          <w:tcPr>
            <w:tcW w:w="299" w:type="dxa"/>
          </w:tcPr>
          <w:p w14:paraId="594EF721" w14:textId="77777777" w:rsidR="00F16F13" w:rsidRPr="00A17F7A" w:rsidRDefault="00F16F13" w:rsidP="00EA2137">
            <w:pPr>
              <w:keepNext/>
              <w:tabs>
                <w:tab w:val="right" w:pos="7405"/>
              </w:tabs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2" w:type="dxa"/>
          </w:tcPr>
          <w:p w14:paraId="456B9EF4" w14:textId="77777777" w:rsidR="00F16F13" w:rsidRPr="0053048B" w:rsidRDefault="00F16F13" w:rsidP="00EA2137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16F13" w:rsidRPr="0053048B" w14:paraId="0B2B9299" w14:textId="77777777" w:rsidTr="00EA2137">
        <w:trPr>
          <w:trHeight w:val="81"/>
        </w:trPr>
        <w:tc>
          <w:tcPr>
            <w:tcW w:w="299" w:type="dxa"/>
          </w:tcPr>
          <w:p w14:paraId="2A891E1F" w14:textId="77777777" w:rsidR="00F16F13" w:rsidRPr="00515EF1" w:rsidRDefault="00F16F13" w:rsidP="00EA213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</w:tcPr>
          <w:p w14:paraId="69555F08" w14:textId="77777777" w:rsidR="00F16F13" w:rsidRPr="0053048B" w:rsidRDefault="00F16F13" w:rsidP="00EA2137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16F13" w:rsidRPr="0053048B" w14:paraId="02152A0A" w14:textId="77777777" w:rsidTr="00EA2137">
        <w:trPr>
          <w:trHeight w:val="81"/>
        </w:trPr>
        <w:tc>
          <w:tcPr>
            <w:tcW w:w="299" w:type="dxa"/>
          </w:tcPr>
          <w:p w14:paraId="21A39F25" w14:textId="77777777" w:rsidR="00F16F13" w:rsidRPr="0053048B" w:rsidRDefault="00F16F13" w:rsidP="00EA2137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292" w:type="dxa"/>
          </w:tcPr>
          <w:p w14:paraId="1D1D24B0" w14:textId="77777777" w:rsidR="00F16F13" w:rsidRPr="0053048B" w:rsidRDefault="00F16F13" w:rsidP="00EA213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F16F13" w:rsidRPr="007B4169" w14:paraId="4F2EDEC4" w14:textId="77777777" w:rsidTr="00EA2137">
        <w:trPr>
          <w:gridAfter w:val="1"/>
          <w:wAfter w:w="292" w:type="dxa"/>
          <w:trHeight w:val="214"/>
        </w:trPr>
        <w:tc>
          <w:tcPr>
            <w:tcW w:w="299" w:type="dxa"/>
            <w:shd w:val="clear" w:color="auto" w:fill="auto"/>
          </w:tcPr>
          <w:p w14:paraId="00FA7AA8" w14:textId="77777777" w:rsidR="00F16F13" w:rsidRDefault="00F16F13" w:rsidP="00EA2137">
            <w:pPr>
              <w:jc w:val="center"/>
              <w:rPr>
                <w:rFonts w:ascii="Times New Roman" w:hAnsi="Times New Roman"/>
                <w:caps/>
              </w:rPr>
            </w:pPr>
          </w:p>
          <w:p w14:paraId="24403B47" w14:textId="77777777" w:rsidR="00F16F13" w:rsidRPr="00515EF1" w:rsidRDefault="00F16F13" w:rsidP="00EA2137">
            <w:pPr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EA2137" w:rsidRPr="007B4169" w14:paraId="23BD3F85" w14:textId="77777777" w:rsidTr="00EA2137">
        <w:trPr>
          <w:gridAfter w:val="1"/>
          <w:wAfter w:w="292" w:type="dxa"/>
          <w:trHeight w:val="214"/>
        </w:trPr>
        <w:tc>
          <w:tcPr>
            <w:tcW w:w="299" w:type="dxa"/>
            <w:shd w:val="clear" w:color="auto" w:fill="auto"/>
          </w:tcPr>
          <w:p w14:paraId="5424D2F1" w14:textId="77777777" w:rsidR="00EA2137" w:rsidRDefault="00EA2137" w:rsidP="00EA2137">
            <w:pPr>
              <w:jc w:val="center"/>
              <w:rPr>
                <w:rFonts w:ascii="Times New Roman" w:hAnsi="Times New Roman"/>
                <w:caps/>
              </w:rPr>
            </w:pPr>
          </w:p>
        </w:tc>
      </w:tr>
    </w:tbl>
    <w:p w14:paraId="2E3A8E3C" w14:textId="77777777" w:rsidR="00641CD3" w:rsidRDefault="00641CD3" w:rsidP="00F16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76F6120" w14:textId="77777777" w:rsidR="00641CD3" w:rsidRPr="00641CD3" w:rsidRDefault="00641CD3" w:rsidP="00641CD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41CD3">
        <w:rPr>
          <w:rFonts w:ascii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14:paraId="26EDCD7C" w14:textId="77777777" w:rsidR="00641CD3" w:rsidRPr="00641CD3" w:rsidRDefault="00641CD3" w:rsidP="00641CD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41CD3">
        <w:rPr>
          <w:rFonts w:ascii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14:paraId="0BF0E51E" w14:textId="77777777" w:rsidR="00641CD3" w:rsidRPr="00641CD3" w:rsidRDefault="00641CD3" w:rsidP="00641CD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41CD3">
        <w:rPr>
          <w:rFonts w:ascii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14:paraId="339265EC" w14:textId="77777777" w:rsidR="00641CD3" w:rsidRPr="00641CD3" w:rsidRDefault="00641CD3" w:rsidP="00641CD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125CE727" w14:textId="77777777" w:rsidR="00641CD3" w:rsidRPr="00641CD3" w:rsidRDefault="00641CD3" w:rsidP="00641CD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111C8389" w14:textId="77777777" w:rsidR="00641CD3" w:rsidRPr="00641CD3" w:rsidRDefault="00641CD3" w:rsidP="00641CD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0DEED35F" w14:textId="77777777" w:rsidR="00641CD3" w:rsidRPr="00641CD3" w:rsidRDefault="00641CD3" w:rsidP="00641CD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082"/>
        <w:gridCol w:w="222"/>
        <w:gridCol w:w="222"/>
      </w:tblGrid>
      <w:tr w:rsidR="00641CD3" w:rsidRPr="00641CD3" w14:paraId="58393BA9" w14:textId="77777777" w:rsidTr="00DD7AFA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9573"/>
              <w:gridCol w:w="221"/>
              <w:gridCol w:w="221"/>
            </w:tblGrid>
            <w:tr w:rsidR="00641CD3" w:rsidRPr="00641CD3" w14:paraId="64087F3F" w14:textId="77777777" w:rsidTr="00DD7AFA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10206" w:type="dxa"/>
                    <w:tblLook w:val="04A0" w:firstRow="1" w:lastRow="0" w:firstColumn="1" w:lastColumn="0" w:noHBand="0" w:noVBand="1"/>
                  </w:tblPr>
                  <w:tblGrid>
                    <w:gridCol w:w="3686"/>
                    <w:gridCol w:w="3402"/>
                    <w:gridCol w:w="3118"/>
                  </w:tblGrid>
                  <w:tr w:rsidR="00641CD3" w:rsidRPr="0090730A" w14:paraId="2A17B2A0" w14:textId="77777777" w:rsidTr="0090730A">
                    <w:trPr>
                      <w:trHeight w:val="1135"/>
                    </w:trPr>
                    <w:tc>
                      <w:tcPr>
                        <w:tcW w:w="3686" w:type="dxa"/>
                      </w:tcPr>
                      <w:p w14:paraId="1E2FAA9F" w14:textId="77777777" w:rsidR="00641CD3" w:rsidRPr="0090730A" w:rsidRDefault="00641CD3" w:rsidP="004C5A08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90730A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14:paraId="25B157B3" w14:textId="77777777" w:rsidR="00641CD3" w:rsidRPr="0090730A" w:rsidRDefault="00641CD3" w:rsidP="004C5A08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90730A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r w:rsidR="004C5A08" w:rsidRPr="0090730A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е</w:t>
                        </w:r>
                        <w:r w:rsidR="004C5A08" w:rsidRPr="0090730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стественнонаучных</w:t>
                        </w:r>
                      </w:p>
                      <w:p w14:paraId="1F7E41E0" w14:textId="77777777" w:rsidR="00641CD3" w:rsidRPr="0090730A" w:rsidRDefault="00641CD3" w:rsidP="004C5A08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90730A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14:paraId="49B1EBAB" w14:textId="77777777" w:rsidR="00641CD3" w:rsidRPr="0090730A" w:rsidRDefault="00641CD3" w:rsidP="004C5A08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90730A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14:paraId="49AAC8ED" w14:textId="77777777" w:rsidR="00641CD3" w:rsidRPr="0090730A" w:rsidRDefault="00641CD3" w:rsidP="004C5A08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90730A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14:paraId="37EB02B7" w14:textId="77777777" w:rsidR="00641CD3" w:rsidRPr="0090730A" w:rsidRDefault="00641CD3" w:rsidP="004C5A08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0730A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="001D714C" w:rsidRPr="0090730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«15</w:t>
                        </w:r>
                        <w:r w:rsidR="00A00524" w:rsidRPr="0090730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 июня 2021</w:t>
                        </w:r>
                        <w:r w:rsidR="00BB7B4D" w:rsidRPr="0090730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г. № 5</w:t>
                        </w:r>
                      </w:p>
                    </w:tc>
                    <w:tc>
                      <w:tcPr>
                        <w:tcW w:w="3402" w:type="dxa"/>
                        <w:hideMark/>
                      </w:tcPr>
                      <w:p w14:paraId="4DD3FF6B" w14:textId="77777777" w:rsidR="00641CD3" w:rsidRPr="0090730A" w:rsidRDefault="00641CD3" w:rsidP="00641CD3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0730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Принято </w:t>
                        </w:r>
                      </w:p>
                      <w:p w14:paraId="58FA9D03" w14:textId="77777777" w:rsidR="00641CD3" w:rsidRPr="0090730A" w:rsidRDefault="00641CD3" w:rsidP="00641CD3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0730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 Педагогическом совете</w:t>
                        </w:r>
                      </w:p>
                      <w:p w14:paraId="21666092" w14:textId="798768F2" w:rsidR="003958DB" w:rsidRPr="0090730A" w:rsidRDefault="00641CD3" w:rsidP="003958D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0730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  <w:r w:rsidR="00A00524" w:rsidRPr="009073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 «1</w:t>
                        </w:r>
                        <w:r w:rsidR="0090730A" w:rsidRPr="009073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 w:rsidR="00A00524" w:rsidRPr="009073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» июня 2021 г. № 09/04-ППС-</w:t>
                        </w:r>
                        <w:r w:rsidR="0090730A" w:rsidRPr="009073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  <w:p w14:paraId="6F938AC4" w14:textId="77777777" w:rsidR="00641CD3" w:rsidRPr="0090730A" w:rsidRDefault="00641CD3" w:rsidP="00641CD3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0A3F7738" w14:textId="77777777" w:rsidR="00641CD3" w:rsidRPr="0090730A" w:rsidRDefault="00641CD3" w:rsidP="00641CD3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14:paraId="3FCD561E" w14:textId="77777777" w:rsidR="00641CD3" w:rsidRPr="0090730A" w:rsidRDefault="00641CD3" w:rsidP="00641CD3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90730A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Утверждено </w:t>
                        </w:r>
                      </w:p>
                      <w:p w14:paraId="436D8E45" w14:textId="77777777" w:rsidR="00641CD3" w:rsidRPr="0090730A" w:rsidRDefault="00641CD3" w:rsidP="00641CD3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90730A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14:paraId="34B8E913" w14:textId="77777777" w:rsidR="0090730A" w:rsidRPr="0090730A" w:rsidRDefault="0090730A" w:rsidP="0090730A">
                        <w:pPr>
                          <w:spacing w:after="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73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от «21» июня 2021 г. </w:t>
                        </w:r>
                      </w:p>
                      <w:p w14:paraId="5CF7D0F2" w14:textId="34D24A8E" w:rsidR="00641CD3" w:rsidRPr="0090730A" w:rsidRDefault="0090730A" w:rsidP="0090730A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9073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№ 09/04</w:t>
                        </w:r>
                        <w:bookmarkStart w:id="0" w:name="_GoBack"/>
                        <w:bookmarkEnd w:id="0"/>
                        <w:r w:rsidRPr="009073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-ОД-216</w:t>
                        </w:r>
                      </w:p>
                    </w:tc>
                  </w:tr>
                </w:tbl>
                <w:p w14:paraId="6A2C6E60" w14:textId="77777777" w:rsidR="00641CD3" w:rsidRPr="00641CD3" w:rsidRDefault="00641CD3" w:rsidP="00641CD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4593594D" w14:textId="77777777" w:rsidR="00641CD3" w:rsidRPr="00641CD3" w:rsidRDefault="00641CD3" w:rsidP="00641CD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40D5C58D" w14:textId="77777777" w:rsidR="00641CD3" w:rsidRPr="00641CD3" w:rsidRDefault="00641CD3" w:rsidP="00641CD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3506899A" w14:textId="77777777" w:rsidR="00641CD3" w:rsidRPr="00641CD3" w:rsidRDefault="00641CD3" w:rsidP="00641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D99A22" w14:textId="77777777" w:rsidR="00641CD3" w:rsidRPr="00641CD3" w:rsidRDefault="00641CD3" w:rsidP="00641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14:paraId="74FAE53D" w14:textId="77777777" w:rsidR="00641CD3" w:rsidRPr="00641CD3" w:rsidRDefault="00641CD3" w:rsidP="00641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26B2AED1" w14:textId="77777777" w:rsidR="00641CD3" w:rsidRPr="00641CD3" w:rsidRDefault="00641CD3" w:rsidP="0064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FE95B66" w14:textId="77777777" w:rsidR="00641CD3" w:rsidRPr="00641CD3" w:rsidRDefault="00641CD3" w:rsidP="0064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1CD3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14:paraId="266418DF" w14:textId="77777777" w:rsidR="00641CD3" w:rsidRPr="00641CD3" w:rsidRDefault="00641CD3" w:rsidP="0064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91ADB0E" w14:textId="77777777" w:rsidR="00641CD3" w:rsidRPr="00641CD3" w:rsidRDefault="00641CD3" w:rsidP="0064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652A331" w14:textId="77777777" w:rsidR="00641CD3" w:rsidRPr="00641CD3" w:rsidRDefault="00641CD3" w:rsidP="0064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B4B7959" w14:textId="77777777" w:rsidR="00641CD3" w:rsidRPr="00641CD3" w:rsidRDefault="00641CD3" w:rsidP="0064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41CD3">
        <w:rPr>
          <w:rFonts w:ascii="Times New Roman" w:hAnsi="Times New Roman"/>
          <w:sz w:val="28"/>
          <w:szCs w:val="28"/>
        </w:rPr>
        <w:t xml:space="preserve">Дисциплины                           </w:t>
      </w:r>
      <w:r w:rsidR="00796324">
        <w:rPr>
          <w:rFonts w:ascii="Times New Roman" w:hAnsi="Times New Roman"/>
          <w:sz w:val="28"/>
          <w:szCs w:val="28"/>
        </w:rPr>
        <w:t xml:space="preserve">БП.05 </w:t>
      </w:r>
      <w:r w:rsidRPr="003958DB">
        <w:rPr>
          <w:rFonts w:ascii="Times New Roman" w:hAnsi="Times New Roman"/>
          <w:sz w:val="28"/>
          <w:szCs w:val="28"/>
        </w:rPr>
        <w:t>ЕСТЕСТВОЗНАНИЕ</w:t>
      </w:r>
      <w:r w:rsidR="001B5D32">
        <w:rPr>
          <w:rFonts w:ascii="Times New Roman" w:hAnsi="Times New Roman"/>
          <w:sz w:val="28"/>
          <w:szCs w:val="28"/>
        </w:rPr>
        <w:t xml:space="preserve"> </w:t>
      </w:r>
      <w:r w:rsidR="00A00524">
        <w:rPr>
          <w:rFonts w:ascii="Times New Roman" w:hAnsi="Times New Roman"/>
          <w:sz w:val="28"/>
          <w:szCs w:val="28"/>
        </w:rPr>
        <w:t>(базовый уровень)</w:t>
      </w:r>
      <w:r w:rsidRPr="00641CD3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497B3069" w14:textId="77777777" w:rsidR="00641CD3" w:rsidRPr="00641CD3" w:rsidRDefault="00641CD3" w:rsidP="00641CD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641CD3">
        <w:rPr>
          <w:rFonts w:ascii="Times New Roman" w:hAnsi="Times New Roman"/>
          <w:sz w:val="24"/>
          <w:szCs w:val="28"/>
          <w:vertAlign w:val="superscript"/>
        </w:rPr>
        <w:t>индекс</w:t>
      </w:r>
      <w:r w:rsidRPr="00641CD3">
        <w:rPr>
          <w:rFonts w:ascii="Times New Roman" w:hAnsi="Times New Roman"/>
          <w:sz w:val="24"/>
          <w:szCs w:val="28"/>
          <w:vertAlign w:val="superscript"/>
        </w:rPr>
        <w:tab/>
        <w:t>наименование учебной дисциплины</w:t>
      </w:r>
    </w:p>
    <w:p w14:paraId="15FD0756" w14:textId="77777777" w:rsidR="00641CD3" w:rsidRPr="00641CD3" w:rsidRDefault="00641CD3" w:rsidP="00641CD3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641CD3">
        <w:rPr>
          <w:rFonts w:ascii="Times New Roman" w:hAnsi="Times New Roman"/>
          <w:sz w:val="28"/>
          <w:szCs w:val="28"/>
        </w:rPr>
        <w:t xml:space="preserve">для специальности      </w:t>
      </w:r>
      <w:r w:rsidR="00EF69FE">
        <w:rPr>
          <w:rFonts w:ascii="Times New Roman" w:hAnsi="Times New Roman"/>
          <w:sz w:val="28"/>
          <w:szCs w:val="28"/>
        </w:rPr>
        <w:t xml:space="preserve">            </w:t>
      </w:r>
      <w:r w:rsidR="00131F1C" w:rsidRPr="003958DB">
        <w:rPr>
          <w:rFonts w:ascii="Times New Roman" w:hAnsi="Times New Roman"/>
          <w:sz w:val="28"/>
          <w:szCs w:val="28"/>
          <w:lang w:eastAsia="en-US"/>
        </w:rPr>
        <w:t>54.02.01 «ДИЗАЙН</w:t>
      </w:r>
      <w:r w:rsidRPr="005B3402">
        <w:rPr>
          <w:rFonts w:ascii="Times New Roman" w:hAnsi="Times New Roman"/>
          <w:sz w:val="28"/>
          <w:szCs w:val="28"/>
          <w:lang w:eastAsia="en-US"/>
        </w:rPr>
        <w:t>»</w:t>
      </w:r>
    </w:p>
    <w:p w14:paraId="270F23E5" w14:textId="77777777" w:rsidR="00641CD3" w:rsidRPr="00641CD3" w:rsidRDefault="00641CD3" w:rsidP="00641CD3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641CD3">
        <w:rPr>
          <w:rFonts w:ascii="Times New Roman" w:hAnsi="Times New Roman"/>
          <w:sz w:val="24"/>
          <w:szCs w:val="28"/>
          <w:vertAlign w:val="superscript"/>
        </w:rPr>
        <w:t>код</w:t>
      </w:r>
      <w:r w:rsidRPr="00641CD3">
        <w:rPr>
          <w:rFonts w:ascii="Times New Roman" w:hAnsi="Times New Roman"/>
          <w:sz w:val="24"/>
          <w:szCs w:val="28"/>
          <w:vertAlign w:val="superscript"/>
        </w:rPr>
        <w:tab/>
        <w:t>наименование</w:t>
      </w:r>
    </w:p>
    <w:p w14:paraId="0AE0BDC5" w14:textId="77777777" w:rsidR="00F1676D" w:rsidRPr="002D2CA2" w:rsidRDefault="00641CD3" w:rsidP="00641CD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CD3">
        <w:rPr>
          <w:rFonts w:ascii="Times New Roman" w:hAnsi="Times New Roman"/>
          <w:sz w:val="28"/>
          <w:szCs w:val="24"/>
        </w:rPr>
        <w:t xml:space="preserve">наименование цикла          </w:t>
      </w:r>
      <w:r w:rsidR="00F1676D">
        <w:rPr>
          <w:rFonts w:ascii="Times New Roman" w:hAnsi="Times New Roman"/>
          <w:color w:val="000000"/>
          <w:sz w:val="28"/>
          <w:szCs w:val="28"/>
        </w:rPr>
        <w:t>ОБЩЕОБРАЗОВАТЕЛЬНЫЙ УЧЕБНЫЙ ЦИКЛ</w:t>
      </w:r>
    </w:p>
    <w:p w14:paraId="6ADCDD2B" w14:textId="77777777" w:rsidR="00641CD3" w:rsidRPr="00641CD3" w:rsidRDefault="00641CD3" w:rsidP="00641CD3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41CD3">
        <w:rPr>
          <w:rFonts w:ascii="Times New Roman" w:hAnsi="Times New Roman"/>
          <w:sz w:val="24"/>
          <w:szCs w:val="24"/>
          <w:vertAlign w:val="superscript"/>
        </w:rPr>
        <w:t xml:space="preserve">(согласно учебному плану) </w:t>
      </w:r>
    </w:p>
    <w:p w14:paraId="361DBA13" w14:textId="77777777" w:rsidR="00641CD3" w:rsidRPr="00DD7AFA" w:rsidRDefault="00641CD3" w:rsidP="00641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CD3">
        <w:rPr>
          <w:rFonts w:ascii="Times New Roman" w:hAnsi="Times New Roman"/>
          <w:sz w:val="28"/>
          <w:szCs w:val="28"/>
        </w:rPr>
        <w:t>Класс (курс</w:t>
      </w:r>
      <w:proofErr w:type="gramStart"/>
      <w:r w:rsidRPr="00641CD3">
        <w:rPr>
          <w:rFonts w:ascii="Times New Roman" w:hAnsi="Times New Roman"/>
          <w:sz w:val="28"/>
          <w:szCs w:val="28"/>
        </w:rPr>
        <w:t xml:space="preserve">):   </w:t>
      </w:r>
      <w:proofErr w:type="gramEnd"/>
      <w:r w:rsidRPr="00641CD3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D7AFA">
        <w:rPr>
          <w:rFonts w:ascii="Times New Roman" w:hAnsi="Times New Roman"/>
          <w:sz w:val="28"/>
          <w:szCs w:val="28"/>
        </w:rPr>
        <w:t>1 курс</w:t>
      </w:r>
    </w:p>
    <w:p w14:paraId="2D7843B2" w14:textId="77777777" w:rsidR="00641CD3" w:rsidRPr="00641CD3" w:rsidRDefault="00641CD3" w:rsidP="00641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C9C081" w14:textId="77777777" w:rsidR="00641CD3" w:rsidRPr="00641CD3" w:rsidRDefault="00641CD3" w:rsidP="0064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1" w:type="dxa"/>
        <w:tblLook w:val="04A0" w:firstRow="1" w:lastRow="0" w:firstColumn="1" w:lastColumn="0" w:noHBand="0" w:noVBand="1"/>
      </w:tblPr>
      <w:tblGrid>
        <w:gridCol w:w="9571"/>
        <w:gridCol w:w="4280"/>
      </w:tblGrid>
      <w:tr w:rsidR="00641CD3" w:rsidRPr="00641CD3" w14:paraId="0D23F886" w14:textId="77777777" w:rsidTr="00DD7AFA">
        <w:tc>
          <w:tcPr>
            <w:tcW w:w="9571" w:type="dxa"/>
            <w:hideMark/>
          </w:tcPr>
          <w:p w14:paraId="4BEB0195" w14:textId="073CD32E" w:rsidR="00641CD3" w:rsidRPr="00641CD3" w:rsidRDefault="005B3402" w:rsidP="0064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Объём</w:t>
            </w:r>
            <w:r w:rsidR="00A00524">
              <w:rPr>
                <w:rFonts w:ascii="Times New Roman" w:eastAsia="Calibri" w:hAnsi="Times New Roman"/>
                <w:szCs w:val="28"/>
                <w:lang w:eastAsia="en-US"/>
              </w:rPr>
              <w:t xml:space="preserve"> рабочей программы                       </w:t>
            </w:r>
            <w:r w:rsidR="009D7532">
              <w:rPr>
                <w:rFonts w:ascii="Times New Roman" w:eastAsia="Calibri" w:hAnsi="Times New Roman"/>
                <w:szCs w:val="28"/>
                <w:lang w:eastAsia="en-US"/>
              </w:rPr>
              <w:t xml:space="preserve">                                </w:t>
            </w:r>
            <w:r w:rsidR="00A00524">
              <w:rPr>
                <w:rFonts w:ascii="Times New Roman" w:eastAsia="Calibri" w:hAnsi="Times New Roman"/>
                <w:szCs w:val="28"/>
                <w:lang w:eastAsia="en-US"/>
              </w:rPr>
              <w:t>78</w:t>
            </w:r>
            <w:r w:rsidR="00641CD3" w:rsidRPr="00641CD3">
              <w:rPr>
                <w:rFonts w:ascii="Times New Roman" w:eastAsia="Calibri" w:hAnsi="Times New Roman"/>
                <w:szCs w:val="28"/>
                <w:lang w:eastAsia="en-US"/>
              </w:rPr>
              <w:t xml:space="preserve"> часов</w:t>
            </w:r>
          </w:p>
        </w:tc>
        <w:tc>
          <w:tcPr>
            <w:tcW w:w="4280" w:type="dxa"/>
          </w:tcPr>
          <w:p w14:paraId="11A8A08D" w14:textId="77777777" w:rsidR="00641CD3" w:rsidRPr="00641CD3" w:rsidRDefault="00641CD3" w:rsidP="0064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641CD3" w:rsidRPr="00641CD3" w14:paraId="6AC9D56F" w14:textId="77777777" w:rsidTr="00DD7AFA">
        <w:tc>
          <w:tcPr>
            <w:tcW w:w="9571" w:type="dxa"/>
            <w:hideMark/>
          </w:tcPr>
          <w:p w14:paraId="3801E21B" w14:textId="77777777" w:rsidR="00641CD3" w:rsidRPr="00641CD3" w:rsidRDefault="00641CD3" w:rsidP="0064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641CD3">
              <w:rPr>
                <w:rFonts w:ascii="Times New Roman" w:eastAsia="Calibri" w:hAnsi="Times New Roman"/>
                <w:szCs w:val="28"/>
                <w:lang w:eastAsia="en-US"/>
              </w:rPr>
              <w:t>в том числе:</w:t>
            </w:r>
          </w:p>
        </w:tc>
        <w:tc>
          <w:tcPr>
            <w:tcW w:w="4280" w:type="dxa"/>
          </w:tcPr>
          <w:p w14:paraId="3B4BECD7" w14:textId="77777777" w:rsidR="00641CD3" w:rsidRPr="00641CD3" w:rsidRDefault="00641CD3" w:rsidP="0064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641CD3" w:rsidRPr="00641CD3" w14:paraId="754E6557" w14:textId="77777777" w:rsidTr="00DD7AFA">
        <w:tc>
          <w:tcPr>
            <w:tcW w:w="9571" w:type="dxa"/>
            <w:hideMark/>
          </w:tcPr>
          <w:p w14:paraId="5C0E01A7" w14:textId="5C1D13B0" w:rsidR="00641CD3" w:rsidRPr="00641CD3" w:rsidRDefault="00A00524" w:rsidP="005B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-лекции и уроки            </w:t>
            </w:r>
            <w:r w:rsidR="00641CD3" w:rsidRPr="00641CD3">
              <w:rPr>
                <w:rFonts w:ascii="Times New Roman" w:eastAsia="Calibri" w:hAnsi="Times New Roman"/>
                <w:szCs w:val="28"/>
                <w:lang w:eastAsia="en-US"/>
              </w:rPr>
              <w:t xml:space="preserve">                  </w:t>
            </w:r>
            <w:r w:rsidR="00C42964">
              <w:rPr>
                <w:rFonts w:ascii="Times New Roman" w:eastAsia="Calibri" w:hAnsi="Times New Roman"/>
                <w:szCs w:val="28"/>
                <w:lang w:eastAsia="en-US"/>
              </w:rPr>
              <w:t xml:space="preserve">                              </w:t>
            </w:r>
            <w:r w:rsidR="005B3402">
              <w:rPr>
                <w:rFonts w:ascii="Times New Roman" w:eastAsia="Calibri" w:hAnsi="Times New Roman"/>
                <w:szCs w:val="28"/>
                <w:lang w:eastAsia="en-US"/>
              </w:rPr>
              <w:t>78</w:t>
            </w:r>
            <w:r w:rsidR="00641CD3" w:rsidRPr="00641CD3">
              <w:rPr>
                <w:rFonts w:ascii="Times New Roman" w:eastAsia="Calibri" w:hAnsi="Times New Roman"/>
                <w:szCs w:val="28"/>
                <w:lang w:eastAsia="en-US"/>
              </w:rPr>
              <w:t xml:space="preserve"> часов</w:t>
            </w:r>
          </w:p>
        </w:tc>
        <w:tc>
          <w:tcPr>
            <w:tcW w:w="4280" w:type="dxa"/>
          </w:tcPr>
          <w:p w14:paraId="2062471A" w14:textId="77777777" w:rsidR="00641CD3" w:rsidRPr="00641CD3" w:rsidRDefault="00641CD3" w:rsidP="0064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641CD3" w:rsidRPr="00641CD3" w14:paraId="08F662F0" w14:textId="77777777" w:rsidTr="00DD7AFA">
        <w:tc>
          <w:tcPr>
            <w:tcW w:w="9571" w:type="dxa"/>
            <w:hideMark/>
          </w:tcPr>
          <w:p w14:paraId="5B92C3F3" w14:textId="62892B0A" w:rsidR="00641CD3" w:rsidRPr="00FC0D09" w:rsidRDefault="00641CD3" w:rsidP="001D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4280" w:type="dxa"/>
          </w:tcPr>
          <w:p w14:paraId="2874192C" w14:textId="77777777" w:rsidR="00641CD3" w:rsidRPr="00641CD3" w:rsidRDefault="00641CD3" w:rsidP="0064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641CD3" w:rsidRPr="00641CD3" w14:paraId="7471A4BE" w14:textId="77777777" w:rsidTr="00DD7AFA">
        <w:tc>
          <w:tcPr>
            <w:tcW w:w="9571" w:type="dxa"/>
            <w:hideMark/>
          </w:tcPr>
          <w:p w14:paraId="6F3E3C45" w14:textId="77777777" w:rsidR="00641CD3" w:rsidRPr="00641CD3" w:rsidRDefault="00641CD3" w:rsidP="0064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80" w:type="dxa"/>
          </w:tcPr>
          <w:p w14:paraId="419B0DEA" w14:textId="77777777" w:rsidR="00641CD3" w:rsidRPr="00641CD3" w:rsidRDefault="00641CD3" w:rsidP="0064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641CD3" w:rsidRPr="00641CD3" w14:paraId="55BE4E11" w14:textId="77777777" w:rsidTr="00DD7AFA">
        <w:tc>
          <w:tcPr>
            <w:tcW w:w="9571" w:type="dxa"/>
            <w:hideMark/>
          </w:tcPr>
          <w:p w14:paraId="46CA0BF4" w14:textId="091D4694" w:rsidR="00641CD3" w:rsidRPr="00641CD3" w:rsidRDefault="00641CD3" w:rsidP="0064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641CD3">
              <w:rPr>
                <w:rFonts w:ascii="Times New Roman" w:eastAsia="Calibri" w:hAnsi="Times New Roman"/>
                <w:szCs w:val="28"/>
                <w:lang w:eastAsia="en-US"/>
              </w:rPr>
              <w:t xml:space="preserve">                 </w:t>
            </w:r>
            <w:r w:rsidR="00187042">
              <w:rPr>
                <w:rFonts w:ascii="Times New Roman" w:eastAsia="Calibri" w:hAnsi="Times New Roman"/>
                <w:szCs w:val="28"/>
                <w:lang w:eastAsia="en-US"/>
              </w:rPr>
              <w:t xml:space="preserve">                            </w:t>
            </w:r>
          </w:p>
          <w:p w14:paraId="50395E17" w14:textId="44195349" w:rsidR="00641CD3" w:rsidRPr="00641CD3" w:rsidRDefault="00641CD3" w:rsidP="0018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1CD3">
              <w:rPr>
                <w:rFonts w:ascii="Times New Roman" w:hAnsi="Times New Roman"/>
                <w:lang w:eastAsia="en-US"/>
              </w:rPr>
              <w:t>Форма промежуточной аттестации</w:t>
            </w:r>
            <w:r w:rsidR="00187042">
              <w:rPr>
                <w:rFonts w:ascii="Times New Roman" w:hAnsi="Times New Roman"/>
                <w:lang w:eastAsia="en-US"/>
              </w:rPr>
              <w:t xml:space="preserve"> - </w:t>
            </w:r>
            <w:r w:rsidRPr="00641CD3">
              <w:rPr>
                <w:rFonts w:ascii="Times New Roman" w:hAnsi="Times New Roman"/>
                <w:lang w:eastAsia="en-US"/>
              </w:rPr>
              <w:t>Дифференцированный зачет</w:t>
            </w:r>
            <w:r w:rsidR="002D2CA2">
              <w:rPr>
                <w:rFonts w:ascii="Times New Roman" w:hAnsi="Times New Roman"/>
                <w:lang w:eastAsia="en-US"/>
              </w:rPr>
              <w:t>,</w:t>
            </w:r>
            <w:r w:rsidR="005B3402">
              <w:rPr>
                <w:rFonts w:ascii="Times New Roman" w:hAnsi="Times New Roman"/>
                <w:lang w:eastAsia="en-US"/>
              </w:rPr>
              <w:t xml:space="preserve"> </w:t>
            </w:r>
            <w:r w:rsidR="002D2CA2">
              <w:rPr>
                <w:rFonts w:ascii="Times New Roman" w:hAnsi="Times New Roman"/>
                <w:lang w:eastAsia="en-US"/>
              </w:rPr>
              <w:t>2 семестр</w:t>
            </w:r>
          </w:p>
        </w:tc>
        <w:tc>
          <w:tcPr>
            <w:tcW w:w="4280" w:type="dxa"/>
          </w:tcPr>
          <w:p w14:paraId="43DB7903" w14:textId="77777777" w:rsidR="00641CD3" w:rsidRPr="00641CD3" w:rsidRDefault="00641CD3" w:rsidP="0064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</w:tbl>
    <w:p w14:paraId="00C5C430" w14:textId="77777777" w:rsidR="00641CD3" w:rsidRPr="00641CD3" w:rsidRDefault="00641CD3" w:rsidP="0064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040907" w14:textId="77777777" w:rsidR="00641CD3" w:rsidRPr="00641CD3" w:rsidRDefault="00641CD3" w:rsidP="0064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DB3619" w14:textId="77777777" w:rsidR="00641CD3" w:rsidRPr="00641CD3" w:rsidRDefault="00641CD3" w:rsidP="00641C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1CD3">
        <w:rPr>
          <w:rFonts w:ascii="Times New Roman" w:hAnsi="Times New Roman"/>
          <w:sz w:val="24"/>
          <w:szCs w:val="24"/>
        </w:rPr>
        <w:t>Разработчик (составитель): Павлюченко Н.Н., преподаватель биологии.</w:t>
      </w:r>
    </w:p>
    <w:p w14:paraId="63B7393E" w14:textId="77777777" w:rsidR="00641CD3" w:rsidRPr="00641CD3" w:rsidRDefault="00641CD3" w:rsidP="0064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1BE967" w14:textId="77777777" w:rsidR="00641CD3" w:rsidRDefault="00641CD3" w:rsidP="00641C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D5BAC8" w14:textId="77777777" w:rsidR="009D7532" w:rsidRDefault="009D7532" w:rsidP="00641C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6B647F" w14:textId="77777777" w:rsidR="009D7532" w:rsidRPr="00641CD3" w:rsidRDefault="009D7532" w:rsidP="00641C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FB2DD0" w14:textId="77777777" w:rsidR="00641CD3" w:rsidRPr="00641CD3" w:rsidRDefault="00641CD3" w:rsidP="00641C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193797" w14:textId="77777777" w:rsidR="00641CD3" w:rsidRPr="00641CD3" w:rsidRDefault="00641CD3" w:rsidP="00641C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1CD3">
        <w:rPr>
          <w:rFonts w:ascii="Times New Roman" w:hAnsi="Times New Roman"/>
          <w:sz w:val="24"/>
          <w:szCs w:val="24"/>
        </w:rPr>
        <w:t>г. Сургут</w:t>
      </w:r>
    </w:p>
    <w:p w14:paraId="45766A15" w14:textId="77777777" w:rsidR="00641CD3" w:rsidRPr="00DD7AFA" w:rsidRDefault="002D2CA2" w:rsidP="00641C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641CD3" w:rsidRPr="00DD7AFA">
        <w:rPr>
          <w:rFonts w:ascii="Times New Roman" w:hAnsi="Times New Roman"/>
          <w:sz w:val="24"/>
          <w:szCs w:val="24"/>
        </w:rPr>
        <w:t xml:space="preserve"> г.</w:t>
      </w:r>
    </w:p>
    <w:p w14:paraId="6AD07ED8" w14:textId="77777777" w:rsidR="00641CD3" w:rsidRDefault="00641CD3" w:rsidP="00F16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B9F0ECA" w14:textId="77777777" w:rsidR="009D7532" w:rsidRDefault="009D7532" w:rsidP="00F16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0075200" w14:textId="77777777" w:rsidR="00641CD3" w:rsidRDefault="00641CD3" w:rsidP="00641C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14:paraId="33E16BB8" w14:textId="77777777" w:rsidR="00641CD3" w:rsidRDefault="00641CD3" w:rsidP="00641C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</w:t>
      </w:r>
    </w:p>
    <w:p w14:paraId="69EE41A4" w14:textId="77777777" w:rsidR="00641CD3" w:rsidRDefault="00641CD3" w:rsidP="00641C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1.ПАСПОРТ ПРОГРАММЫ УЧЕБНОЙ ДИСЦИПЛИНЫ                                               3 </w:t>
      </w:r>
    </w:p>
    <w:p w14:paraId="74592936" w14:textId="77777777" w:rsidR="00641CD3" w:rsidRDefault="00641CD3" w:rsidP="00641C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2.СТРУКТУРА И СОДЕРЖАНИЕ УЧЕБНОЙ ДИСЦИПЛИНЫ                                     4-12</w:t>
      </w:r>
    </w:p>
    <w:p w14:paraId="1B8EE764" w14:textId="77777777" w:rsidR="00641CD3" w:rsidRDefault="00641CD3" w:rsidP="00641C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3.УСЛОВИЯ РЕАЛИЗАЦИИ УЧЕБНОЙ ДИСЦИПЛИНЫ                                             13-14</w:t>
      </w:r>
    </w:p>
    <w:p w14:paraId="544FBB06" w14:textId="77777777" w:rsidR="00641CD3" w:rsidRDefault="00641CD3" w:rsidP="00641C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4.КОНТРОЛЬ И ОЦЕНКА РЕЗУЛЬТАТОВ                                                                      14-15</w:t>
      </w:r>
    </w:p>
    <w:p w14:paraId="11C6AAE7" w14:textId="77777777" w:rsidR="00641CD3" w:rsidRDefault="00641CD3" w:rsidP="00641C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ОСВОЕНИЯ УЧЕБНОЙ ДИСЦИПЛИНЫ</w:t>
      </w:r>
    </w:p>
    <w:p w14:paraId="0D970B9B" w14:textId="77777777" w:rsidR="00641CD3" w:rsidRDefault="00641CD3" w:rsidP="00641C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6A4E8CF" w14:textId="77777777" w:rsidR="00641CD3" w:rsidRDefault="00641CD3" w:rsidP="00F16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F84538C" w14:textId="77777777" w:rsidR="00641CD3" w:rsidRDefault="00641CD3" w:rsidP="00F16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285EF90" w14:textId="77777777" w:rsidR="00641CD3" w:rsidRDefault="00641CD3" w:rsidP="00F16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74428A6" w14:textId="77777777" w:rsidR="00641CD3" w:rsidRDefault="00641CD3" w:rsidP="00F16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CD85122" w14:textId="77777777" w:rsidR="00641CD3" w:rsidRDefault="00641CD3" w:rsidP="00F16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1AD5440" w14:textId="77777777" w:rsidR="00641CD3" w:rsidRDefault="00641CD3" w:rsidP="00F16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185FF5C" w14:textId="77777777" w:rsidR="00641CD3" w:rsidRDefault="00641CD3" w:rsidP="00F16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CA21350" w14:textId="77777777" w:rsidR="00641CD3" w:rsidRDefault="00641CD3" w:rsidP="00F16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0CBA1F4" w14:textId="77777777" w:rsidR="00641CD3" w:rsidRDefault="00641CD3" w:rsidP="00F16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F10F454" w14:textId="77777777" w:rsidR="00641CD3" w:rsidRDefault="00641CD3" w:rsidP="00F16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87A2537" w14:textId="77777777" w:rsidR="00641CD3" w:rsidRDefault="00641CD3" w:rsidP="00F16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0F27BA1" w14:textId="77777777" w:rsidR="00641CD3" w:rsidRDefault="00641CD3" w:rsidP="00F16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17DC8B9" w14:textId="77777777" w:rsidR="00641CD3" w:rsidRDefault="00641CD3" w:rsidP="00F16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18A3726" w14:textId="77777777" w:rsidR="00641CD3" w:rsidRDefault="00641CD3" w:rsidP="00F16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E7293C1" w14:textId="77777777" w:rsidR="00641CD3" w:rsidRDefault="00641CD3" w:rsidP="00F16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C9B4321" w14:textId="77777777" w:rsidR="00BB7B4D" w:rsidRDefault="00BB7B4D" w:rsidP="00F16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B6B3809" w14:textId="77777777" w:rsidR="00BB7B4D" w:rsidRDefault="00BB7B4D" w:rsidP="00F16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B516C3C" w14:textId="77777777" w:rsidR="00641CD3" w:rsidRDefault="00641CD3" w:rsidP="00F16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DB2381F" w14:textId="77777777" w:rsidR="009D7532" w:rsidRDefault="009D7532" w:rsidP="00F16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920070E" w14:textId="77777777" w:rsidR="002D2CA2" w:rsidRDefault="002D2CA2" w:rsidP="00F16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CBB7F6D" w14:textId="77777777" w:rsidR="00641CD3" w:rsidRPr="003D4629" w:rsidRDefault="00F16F13" w:rsidP="003D46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4629">
        <w:rPr>
          <w:rFonts w:ascii="Times New Roman" w:hAnsi="Times New Roman"/>
          <w:b/>
          <w:sz w:val="24"/>
          <w:szCs w:val="24"/>
        </w:rPr>
        <w:t>1.ПАСПОРТ ПРОГРАММЫ.</w:t>
      </w:r>
    </w:p>
    <w:p w14:paraId="60143C2E" w14:textId="4BD9DF24" w:rsidR="00F16F13" w:rsidRPr="003D4629" w:rsidRDefault="003D4629" w:rsidP="003D46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3D4629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796324">
        <w:rPr>
          <w:rFonts w:ascii="Times New Roman" w:hAnsi="Times New Roman"/>
          <w:b/>
          <w:sz w:val="24"/>
          <w:szCs w:val="24"/>
        </w:rPr>
        <w:t xml:space="preserve">БП.05 </w:t>
      </w:r>
      <w:r w:rsidR="00F16F13" w:rsidRPr="003D4629">
        <w:rPr>
          <w:rFonts w:ascii="Times New Roman" w:hAnsi="Times New Roman"/>
          <w:b/>
          <w:sz w:val="24"/>
          <w:szCs w:val="24"/>
        </w:rPr>
        <w:t xml:space="preserve">«Естествознание»  </w:t>
      </w:r>
    </w:p>
    <w:p w14:paraId="0355AAC6" w14:textId="77777777" w:rsidR="00F16F13" w:rsidRPr="003D4629" w:rsidRDefault="00F16F13" w:rsidP="00131F1C">
      <w:pPr>
        <w:spacing w:after="0"/>
        <w:rPr>
          <w:rFonts w:ascii="Times New Roman" w:hAnsi="Times New Roman"/>
          <w:b/>
          <w:sz w:val="24"/>
          <w:szCs w:val="24"/>
        </w:rPr>
      </w:pPr>
      <w:r w:rsidRPr="003D4629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14:paraId="08851D4A" w14:textId="2F56CF4D" w:rsidR="003D4629" w:rsidRPr="003D4629" w:rsidRDefault="00F16F13" w:rsidP="005B3402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0C16"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>
        <w:rPr>
          <w:rFonts w:ascii="Times New Roman" w:hAnsi="Times New Roman"/>
          <w:sz w:val="24"/>
          <w:szCs w:val="24"/>
        </w:rPr>
        <w:t>Естествознание</w:t>
      </w:r>
      <w:r w:rsidRPr="00FA0C16">
        <w:rPr>
          <w:rFonts w:ascii="Times New Roman" w:hAnsi="Times New Roman"/>
          <w:sz w:val="24"/>
          <w:szCs w:val="24"/>
        </w:rPr>
        <w:t>» является частью основной профессиональной образовательной программы по специ</w:t>
      </w:r>
      <w:r>
        <w:rPr>
          <w:rFonts w:ascii="Times New Roman" w:hAnsi="Times New Roman"/>
          <w:sz w:val="24"/>
          <w:szCs w:val="24"/>
        </w:rPr>
        <w:t>альности 54.02.01</w:t>
      </w:r>
      <w:r w:rsidRPr="00F93193">
        <w:rPr>
          <w:rFonts w:ascii="Times New Roman" w:hAnsi="Times New Roman"/>
          <w:sz w:val="24"/>
          <w:szCs w:val="24"/>
        </w:rPr>
        <w:t xml:space="preserve"> </w:t>
      </w:r>
      <w:r w:rsidR="00131F1C">
        <w:rPr>
          <w:rFonts w:ascii="Times New Roman" w:hAnsi="Times New Roman"/>
          <w:sz w:val="24"/>
          <w:szCs w:val="24"/>
        </w:rPr>
        <w:t>«</w:t>
      </w:r>
      <w:r w:rsidRPr="00461E0E">
        <w:rPr>
          <w:rFonts w:ascii="Times New Roman" w:hAnsi="Times New Roman"/>
          <w:sz w:val="24"/>
          <w:szCs w:val="24"/>
        </w:rPr>
        <w:t>Дизайн</w:t>
      </w:r>
      <w:r w:rsidRPr="00461E0E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61E0E">
        <w:rPr>
          <w:rFonts w:ascii="Times New Roman" w:hAnsi="Times New Roman"/>
          <w:bCs/>
          <w:color w:val="000000"/>
          <w:sz w:val="24"/>
          <w:szCs w:val="24"/>
        </w:rPr>
        <w:t xml:space="preserve">(по </w:t>
      </w:r>
      <w:r w:rsidR="005B3402" w:rsidRPr="00461E0E">
        <w:rPr>
          <w:rFonts w:ascii="Times New Roman" w:hAnsi="Times New Roman"/>
          <w:bCs/>
          <w:color w:val="000000"/>
          <w:sz w:val="24"/>
          <w:szCs w:val="24"/>
        </w:rPr>
        <w:t>отраслям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3D462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D4629" w:rsidRPr="003D4629">
        <w:rPr>
          <w:rFonts w:ascii="Times New Roman" w:hAnsi="Times New Roman"/>
          <w:sz w:val="24"/>
          <w:szCs w:val="24"/>
          <w:lang w:eastAsia="en-US"/>
        </w:rPr>
        <w:t>Рабочая программа может быть использована в среднем профессиональном образовании для подготовки специалистов</w:t>
      </w:r>
      <w:r w:rsidR="003D4629" w:rsidRPr="003D4629">
        <w:rPr>
          <w:rFonts w:ascii="Times New Roman" w:hAnsi="Times New Roman"/>
          <w:bCs/>
          <w:sz w:val="24"/>
          <w:szCs w:val="24"/>
          <w:lang w:eastAsia="en-US"/>
        </w:rPr>
        <w:t xml:space="preserve"> специальности 54.02.01 «Дизайн (по отраслям)». Рабочая программа по рассматриваемой дисциплине составлена на основе ФГОС среднего профессионального образования по специальности 54.02.01 «Дизайн (по отраслям)», утверждено Приказом Министерства Просвещения </w:t>
      </w:r>
      <w:r w:rsidR="00796324">
        <w:rPr>
          <w:rFonts w:ascii="Times New Roman" w:hAnsi="Times New Roman"/>
          <w:bCs/>
          <w:sz w:val="24"/>
          <w:szCs w:val="24"/>
          <w:lang w:eastAsia="en-US"/>
        </w:rPr>
        <w:t>России от 23.11</w:t>
      </w:r>
      <w:r w:rsidR="003D4629" w:rsidRPr="003D4629">
        <w:rPr>
          <w:rFonts w:ascii="Times New Roman" w:hAnsi="Times New Roman"/>
          <w:bCs/>
          <w:sz w:val="24"/>
          <w:szCs w:val="24"/>
          <w:lang w:eastAsia="en-US"/>
        </w:rPr>
        <w:t>.2020 №658.</w:t>
      </w:r>
    </w:p>
    <w:p w14:paraId="75C14B90" w14:textId="77777777" w:rsidR="003D4629" w:rsidRPr="003D4629" w:rsidRDefault="00F16F13" w:rsidP="005B34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4629">
        <w:rPr>
          <w:rFonts w:ascii="Times New Roman" w:hAnsi="Times New Roman"/>
          <w:b/>
          <w:sz w:val="24"/>
          <w:szCs w:val="24"/>
        </w:rPr>
        <w:t>1.2.</w:t>
      </w:r>
      <w:r w:rsidR="003D4629" w:rsidRPr="003D4629">
        <w:rPr>
          <w:rFonts w:ascii="Times New Roman" w:hAnsi="Times New Roman"/>
          <w:b/>
          <w:sz w:val="24"/>
          <w:szCs w:val="24"/>
        </w:rPr>
        <w:t xml:space="preserve"> Место дисциплины в структуре ППССЗ</w:t>
      </w:r>
    </w:p>
    <w:p w14:paraId="137CCF8C" w14:textId="77777777" w:rsidR="00F16F13" w:rsidRDefault="003D4629" w:rsidP="005B3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Дисциплина входит в цикл общеобразовательных</w:t>
      </w:r>
      <w:r w:rsidR="000D1E72">
        <w:rPr>
          <w:rFonts w:ascii="Times New Roman" w:hAnsi="Times New Roman"/>
          <w:sz w:val="24"/>
          <w:szCs w:val="24"/>
        </w:rPr>
        <w:t xml:space="preserve"> учебных дисциплин.</w:t>
      </w:r>
    </w:p>
    <w:p w14:paraId="3632E7A1" w14:textId="77777777" w:rsidR="000D1E72" w:rsidRDefault="00F16F13" w:rsidP="005B340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D1E72">
        <w:rPr>
          <w:rFonts w:ascii="Times New Roman" w:hAnsi="Times New Roman"/>
          <w:bCs/>
          <w:color w:val="000000"/>
          <w:sz w:val="24"/>
          <w:szCs w:val="24"/>
        </w:rPr>
        <w:t xml:space="preserve">1.3 </w:t>
      </w:r>
      <w:r w:rsidR="000D1E72" w:rsidRPr="000D1E72">
        <w:rPr>
          <w:rFonts w:ascii="Times New Roman" w:hAnsi="Times New Roman"/>
          <w:b/>
          <w:sz w:val="24"/>
          <w:szCs w:val="24"/>
        </w:rPr>
        <w:t>Цели и задачи учебной дисциплины– требования к результатам освоения учебной дисциплины:</w:t>
      </w:r>
      <w:r w:rsidR="000D1E72" w:rsidRPr="000D1E72">
        <w:rPr>
          <w:rFonts w:ascii="Times New Roman" w:hAnsi="Times New Roman"/>
          <w:sz w:val="24"/>
          <w:szCs w:val="24"/>
        </w:rPr>
        <w:t xml:space="preserve"> Освоение содержания учебной дисциплины «Естествознание» обеспечивает достижение студентами следующих результатов:</w:t>
      </w:r>
    </w:p>
    <w:p w14:paraId="59ECE70D" w14:textId="77777777" w:rsidR="000D1E72" w:rsidRDefault="000D1E72" w:rsidP="005B340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D1E72">
        <w:rPr>
          <w:rFonts w:ascii="Times New Roman" w:hAnsi="Times New Roman"/>
          <w:sz w:val="24"/>
          <w:szCs w:val="24"/>
        </w:rPr>
        <w:t xml:space="preserve"> • личностных: </w:t>
      </w:r>
    </w:p>
    <w:p w14:paraId="7068B636" w14:textId="77777777" w:rsidR="000D1E72" w:rsidRDefault="000D1E72" w:rsidP="005B340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D1E72">
        <w:rPr>
          <w:rFonts w:ascii="Times New Roman" w:hAnsi="Times New Roman"/>
          <w:sz w:val="24"/>
          <w:szCs w:val="24"/>
        </w:rPr>
        <w:t xml:space="preserve">− устойчивый интерес к истории и достижениям в области естественных наук, чувство гордости за российские естественные науки; </w:t>
      </w:r>
    </w:p>
    <w:p w14:paraId="7C23234F" w14:textId="77777777" w:rsidR="000D1E72" w:rsidRDefault="000D1E72" w:rsidP="005B340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D1E72">
        <w:rPr>
          <w:rFonts w:ascii="Times New Roman" w:hAnsi="Times New Roman"/>
          <w:sz w:val="24"/>
          <w:szCs w:val="24"/>
        </w:rPr>
        <w:t>−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14:paraId="6B0E8AE7" w14:textId="77777777" w:rsidR="000D1E72" w:rsidRDefault="000D1E72" w:rsidP="005B340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D1E72">
        <w:rPr>
          <w:rFonts w:ascii="Times New Roman" w:hAnsi="Times New Roman"/>
          <w:sz w:val="24"/>
          <w:szCs w:val="24"/>
        </w:rPr>
        <w:t xml:space="preserve"> −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 </w:t>
      </w:r>
    </w:p>
    <w:p w14:paraId="27F3ADD7" w14:textId="77777777" w:rsidR="000D1E72" w:rsidRDefault="000D1E72" w:rsidP="005B340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D1E72">
        <w:rPr>
          <w:rFonts w:ascii="Times New Roman" w:hAnsi="Times New Roman"/>
          <w:sz w:val="24"/>
          <w:szCs w:val="24"/>
        </w:rPr>
        <w:t>− умение проанализировать техногенные последствия для окружающей среды, бытовой и производственной деятельности человека;</w:t>
      </w:r>
    </w:p>
    <w:p w14:paraId="4A60D690" w14:textId="77777777" w:rsidR="000D1E72" w:rsidRDefault="000D1E72" w:rsidP="005B340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D1E72">
        <w:rPr>
          <w:rFonts w:ascii="Times New Roman" w:hAnsi="Times New Roman"/>
          <w:sz w:val="24"/>
          <w:szCs w:val="24"/>
        </w:rPr>
        <w:t xml:space="preserve"> − готовность самостоятельно добывать новые для себя естественно-научные знания с использованием для этого доступных источников информации; </w:t>
      </w:r>
    </w:p>
    <w:p w14:paraId="00143AC4" w14:textId="77777777" w:rsidR="000D1E72" w:rsidRDefault="000D1E72" w:rsidP="005B340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D1E72">
        <w:rPr>
          <w:rFonts w:ascii="Times New Roman" w:hAnsi="Times New Roman"/>
          <w:sz w:val="24"/>
          <w:szCs w:val="24"/>
        </w:rPr>
        <w:t xml:space="preserve">− умение управлять своей познавательной деятельностью, проводить самооценку уровня собственного интеллектуального развития; </w:t>
      </w:r>
    </w:p>
    <w:p w14:paraId="231F2CA0" w14:textId="77777777" w:rsidR="000D1E72" w:rsidRDefault="000D1E72" w:rsidP="005B340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D1E72">
        <w:rPr>
          <w:rFonts w:ascii="Times New Roman" w:hAnsi="Times New Roman"/>
          <w:sz w:val="24"/>
          <w:szCs w:val="24"/>
        </w:rPr>
        <w:t>− умение выстраивать конструктивные взаимоотношения в команде по решению общих з</w:t>
      </w:r>
      <w:r>
        <w:rPr>
          <w:rFonts w:ascii="Times New Roman" w:hAnsi="Times New Roman"/>
          <w:sz w:val="24"/>
          <w:szCs w:val="24"/>
        </w:rPr>
        <w:t xml:space="preserve">адач в области естествознания; </w:t>
      </w:r>
    </w:p>
    <w:p w14:paraId="7DFFAB2C" w14:textId="77777777" w:rsidR="000D1E72" w:rsidRDefault="000D1E72" w:rsidP="005B340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D1E72">
        <w:rPr>
          <w:rFonts w:ascii="Times New Roman" w:hAnsi="Times New Roman"/>
          <w:sz w:val="24"/>
          <w:szCs w:val="24"/>
        </w:rPr>
        <w:t xml:space="preserve"> • метапредметных:</w:t>
      </w:r>
    </w:p>
    <w:p w14:paraId="5456B58A" w14:textId="77777777" w:rsidR="000D1E72" w:rsidRDefault="000D1E72" w:rsidP="005B340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D1E72">
        <w:rPr>
          <w:rFonts w:ascii="Times New Roman" w:hAnsi="Times New Roman"/>
          <w:sz w:val="24"/>
          <w:szCs w:val="24"/>
        </w:rPr>
        <w:t xml:space="preserve"> − 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14:paraId="1D7F4108" w14:textId="77777777" w:rsidR="000D1E72" w:rsidRDefault="000D1E72" w:rsidP="005B340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D1E72">
        <w:rPr>
          <w:rFonts w:ascii="Times New Roman" w:hAnsi="Times New Roman"/>
          <w:sz w:val="24"/>
          <w:szCs w:val="24"/>
        </w:rPr>
        <w:t xml:space="preserve"> − 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сталкиваться в профессиональной сфере; </w:t>
      </w:r>
    </w:p>
    <w:p w14:paraId="35EE97D7" w14:textId="77777777" w:rsidR="000A6181" w:rsidRDefault="000D1E72" w:rsidP="005B340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D1E72">
        <w:rPr>
          <w:rFonts w:ascii="Times New Roman" w:hAnsi="Times New Roman"/>
          <w:sz w:val="24"/>
          <w:szCs w:val="24"/>
        </w:rPr>
        <w:t xml:space="preserve">− умение определять цели и задачи деятельности, выбирать средства для их достижения на практике; </w:t>
      </w:r>
    </w:p>
    <w:p w14:paraId="1D43D4F8" w14:textId="77777777" w:rsidR="000D1E72" w:rsidRDefault="000D1E72" w:rsidP="005B340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D1E72">
        <w:rPr>
          <w:rFonts w:ascii="Times New Roman" w:hAnsi="Times New Roman"/>
          <w:sz w:val="24"/>
          <w:szCs w:val="24"/>
        </w:rPr>
        <w:t xml:space="preserve">−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</w:t>
      </w:r>
    </w:p>
    <w:p w14:paraId="4E4DFAF8" w14:textId="77777777" w:rsidR="000D1E72" w:rsidRDefault="000D1E72" w:rsidP="005B340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D1E72">
        <w:rPr>
          <w:rFonts w:ascii="Times New Roman" w:hAnsi="Times New Roman"/>
          <w:sz w:val="24"/>
          <w:szCs w:val="24"/>
        </w:rPr>
        <w:t xml:space="preserve">• предметных: </w:t>
      </w:r>
    </w:p>
    <w:p w14:paraId="20A1E3DF" w14:textId="77777777" w:rsidR="000D1E72" w:rsidRDefault="000D1E72" w:rsidP="005B340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D1E72">
        <w:rPr>
          <w:rFonts w:ascii="Times New Roman" w:hAnsi="Times New Roman"/>
          <w:sz w:val="24"/>
          <w:szCs w:val="24"/>
        </w:rPr>
        <w:lastRenderedPageBreak/>
        <w:t>− 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</w:t>
      </w:r>
      <w:r>
        <w:rPr>
          <w:rFonts w:ascii="Times New Roman" w:hAnsi="Times New Roman"/>
          <w:sz w:val="24"/>
          <w:szCs w:val="24"/>
        </w:rPr>
        <w:t>остранственно-временны</w:t>
      </w:r>
      <w:r w:rsidRPr="000D1E72">
        <w:rPr>
          <w:rFonts w:ascii="Times New Roman" w:hAnsi="Times New Roman"/>
          <w:sz w:val="24"/>
          <w:szCs w:val="24"/>
        </w:rPr>
        <w:t xml:space="preserve">х масштабах Вселенной; </w:t>
      </w:r>
    </w:p>
    <w:p w14:paraId="7DAFAB70" w14:textId="77777777" w:rsidR="000D1E72" w:rsidRDefault="000D1E72" w:rsidP="005B340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D1E72">
        <w:rPr>
          <w:rFonts w:ascii="Times New Roman" w:hAnsi="Times New Roman"/>
          <w:sz w:val="24"/>
          <w:szCs w:val="24"/>
        </w:rPr>
        <w:t xml:space="preserve">−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</w:p>
    <w:p w14:paraId="5750E830" w14:textId="77777777" w:rsidR="000D1E72" w:rsidRDefault="000D1E72" w:rsidP="005B340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D1E72">
        <w:rPr>
          <w:rFonts w:ascii="Times New Roman" w:hAnsi="Times New Roman"/>
          <w:sz w:val="24"/>
          <w:szCs w:val="24"/>
        </w:rPr>
        <w:t xml:space="preserve">− сформированность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</w:p>
    <w:p w14:paraId="55E8670E" w14:textId="77777777" w:rsidR="000D1E72" w:rsidRDefault="000D1E72" w:rsidP="005B340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D1E72">
        <w:rPr>
          <w:rFonts w:ascii="Times New Roman" w:hAnsi="Times New Roman"/>
          <w:sz w:val="24"/>
          <w:szCs w:val="24"/>
        </w:rPr>
        <w:t xml:space="preserve">− сформированность представлений о научном методе познания природы и средствах изучения </w:t>
      </w:r>
      <w:proofErr w:type="spellStart"/>
      <w:r w:rsidRPr="000D1E72">
        <w:rPr>
          <w:rFonts w:ascii="Times New Roman" w:hAnsi="Times New Roman"/>
          <w:sz w:val="24"/>
          <w:szCs w:val="24"/>
        </w:rPr>
        <w:t>мегамира</w:t>
      </w:r>
      <w:proofErr w:type="spellEnd"/>
      <w:r w:rsidRPr="000D1E72">
        <w:rPr>
          <w:rFonts w:ascii="Times New Roman" w:hAnsi="Times New Roman"/>
          <w:sz w:val="24"/>
          <w:szCs w:val="24"/>
        </w:rPr>
        <w:t xml:space="preserve">, макромира и микромира; владение приемами естественно-научных наблюдений, опытов, исследований и оценки достоверности полученных результатов; </w:t>
      </w:r>
    </w:p>
    <w:p w14:paraId="4FC67A52" w14:textId="77777777" w:rsidR="000D1E72" w:rsidRDefault="000D1E72" w:rsidP="005B340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D1E72">
        <w:rPr>
          <w:rFonts w:ascii="Times New Roman" w:hAnsi="Times New Roman"/>
          <w:sz w:val="24"/>
          <w:szCs w:val="24"/>
        </w:rPr>
        <w:t>− 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14:paraId="0C4F8DC2" w14:textId="77777777" w:rsidR="00F16F13" w:rsidRDefault="000D1E72" w:rsidP="005B340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D1E72">
        <w:rPr>
          <w:rFonts w:ascii="Times New Roman" w:hAnsi="Times New Roman"/>
          <w:sz w:val="24"/>
          <w:szCs w:val="24"/>
        </w:rPr>
        <w:t xml:space="preserve"> − сформированность умений понимать значимость естественно-научного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14:paraId="62FE0984" w14:textId="77777777" w:rsidR="002750B0" w:rsidRPr="002750B0" w:rsidRDefault="002750B0" w:rsidP="000D1E72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50B0">
        <w:rPr>
          <w:rFonts w:ascii="Times New Roman" w:hAnsi="Times New Roman"/>
          <w:b/>
          <w:bCs/>
          <w:color w:val="000000"/>
          <w:sz w:val="24"/>
          <w:szCs w:val="24"/>
        </w:rPr>
        <w:t>Формируемые компетенции</w:t>
      </w:r>
    </w:p>
    <w:p w14:paraId="46BFF614" w14:textId="77777777" w:rsidR="002750B0" w:rsidRPr="002750B0" w:rsidRDefault="002750B0" w:rsidP="002750B0">
      <w:pPr>
        <w:pStyle w:val="ConsPlusNormal"/>
        <w:ind w:firstLine="540"/>
        <w:jc w:val="both"/>
      </w:pPr>
      <w:r w:rsidRPr="002750B0">
        <w:t>ОК 01. Выбирать способы решения задач профессиональной деятельности применительно к различным контекстам;</w:t>
      </w:r>
    </w:p>
    <w:p w14:paraId="4D503109" w14:textId="77777777" w:rsidR="002750B0" w:rsidRPr="002750B0" w:rsidRDefault="002750B0" w:rsidP="002750B0">
      <w:pPr>
        <w:pStyle w:val="ConsPlusNormal"/>
        <w:ind w:firstLine="540"/>
        <w:jc w:val="both"/>
      </w:pPr>
      <w:r w:rsidRPr="002750B0"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14:paraId="187602F5" w14:textId="77777777" w:rsidR="002750B0" w:rsidRPr="002750B0" w:rsidRDefault="002750B0" w:rsidP="002750B0">
      <w:pPr>
        <w:pStyle w:val="ConsPlusNormal"/>
        <w:ind w:firstLine="540"/>
        <w:jc w:val="both"/>
      </w:pPr>
      <w:r w:rsidRPr="002750B0">
        <w:t>ОК 03. Планировать и реализовывать собственное профессиональное и личностное развитие;</w:t>
      </w:r>
    </w:p>
    <w:p w14:paraId="025C3EEF" w14:textId="77777777" w:rsidR="002750B0" w:rsidRPr="002750B0" w:rsidRDefault="002750B0" w:rsidP="002750B0">
      <w:pPr>
        <w:pStyle w:val="ConsPlusNormal"/>
        <w:ind w:firstLine="540"/>
        <w:jc w:val="both"/>
      </w:pPr>
      <w:r w:rsidRPr="002750B0">
        <w:t>ОК 04. Работать в коллективе и команде, эффективно взаимодействовать с коллегами, руководством, клиентами;</w:t>
      </w:r>
    </w:p>
    <w:p w14:paraId="27E706B5" w14:textId="77777777" w:rsidR="002750B0" w:rsidRPr="002750B0" w:rsidRDefault="002750B0" w:rsidP="002750B0">
      <w:pPr>
        <w:pStyle w:val="ConsPlusNormal"/>
        <w:ind w:firstLine="540"/>
        <w:jc w:val="both"/>
      </w:pPr>
      <w:r w:rsidRPr="002750B0">
        <w:t>ОК 09. Использовать информационные технологии в профессиональной деятельности;</w:t>
      </w:r>
    </w:p>
    <w:p w14:paraId="4015B895" w14:textId="77777777" w:rsidR="00F16F13" w:rsidRPr="001815A9" w:rsidRDefault="00F16F13" w:rsidP="00131F1C">
      <w:pPr>
        <w:shd w:val="clear" w:color="auto" w:fill="FFFFFF"/>
        <w:spacing w:after="0"/>
        <w:rPr>
          <w:rFonts w:ascii="Times New Roman" w:hAnsi="Times New Roman"/>
          <w:bCs/>
          <w:color w:val="000000"/>
        </w:rPr>
      </w:pPr>
    </w:p>
    <w:p w14:paraId="1C5705AC" w14:textId="77777777" w:rsidR="002750B0" w:rsidRPr="002750B0" w:rsidRDefault="002750B0" w:rsidP="00275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750B0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 включает часы:</w:t>
      </w:r>
    </w:p>
    <w:p w14:paraId="51814D48" w14:textId="77777777" w:rsidR="002750B0" w:rsidRPr="002750B0" w:rsidRDefault="002750B0" w:rsidP="002750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750B0">
        <w:rPr>
          <w:rFonts w:ascii="Times New Roman" w:hAnsi="Times New Roman"/>
          <w:sz w:val="24"/>
          <w:szCs w:val="24"/>
        </w:rPr>
        <w:t>Объем рабочей программы – 78 часов</w:t>
      </w:r>
    </w:p>
    <w:p w14:paraId="687EAD07" w14:textId="77777777" w:rsidR="002750B0" w:rsidRPr="002750B0" w:rsidRDefault="002750B0" w:rsidP="002750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750B0">
        <w:rPr>
          <w:rFonts w:ascii="Times New Roman" w:hAnsi="Times New Roman"/>
          <w:sz w:val="24"/>
          <w:szCs w:val="24"/>
        </w:rPr>
        <w:t xml:space="preserve">В том числе: </w:t>
      </w:r>
    </w:p>
    <w:p w14:paraId="5EC0D8A2" w14:textId="44EC18C7" w:rsidR="002750B0" w:rsidRPr="002750B0" w:rsidRDefault="002750B0" w:rsidP="002750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750B0">
        <w:rPr>
          <w:rFonts w:ascii="Times New Roman" w:hAnsi="Times New Roman"/>
          <w:sz w:val="24"/>
          <w:szCs w:val="24"/>
        </w:rPr>
        <w:t xml:space="preserve">- лекции и уроки – </w:t>
      </w:r>
      <w:r w:rsidR="005B3402">
        <w:rPr>
          <w:rFonts w:ascii="Times New Roman" w:hAnsi="Times New Roman"/>
          <w:sz w:val="24"/>
          <w:szCs w:val="24"/>
        </w:rPr>
        <w:t>78</w:t>
      </w:r>
      <w:r w:rsidRPr="002750B0">
        <w:rPr>
          <w:rFonts w:ascii="Times New Roman" w:hAnsi="Times New Roman"/>
          <w:sz w:val="24"/>
          <w:szCs w:val="24"/>
        </w:rPr>
        <w:t xml:space="preserve"> часов</w:t>
      </w:r>
    </w:p>
    <w:p w14:paraId="67458FF8" w14:textId="77777777" w:rsidR="00F16F13" w:rsidRDefault="00F16F13" w:rsidP="002750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B11CD8" w14:textId="77777777" w:rsidR="00C42964" w:rsidRDefault="00C42964" w:rsidP="002750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AC7F0F" w14:textId="77777777" w:rsidR="00C42964" w:rsidRDefault="00C42964" w:rsidP="002750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932E33" w14:textId="77777777" w:rsidR="00F16F13" w:rsidRDefault="00F16F13" w:rsidP="00F16F1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604CDF" w14:textId="77777777" w:rsidR="00F16F13" w:rsidRDefault="00F16F13" w:rsidP="00F16F1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71C188" w14:textId="77777777" w:rsidR="006C0454" w:rsidRDefault="006C0454" w:rsidP="00F16F1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1A52ED" w14:textId="77777777" w:rsidR="006C0454" w:rsidRDefault="006C0454" w:rsidP="00F16F1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EC23BE" w14:textId="77777777" w:rsidR="006C0454" w:rsidRDefault="006C0454" w:rsidP="00F16F1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7F621C" w14:textId="77777777" w:rsidR="005B3402" w:rsidRDefault="005B3402" w:rsidP="00F16F1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E3A184" w14:textId="77777777" w:rsidR="005B3402" w:rsidRDefault="005B3402" w:rsidP="00F16F1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23FB19" w14:textId="77777777" w:rsidR="006C0454" w:rsidRDefault="006C0454" w:rsidP="00F16F1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64EE6F" w14:textId="77777777" w:rsidR="006C0454" w:rsidRDefault="006C0454" w:rsidP="00F16F1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1BF802" w14:textId="77777777" w:rsidR="00F16F13" w:rsidRPr="00F2318D" w:rsidRDefault="00F16F13" w:rsidP="00F16F1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18D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14:paraId="54063CD7" w14:textId="77777777" w:rsidR="00F16F13" w:rsidRPr="00344113" w:rsidRDefault="00F16F13" w:rsidP="00F16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18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14:paraId="6CD587C4" w14:textId="77777777" w:rsidR="00F16F13" w:rsidRDefault="00F16F13" w:rsidP="00F16F13">
      <w:pPr>
        <w:pStyle w:val="a5"/>
        <w:ind w:firstLine="0"/>
        <w:jc w:val="center"/>
        <w:rPr>
          <w:b/>
          <w:sz w:val="28"/>
          <w:szCs w:val="28"/>
        </w:rPr>
      </w:pP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409"/>
      </w:tblGrid>
      <w:tr w:rsidR="002750B0" w14:paraId="71BCB0DA" w14:textId="77777777" w:rsidTr="006C045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66097" w14:textId="77777777" w:rsidR="002750B0" w:rsidRPr="005A244B" w:rsidRDefault="002750B0" w:rsidP="006C045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244B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45A66" w14:textId="77777777" w:rsidR="002750B0" w:rsidRPr="005A244B" w:rsidRDefault="002750B0" w:rsidP="006C0454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5A244B">
              <w:rPr>
                <w:rFonts w:ascii="Times New Roman" w:hAnsi="Times New Roman"/>
              </w:rPr>
              <w:t>Объем часов</w:t>
            </w:r>
          </w:p>
        </w:tc>
      </w:tr>
      <w:tr w:rsidR="002750B0" w14:paraId="178F7A7E" w14:textId="77777777" w:rsidTr="006C045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98511" w14:textId="77777777" w:rsidR="002750B0" w:rsidRPr="005A244B" w:rsidRDefault="002750B0" w:rsidP="006C0454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244B">
              <w:rPr>
                <w:rFonts w:ascii="Times New Roman" w:hAnsi="Times New Roman"/>
                <w:b/>
                <w:sz w:val="24"/>
                <w:szCs w:val="24"/>
              </w:rPr>
              <w:t>Объем рабочей программы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2D058" w14:textId="77777777" w:rsidR="002750B0" w:rsidRPr="005A244B" w:rsidRDefault="002750B0" w:rsidP="006C0454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5A244B">
              <w:rPr>
                <w:rFonts w:ascii="Times New Roman" w:hAnsi="Times New Roman"/>
              </w:rPr>
              <w:t>78</w:t>
            </w:r>
          </w:p>
        </w:tc>
      </w:tr>
      <w:tr w:rsidR="002750B0" w14:paraId="1326FFF7" w14:textId="77777777" w:rsidTr="006C0454">
        <w:trPr>
          <w:trHeight w:val="203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AE1ED" w14:textId="77777777" w:rsidR="002750B0" w:rsidRPr="005A244B" w:rsidRDefault="002750B0" w:rsidP="006C045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244B">
              <w:rPr>
                <w:rFonts w:ascii="Times New Roman" w:hAnsi="Times New Roman"/>
                <w:sz w:val="24"/>
                <w:szCs w:val="24"/>
              </w:rPr>
              <w:t>в том числе часы: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A3D1B" w14:textId="77777777" w:rsidR="002750B0" w:rsidRPr="005A244B" w:rsidRDefault="002750B0" w:rsidP="006C0454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2750B0" w14:paraId="0DC6CD1A" w14:textId="77777777" w:rsidTr="006C0454">
        <w:trPr>
          <w:trHeight w:val="264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66153" w14:textId="77777777" w:rsidR="002750B0" w:rsidRPr="005A244B" w:rsidRDefault="002750B0" w:rsidP="006C0454">
            <w:pPr>
              <w:suppressAutoHyphens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244B">
              <w:rPr>
                <w:rFonts w:ascii="Times New Roman" w:hAnsi="Times New Roman"/>
                <w:sz w:val="24"/>
                <w:szCs w:val="24"/>
              </w:rPr>
              <w:t>- обязательной части образовательной программы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088A3" w14:textId="77777777" w:rsidR="002750B0" w:rsidRPr="005A244B" w:rsidRDefault="002750B0" w:rsidP="006C0454">
            <w:pPr>
              <w:suppressAutoHyphens/>
              <w:jc w:val="both"/>
              <w:rPr>
                <w:rFonts w:ascii="Times New Roman" w:hAnsi="Times New Roman"/>
              </w:rPr>
            </w:pPr>
            <w:r w:rsidRPr="005A244B">
              <w:rPr>
                <w:rFonts w:ascii="Times New Roman" w:hAnsi="Times New Roman"/>
              </w:rPr>
              <w:t>78</w:t>
            </w:r>
          </w:p>
        </w:tc>
      </w:tr>
      <w:tr w:rsidR="002750B0" w14:paraId="6EE5382E" w14:textId="77777777" w:rsidTr="006C0454">
        <w:trPr>
          <w:trHeight w:val="28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729E7" w14:textId="77777777" w:rsidR="002750B0" w:rsidRPr="005A244B" w:rsidRDefault="002750B0" w:rsidP="006C0454">
            <w:pPr>
              <w:suppressAutoHyphens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244B">
              <w:rPr>
                <w:rFonts w:ascii="Times New Roman" w:hAnsi="Times New Roman"/>
                <w:sz w:val="24"/>
                <w:szCs w:val="24"/>
              </w:rPr>
              <w:t>- вариативной части образовательной программы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F3305" w14:textId="77777777" w:rsidR="002750B0" w:rsidRPr="005A244B" w:rsidRDefault="002750B0" w:rsidP="006C0454">
            <w:pPr>
              <w:suppressAutoHyphens/>
              <w:jc w:val="both"/>
              <w:rPr>
                <w:rFonts w:ascii="Times New Roman" w:hAnsi="Times New Roman"/>
              </w:rPr>
            </w:pPr>
            <w:r w:rsidRPr="005A244B">
              <w:rPr>
                <w:rFonts w:ascii="Times New Roman" w:hAnsi="Times New Roman"/>
              </w:rPr>
              <w:t>0</w:t>
            </w:r>
          </w:p>
        </w:tc>
      </w:tr>
      <w:tr w:rsidR="002750B0" w14:paraId="4685C850" w14:textId="77777777" w:rsidTr="006C045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9362B" w14:textId="77777777" w:rsidR="002750B0" w:rsidRPr="005A244B" w:rsidRDefault="002750B0" w:rsidP="006C0454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FFA64" w14:textId="77777777" w:rsidR="002750B0" w:rsidRPr="005A244B" w:rsidRDefault="002750B0" w:rsidP="006C0454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2750B0" w14:paraId="487E836D" w14:textId="77777777" w:rsidTr="006C045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273D1" w14:textId="77777777" w:rsidR="002750B0" w:rsidRPr="005A244B" w:rsidRDefault="002750B0" w:rsidP="006C0454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244B">
              <w:rPr>
                <w:rFonts w:ascii="Times New Roman" w:hAnsi="Times New Roman"/>
                <w:b/>
                <w:sz w:val="24"/>
                <w:szCs w:val="24"/>
              </w:rPr>
              <w:t>Учебная нагрузка обучающегося в работе с преподавателем (всего)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1C8BA" w14:textId="77777777" w:rsidR="002750B0" w:rsidRPr="005A244B" w:rsidRDefault="002750B0" w:rsidP="006C0454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5A244B">
              <w:rPr>
                <w:rFonts w:ascii="Times New Roman" w:hAnsi="Times New Roman"/>
              </w:rPr>
              <w:t>78</w:t>
            </w:r>
          </w:p>
        </w:tc>
      </w:tr>
      <w:tr w:rsidR="002750B0" w14:paraId="79E6D098" w14:textId="77777777" w:rsidTr="006C045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4D02E" w14:textId="77777777" w:rsidR="002750B0" w:rsidRPr="005A244B" w:rsidRDefault="002750B0" w:rsidP="006C0454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3378C" w14:textId="77777777" w:rsidR="002750B0" w:rsidRPr="005A244B" w:rsidRDefault="002750B0" w:rsidP="006C0454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2750B0" w14:paraId="4615A445" w14:textId="77777777" w:rsidTr="006C045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D5626" w14:textId="77777777" w:rsidR="002750B0" w:rsidRPr="005A244B" w:rsidRDefault="002750B0" w:rsidP="006C045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244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BE42" w14:textId="77777777" w:rsidR="002750B0" w:rsidRPr="005A244B" w:rsidRDefault="002750B0" w:rsidP="006C0454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2750B0" w14:paraId="7A587150" w14:textId="77777777" w:rsidTr="006C045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BD10B" w14:textId="77777777" w:rsidR="002750B0" w:rsidRPr="005A244B" w:rsidRDefault="002750B0" w:rsidP="006C0454">
            <w:pPr>
              <w:suppressAutoHyphens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244B">
              <w:rPr>
                <w:rFonts w:ascii="Times New Roman" w:hAnsi="Times New Roman"/>
                <w:sz w:val="24"/>
                <w:szCs w:val="24"/>
              </w:rPr>
              <w:t>- лекции, уроки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7501" w14:textId="15DE4ACB" w:rsidR="002750B0" w:rsidRPr="005A244B" w:rsidRDefault="005B3402" w:rsidP="006C0454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78</w:t>
            </w:r>
          </w:p>
        </w:tc>
      </w:tr>
      <w:tr w:rsidR="002750B0" w14:paraId="1187B660" w14:textId="77777777" w:rsidTr="006C045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014FB" w14:textId="77777777" w:rsidR="002750B0" w:rsidRPr="005A244B" w:rsidRDefault="002750B0" w:rsidP="006C0454">
            <w:pPr>
              <w:suppressAutoHyphens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244B">
              <w:rPr>
                <w:rFonts w:ascii="Times New Roman" w:hAnsi="Times New Roman"/>
                <w:sz w:val="24"/>
                <w:szCs w:val="24"/>
              </w:rPr>
              <w:t>- практические занятия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1B208" w14:textId="5F279201" w:rsidR="002750B0" w:rsidRPr="005A244B" w:rsidRDefault="005B3402" w:rsidP="006C0454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750B0" w14:paraId="37887451" w14:textId="77777777" w:rsidTr="006C045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C2FB5" w14:textId="77777777" w:rsidR="002750B0" w:rsidRPr="005A244B" w:rsidRDefault="002750B0" w:rsidP="006C0454">
            <w:pPr>
              <w:suppressAutoHyphens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44B">
              <w:rPr>
                <w:rFonts w:ascii="Times New Roman" w:hAnsi="Times New Roman"/>
                <w:sz w:val="24"/>
                <w:szCs w:val="24"/>
              </w:rPr>
              <w:t>- лабораторные занятия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EFA63" w14:textId="77777777" w:rsidR="002750B0" w:rsidRPr="005A244B" w:rsidRDefault="002750B0" w:rsidP="006C0454">
            <w:pPr>
              <w:suppressAutoHyphens/>
              <w:jc w:val="both"/>
            </w:pPr>
            <w:r w:rsidRPr="005A244B">
              <w:t>-</w:t>
            </w:r>
          </w:p>
        </w:tc>
      </w:tr>
      <w:tr w:rsidR="002750B0" w14:paraId="64625020" w14:textId="77777777" w:rsidTr="006C045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324CA" w14:textId="77777777" w:rsidR="002750B0" w:rsidRPr="005A244B" w:rsidRDefault="002750B0" w:rsidP="006C0454">
            <w:pPr>
              <w:suppressAutoHyphens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244B">
              <w:rPr>
                <w:rFonts w:ascii="Times New Roman" w:hAnsi="Times New Roman"/>
                <w:sz w:val="24"/>
                <w:szCs w:val="24"/>
              </w:rPr>
              <w:t>- семинарские занятия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7194D" w14:textId="77777777" w:rsidR="002750B0" w:rsidRPr="005A244B" w:rsidRDefault="002750B0" w:rsidP="006C0454">
            <w:pPr>
              <w:suppressAutoHyphens/>
              <w:jc w:val="both"/>
              <w:rPr>
                <w:lang w:eastAsia="ar-SA"/>
              </w:rPr>
            </w:pPr>
            <w:r w:rsidRPr="005A244B">
              <w:t>-</w:t>
            </w:r>
          </w:p>
        </w:tc>
      </w:tr>
      <w:tr w:rsidR="002750B0" w14:paraId="0F0DF990" w14:textId="77777777" w:rsidTr="006C045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BB76" w14:textId="3CA2A546" w:rsidR="002750B0" w:rsidRPr="005A244B" w:rsidRDefault="005B3402" w:rsidP="006C0454">
            <w:pPr>
              <w:suppressAutoHyphens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курсовая работа (проект)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5D8F" w14:textId="77777777" w:rsidR="002750B0" w:rsidRPr="005A244B" w:rsidRDefault="002750B0" w:rsidP="006C0454">
            <w:pPr>
              <w:suppressAutoHyphens/>
              <w:jc w:val="both"/>
              <w:rPr>
                <w:lang w:eastAsia="ar-SA"/>
              </w:rPr>
            </w:pPr>
            <w:r w:rsidRPr="005A244B">
              <w:rPr>
                <w:lang w:eastAsia="ar-SA"/>
              </w:rPr>
              <w:t>-</w:t>
            </w:r>
          </w:p>
        </w:tc>
      </w:tr>
      <w:tr w:rsidR="002750B0" w14:paraId="6EA640AF" w14:textId="77777777" w:rsidTr="006C045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BCF26" w14:textId="77777777" w:rsidR="002750B0" w:rsidRPr="005A244B" w:rsidRDefault="002750B0" w:rsidP="006C0454">
            <w:pPr>
              <w:suppressAutoHyphens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44B">
              <w:rPr>
                <w:rFonts w:ascii="Times New Roman" w:hAnsi="Times New Roman"/>
                <w:sz w:val="24"/>
                <w:szCs w:val="24"/>
              </w:rPr>
              <w:t>- практическая подготовка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A35E" w14:textId="77777777" w:rsidR="002750B0" w:rsidRPr="005A244B" w:rsidRDefault="002750B0" w:rsidP="006C0454">
            <w:pPr>
              <w:suppressAutoHyphens/>
              <w:jc w:val="both"/>
              <w:rPr>
                <w:lang w:eastAsia="ar-SA"/>
              </w:rPr>
            </w:pPr>
            <w:r w:rsidRPr="005A244B">
              <w:rPr>
                <w:lang w:eastAsia="ar-SA"/>
              </w:rPr>
              <w:t>-</w:t>
            </w:r>
          </w:p>
        </w:tc>
      </w:tr>
      <w:tr w:rsidR="00FB2BC1" w14:paraId="2751E202" w14:textId="77777777" w:rsidTr="00FA016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D8496" w14:textId="79C92921" w:rsidR="00FB2BC1" w:rsidRPr="00FB2BC1" w:rsidRDefault="00FB2BC1" w:rsidP="00FB2BC1">
            <w:pPr>
              <w:suppressAutoHyphens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BC1">
              <w:rPr>
                <w:rFonts w:ascii="Times New Roman" w:hAnsi="Times New Roman"/>
                <w:sz w:val="24"/>
              </w:rPr>
              <w:t>- консультации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2F27" w14:textId="5DB1B20F" w:rsidR="00FB2BC1" w:rsidRPr="005A244B" w:rsidRDefault="00FB2BC1" w:rsidP="00FB2BC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FB2BC1" w14:paraId="5DEC5EE8" w14:textId="77777777" w:rsidTr="00FA016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B0C88" w14:textId="353BD8FE" w:rsidR="00FB2BC1" w:rsidRPr="00FB2BC1" w:rsidRDefault="00FB2BC1" w:rsidP="00FB2BC1">
            <w:pPr>
              <w:suppressAutoHyphens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BC1">
              <w:rPr>
                <w:rFonts w:ascii="Times New Roman" w:hAnsi="Times New Roman"/>
                <w:sz w:val="24"/>
              </w:rPr>
              <w:t>- промежуточная аттестация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A901" w14:textId="0508C038" w:rsidR="00FB2BC1" w:rsidRPr="005A244B" w:rsidRDefault="00FB2BC1" w:rsidP="00FB2BC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FB2BC1" w14:paraId="1437CFD2" w14:textId="77777777" w:rsidTr="006C045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C7D5F" w14:textId="77777777" w:rsidR="00FB2BC1" w:rsidRPr="005A244B" w:rsidRDefault="00FB2BC1" w:rsidP="00FB2BC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244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292D5" w14:textId="77777777" w:rsidR="00FB2BC1" w:rsidRPr="005A244B" w:rsidRDefault="00FB2BC1" w:rsidP="00FB2BC1">
            <w:pPr>
              <w:suppressAutoHyphens/>
              <w:jc w:val="both"/>
              <w:rPr>
                <w:lang w:eastAsia="ar-SA"/>
              </w:rPr>
            </w:pPr>
            <w:r w:rsidRPr="005A244B">
              <w:t>-</w:t>
            </w:r>
          </w:p>
        </w:tc>
      </w:tr>
      <w:tr w:rsidR="00FB2BC1" w14:paraId="5AB28951" w14:textId="77777777" w:rsidTr="006C045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C67FB" w14:textId="77777777" w:rsidR="00FB2BC1" w:rsidRPr="005A244B" w:rsidRDefault="00FB2BC1" w:rsidP="00FB2BC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244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E6F9" w14:textId="77777777" w:rsidR="00FB2BC1" w:rsidRPr="005A244B" w:rsidRDefault="00FB2BC1" w:rsidP="00FB2BC1">
            <w:pPr>
              <w:suppressAutoHyphens/>
              <w:jc w:val="both"/>
              <w:rPr>
                <w:lang w:eastAsia="ar-SA"/>
              </w:rPr>
            </w:pPr>
          </w:p>
        </w:tc>
      </w:tr>
      <w:tr w:rsidR="00FB2BC1" w14:paraId="1E61C5F4" w14:textId="77777777" w:rsidTr="006C045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BE5F" w14:textId="77777777" w:rsidR="00FB2BC1" w:rsidRPr="005A244B" w:rsidRDefault="00FB2BC1" w:rsidP="00FB2BC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244B">
              <w:rPr>
                <w:rFonts w:ascii="Times New Roman" w:hAnsi="Times New Roman"/>
                <w:sz w:val="24"/>
                <w:szCs w:val="24"/>
              </w:rPr>
              <w:t>- самостоятельная работа над курсовой работой (проектом)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0319" w14:textId="77777777" w:rsidR="00FB2BC1" w:rsidRPr="005A244B" w:rsidRDefault="00FB2BC1" w:rsidP="00FB2BC1">
            <w:pPr>
              <w:suppressAutoHyphens/>
              <w:jc w:val="both"/>
              <w:rPr>
                <w:lang w:eastAsia="ar-SA"/>
              </w:rPr>
            </w:pPr>
            <w:r w:rsidRPr="005A244B">
              <w:rPr>
                <w:lang w:eastAsia="ar-SA"/>
              </w:rPr>
              <w:t>-</w:t>
            </w:r>
          </w:p>
        </w:tc>
      </w:tr>
      <w:tr w:rsidR="00FB2BC1" w14:paraId="18AE26D3" w14:textId="77777777" w:rsidTr="006C045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3DC63" w14:textId="77777777" w:rsidR="00FB2BC1" w:rsidRPr="005A244B" w:rsidRDefault="00FB2BC1" w:rsidP="00FB2BC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44B">
              <w:rPr>
                <w:rFonts w:ascii="Times New Roman" w:hAnsi="Times New Roman"/>
                <w:sz w:val="24"/>
                <w:szCs w:val="24"/>
              </w:rPr>
              <w:t>- выполнение индивидуального проекта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8506" w14:textId="77777777" w:rsidR="00FB2BC1" w:rsidRPr="005A244B" w:rsidRDefault="00FB2BC1" w:rsidP="00FB2BC1">
            <w:pPr>
              <w:suppressAutoHyphens/>
              <w:jc w:val="both"/>
              <w:rPr>
                <w:lang w:eastAsia="ar-SA"/>
              </w:rPr>
            </w:pPr>
            <w:r w:rsidRPr="005A244B">
              <w:rPr>
                <w:lang w:eastAsia="ar-SA"/>
              </w:rPr>
              <w:t>-</w:t>
            </w:r>
          </w:p>
        </w:tc>
      </w:tr>
      <w:tr w:rsidR="00FB2BC1" w14:paraId="51BDA3B4" w14:textId="77777777" w:rsidTr="006C045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438DA" w14:textId="77777777" w:rsidR="00FB2BC1" w:rsidRPr="005A244B" w:rsidRDefault="00FB2BC1" w:rsidP="00FB2BC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244B">
              <w:rPr>
                <w:rFonts w:ascii="Times New Roman" w:hAnsi="Times New Roman"/>
                <w:sz w:val="24"/>
                <w:szCs w:val="24"/>
              </w:rPr>
              <w:t xml:space="preserve">- иные виды самостоятельной работы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5F8FB" w14:textId="77777777" w:rsidR="00FB2BC1" w:rsidRPr="005A244B" w:rsidRDefault="00FB2BC1" w:rsidP="00FB2BC1">
            <w:pPr>
              <w:suppressAutoHyphens/>
              <w:jc w:val="both"/>
              <w:rPr>
                <w:lang w:eastAsia="ar-SA"/>
              </w:rPr>
            </w:pPr>
            <w:r w:rsidRPr="005A244B">
              <w:t>-</w:t>
            </w:r>
          </w:p>
        </w:tc>
      </w:tr>
      <w:tr w:rsidR="00FB2BC1" w14:paraId="2DA57069" w14:textId="77777777" w:rsidTr="006C0454"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E0728" w14:textId="77777777" w:rsidR="00FB2BC1" w:rsidRPr="005A244B" w:rsidRDefault="00FB2BC1" w:rsidP="00FB2BC1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244B">
              <w:rPr>
                <w:rFonts w:ascii="Times New Roman" w:hAnsi="Times New Roman"/>
                <w:b/>
                <w:sz w:val="24"/>
                <w:szCs w:val="24"/>
              </w:rPr>
              <w:t>Итоговая аттестация в форме дифференцированного зачета во 2 семестре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ED62EC2" w14:textId="77777777" w:rsidR="002750B0" w:rsidRPr="00FE606E" w:rsidRDefault="002750B0" w:rsidP="00275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Cs/>
          <w:sz w:val="26"/>
          <w:szCs w:val="26"/>
          <w:lang w:eastAsia="en-US"/>
        </w:rPr>
      </w:pPr>
    </w:p>
    <w:p w14:paraId="39CC8E4F" w14:textId="77777777" w:rsidR="00F16F13" w:rsidRDefault="00F16F13" w:rsidP="00F16F13">
      <w:pPr>
        <w:pStyle w:val="a5"/>
        <w:ind w:firstLine="0"/>
        <w:rPr>
          <w:b/>
          <w:sz w:val="28"/>
          <w:szCs w:val="28"/>
        </w:rPr>
      </w:pPr>
    </w:p>
    <w:p w14:paraId="777C51A0" w14:textId="77777777" w:rsidR="00C7581B" w:rsidRDefault="00C7581B" w:rsidP="00F16F13">
      <w:pPr>
        <w:pStyle w:val="a5"/>
        <w:ind w:firstLine="0"/>
        <w:rPr>
          <w:b/>
          <w:sz w:val="28"/>
          <w:szCs w:val="28"/>
        </w:rPr>
      </w:pPr>
    </w:p>
    <w:p w14:paraId="7A270931" w14:textId="77777777" w:rsidR="00C7581B" w:rsidRDefault="00C7581B" w:rsidP="00F16F13">
      <w:pPr>
        <w:pStyle w:val="a5"/>
        <w:ind w:firstLine="0"/>
        <w:rPr>
          <w:b/>
          <w:sz w:val="28"/>
          <w:szCs w:val="28"/>
        </w:rPr>
      </w:pPr>
    </w:p>
    <w:p w14:paraId="46988A1F" w14:textId="77777777" w:rsidR="00C7581B" w:rsidRDefault="00C7581B" w:rsidP="00C7581B">
      <w:pPr>
        <w:autoSpaceDE w:val="0"/>
        <w:autoSpaceDN w:val="0"/>
        <w:adjustRightInd w:val="0"/>
        <w:spacing w:after="0" w:line="278" w:lineRule="auto"/>
        <w:jc w:val="both"/>
        <w:rPr>
          <w:rFonts w:ascii="Times New Roman" w:hAnsi="Times New Roman"/>
          <w:b/>
          <w:sz w:val="28"/>
          <w:szCs w:val="28"/>
        </w:rPr>
        <w:sectPr w:rsidR="00C7581B" w:rsidSect="00433129">
          <w:footerReference w:type="default" r:id="rId7"/>
          <w:pgSz w:w="11906" w:h="16838"/>
          <w:pgMar w:top="568" w:right="850" w:bottom="1134" w:left="1701" w:header="708" w:footer="708" w:gutter="0"/>
          <w:cols w:space="708"/>
          <w:titlePg/>
          <w:docGrid w:linePitch="360"/>
        </w:sectPr>
      </w:pPr>
    </w:p>
    <w:p w14:paraId="64F7A1B3" w14:textId="77777777" w:rsidR="00C7581B" w:rsidRPr="00C7581B" w:rsidRDefault="00C7581B" w:rsidP="00C7581B">
      <w:pPr>
        <w:autoSpaceDE w:val="0"/>
        <w:autoSpaceDN w:val="0"/>
        <w:adjustRightInd w:val="0"/>
        <w:spacing w:after="0" w:line="278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B032BA" w14:textId="4CEC7F4A" w:rsidR="00C7581B" w:rsidRDefault="00C7581B" w:rsidP="00B051A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C7581B">
        <w:rPr>
          <w:rFonts w:ascii="Times New Roman" w:hAnsi="Times New Roman"/>
          <w:b/>
          <w:sz w:val="24"/>
          <w:szCs w:val="24"/>
        </w:rPr>
        <w:t>2.2. Тематический план</w:t>
      </w:r>
      <w:r w:rsidR="00B051A1">
        <w:rPr>
          <w:rFonts w:ascii="Times New Roman" w:hAnsi="Times New Roman"/>
          <w:b/>
          <w:sz w:val="24"/>
          <w:szCs w:val="24"/>
        </w:rPr>
        <w:t xml:space="preserve"> </w:t>
      </w:r>
      <w:r w:rsidRPr="00C7581B">
        <w:rPr>
          <w:rFonts w:ascii="Times New Roman" w:hAnsi="Times New Roman"/>
          <w:b/>
          <w:bCs/>
          <w:color w:val="000000"/>
          <w:sz w:val="24"/>
          <w:szCs w:val="24"/>
        </w:rPr>
        <w:t>по дисциплине «Естествознание»</w:t>
      </w:r>
      <w:r w:rsidR="00B051A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31F1C"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специальности </w:t>
      </w:r>
      <w:r w:rsidR="00641CD3">
        <w:rPr>
          <w:rFonts w:ascii="Times New Roman" w:hAnsi="Times New Roman"/>
          <w:b/>
          <w:bCs/>
          <w:color w:val="000000"/>
          <w:sz w:val="24"/>
          <w:szCs w:val="24"/>
        </w:rPr>
        <w:t xml:space="preserve">540201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«Дизайн</w:t>
      </w:r>
      <w:r w:rsidRPr="00C7581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C7581B">
        <w:rPr>
          <w:rFonts w:ascii="Times New Roman" w:hAnsi="Times New Roman"/>
          <w:b/>
          <w:sz w:val="24"/>
          <w:szCs w:val="24"/>
        </w:rPr>
        <w:t>.</w:t>
      </w:r>
    </w:p>
    <w:p w14:paraId="1412B1F8" w14:textId="46940B48" w:rsidR="00B051A1" w:rsidRDefault="00B051A1" w:rsidP="00B051A1">
      <w:p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Текущий контроль и промежуточная аттестация предусматривают выполнение работ (их части) в тестовой</w:t>
      </w:r>
      <w:r w:rsidR="005B3402">
        <w:rPr>
          <w:rFonts w:ascii="Times New Roman" w:hAnsi="Times New Roman"/>
          <w:bCs/>
          <w:color w:val="000000"/>
          <w:sz w:val="24"/>
          <w:szCs w:val="24"/>
        </w:rPr>
        <w:t xml:space="preserve"> форме, составленных на основе </w:t>
      </w:r>
      <w:r>
        <w:rPr>
          <w:rFonts w:ascii="Times New Roman" w:hAnsi="Times New Roman"/>
          <w:bCs/>
          <w:color w:val="000000"/>
          <w:sz w:val="24"/>
          <w:szCs w:val="24"/>
        </w:rPr>
        <w:t>задани</w:t>
      </w:r>
      <w:r w:rsidR="005D3CD2">
        <w:rPr>
          <w:rFonts w:ascii="Times New Roman" w:hAnsi="Times New Roman"/>
          <w:bCs/>
          <w:color w:val="000000"/>
          <w:sz w:val="24"/>
          <w:szCs w:val="24"/>
        </w:rPr>
        <w:t>й</w:t>
      </w:r>
      <w:r w:rsidR="00361B90">
        <w:rPr>
          <w:rFonts w:ascii="Times New Roman" w:hAnsi="Times New Roman"/>
          <w:bCs/>
          <w:color w:val="000000"/>
          <w:sz w:val="24"/>
          <w:szCs w:val="24"/>
        </w:rPr>
        <w:t xml:space="preserve"> из банка </w:t>
      </w:r>
      <w:r>
        <w:rPr>
          <w:rFonts w:ascii="Times New Roman" w:hAnsi="Times New Roman"/>
          <w:bCs/>
          <w:color w:val="000000"/>
          <w:sz w:val="24"/>
          <w:szCs w:val="24"/>
        </w:rPr>
        <w:t>ФИОКО (ВПР в СПО) и открытого банка заданий ФИПИ по подготовке к ЕГЭ.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12"/>
        <w:gridCol w:w="5812"/>
        <w:gridCol w:w="11"/>
        <w:gridCol w:w="1973"/>
        <w:gridCol w:w="7"/>
        <w:gridCol w:w="3112"/>
      </w:tblGrid>
      <w:tr w:rsidR="0093307D" w:rsidRPr="0093307D" w14:paraId="4B2AD48D" w14:textId="77777777" w:rsidTr="00DD7AF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4954" w14:textId="77777777" w:rsidR="0093307D" w:rsidRPr="0093307D" w:rsidRDefault="0093307D" w:rsidP="00933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разделов и тем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E504" w14:textId="77777777" w:rsidR="0093307D" w:rsidRPr="0093307D" w:rsidRDefault="0093307D" w:rsidP="00933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D1ED" w14:textId="77777777" w:rsidR="0093307D" w:rsidRPr="0093307D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  <w:p w14:paraId="48A63429" w14:textId="77777777" w:rsidR="0093307D" w:rsidRPr="0093307D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План/факт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D22D" w14:textId="77777777" w:rsidR="0093307D" w:rsidRPr="0093307D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усвоения</w:t>
            </w:r>
          </w:p>
        </w:tc>
      </w:tr>
      <w:tr w:rsidR="004E40A2" w:rsidRPr="0093307D" w14:paraId="4F3E4C76" w14:textId="77777777" w:rsidTr="004D046C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F4A6" w14:textId="77777777" w:rsidR="004E40A2" w:rsidRPr="0093307D" w:rsidRDefault="004E40A2" w:rsidP="00933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ФИЗИКА</w:t>
            </w:r>
          </w:p>
        </w:tc>
      </w:tr>
      <w:tr w:rsidR="0093307D" w:rsidRPr="0093307D" w14:paraId="2B1C9B57" w14:textId="77777777" w:rsidTr="00DD7AF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21A3" w14:textId="77777777" w:rsidR="0093307D" w:rsidRPr="0093307D" w:rsidRDefault="0093307D" w:rsidP="00933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Введение.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2ABA" w14:textId="77777777" w:rsidR="0093307D" w:rsidRPr="0093307D" w:rsidRDefault="0093307D" w:rsidP="00933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</w:rPr>
              <w:t>Основные науки о природе (физика, химия, биология), их сходство и отличия. Естественно - научный метод познания и его составляющие: наблюдение, измерение, эксперимент, гипотеза, теория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0A78" w14:textId="77777777" w:rsidR="0093307D" w:rsidRPr="0093307D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82D3" w14:textId="77777777" w:rsidR="0093307D" w:rsidRPr="0093307D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93307D" w:rsidRPr="0093307D" w14:paraId="4636F990" w14:textId="77777777" w:rsidTr="00DD7AF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2569" w14:textId="77777777" w:rsidR="0093307D" w:rsidRPr="0093307D" w:rsidRDefault="0093307D" w:rsidP="00933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1. Механика.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E796" w14:textId="77777777" w:rsidR="0093307D" w:rsidRPr="0093307D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5969" w14:textId="77777777" w:rsidR="0093307D" w:rsidRPr="00785AB4" w:rsidRDefault="00BD37AC" w:rsidP="00933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C48C" w14:textId="77777777" w:rsidR="0093307D" w:rsidRPr="0093307D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3307D" w:rsidRPr="0093307D" w14:paraId="04ABAB9F" w14:textId="77777777" w:rsidTr="00DD7AF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E6D3" w14:textId="77777777" w:rsidR="0093307D" w:rsidRPr="0093307D" w:rsidRDefault="005E4845" w:rsidP="0093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1.1. Кинематика.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FA82" w14:textId="77777777" w:rsidR="0093307D" w:rsidRPr="00BD37AC" w:rsidRDefault="00FB51DF" w:rsidP="00BD37AC">
            <w:pPr>
              <w:pStyle w:val="c7"/>
              <w:shd w:val="clear" w:color="auto" w:fill="FFFFFF"/>
              <w:spacing w:before="0" w:beforeAutospacing="0" w:after="0" w:afterAutospacing="0"/>
              <w:ind w:right="28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hd w:val="clear" w:color="auto" w:fill="FFFFFF"/>
              </w:rPr>
              <w:t>Механическое движение и его относительность. Система отсчета. Основные понятия кинематики и характеристики механического движения: перемещение, скорость, средняя и мгновенная скорости, ускорение. </w:t>
            </w:r>
            <w:r>
              <w:rPr>
                <w:rStyle w:val="c12"/>
                <w:color w:val="000000"/>
                <w:szCs w:val="28"/>
                <w:shd w:val="clear" w:color="auto" w:fill="FFFFFF"/>
              </w:rPr>
              <w:t>Виды движения (равномерное, равноускоренное). Свободное падение.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F624" w14:textId="77777777" w:rsidR="0093307D" w:rsidRPr="00900821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082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7D4D" w14:textId="77777777" w:rsidR="0093307D" w:rsidRPr="00BD37AC" w:rsidRDefault="00BD37AC" w:rsidP="0093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37AC"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</w:p>
        </w:tc>
      </w:tr>
      <w:tr w:rsidR="0093307D" w:rsidRPr="0093307D" w14:paraId="173B8A04" w14:textId="77777777" w:rsidTr="00DD7AF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B287" w14:textId="77777777" w:rsidR="0093307D" w:rsidRPr="005E4845" w:rsidRDefault="0093307D" w:rsidP="00AD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1.2. </w:t>
            </w:r>
            <w:r w:rsidR="005E48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Динамика.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AE9F" w14:textId="77777777" w:rsidR="0093307D" w:rsidRPr="0093307D" w:rsidRDefault="00FB51DF" w:rsidP="00FB51DF">
            <w:pPr>
              <w:pStyle w:val="c17"/>
              <w:shd w:val="clear" w:color="auto" w:fill="FFFFFF"/>
              <w:spacing w:before="0" w:beforeAutospacing="0" w:after="0" w:afterAutospacing="0"/>
              <w:ind w:right="108"/>
              <w:rPr>
                <w:b/>
                <w:lang w:eastAsia="en-US"/>
              </w:rPr>
            </w:pPr>
            <w:r>
              <w:rPr>
                <w:rStyle w:val="c56"/>
                <w:color w:val="000000"/>
                <w:shd w:val="clear" w:color="auto" w:fill="FFFFFF"/>
              </w:rPr>
              <w:t>Масса и сила. Взаимодействие тел. Законы динамики Ньютона. Силы в природе. Закон всемирного тяготения.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F1D5" w14:textId="77777777" w:rsidR="0093307D" w:rsidRPr="00900821" w:rsidRDefault="00701F6F" w:rsidP="0093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082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840C" w14:textId="77777777" w:rsidR="0093307D" w:rsidRPr="00BD37AC" w:rsidRDefault="00BD37AC" w:rsidP="0093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37A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3307D" w:rsidRPr="0093307D" w14:paraId="5028B66D" w14:textId="77777777" w:rsidTr="00DD7AF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8422" w14:textId="77777777" w:rsidR="0093307D" w:rsidRPr="0093307D" w:rsidRDefault="0093307D" w:rsidP="00933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1.3. </w:t>
            </w:r>
            <w:r w:rsidR="005E4845">
              <w:rPr>
                <w:rFonts w:ascii="Times New Roman" w:hAnsi="Times New Roman"/>
                <w:sz w:val="24"/>
                <w:szCs w:val="24"/>
                <w:lang w:eastAsia="en-US"/>
              </w:rPr>
              <w:t>Законы сохранения в механике.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ED89" w14:textId="77777777" w:rsidR="0093307D" w:rsidRPr="00FB51DF" w:rsidRDefault="00FB51DF" w:rsidP="00933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51DF">
              <w:rPr>
                <w:rStyle w:val="c5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Импульс тела. Закон сохранения импульса. Работа и мощность в механике.</w:t>
            </w:r>
            <w:r w:rsidRPr="00FB51DF">
              <w:rPr>
                <w:rStyle w:val="c1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Потенциальная и кинетическая энергия. Закон сохранения полной энергии.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6ACD" w14:textId="77777777" w:rsidR="0093307D" w:rsidRPr="00900821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082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FFA2" w14:textId="77777777" w:rsidR="0093307D" w:rsidRPr="00BD37AC" w:rsidRDefault="00BD37AC" w:rsidP="0093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37AC"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</w:p>
        </w:tc>
      </w:tr>
      <w:tr w:rsidR="009E05EE" w:rsidRPr="0093307D" w14:paraId="49C360E4" w14:textId="77777777" w:rsidTr="009E05EE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65DD" w14:textId="77777777" w:rsidR="009E05EE" w:rsidRPr="0093307D" w:rsidRDefault="009E05EE" w:rsidP="009E05EE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i/>
                <w:sz w:val="26"/>
                <w:szCs w:val="26"/>
              </w:rPr>
            </w:pPr>
            <w:r w:rsidRPr="0093307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</w:t>
            </w:r>
            <w:r w:rsidR="00BD37A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мостоятельная работа</w:t>
            </w:r>
            <w:r w:rsidRPr="0093307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A934" w14:textId="77777777" w:rsidR="009E05EE" w:rsidRPr="00BD37AC" w:rsidRDefault="009E05EE" w:rsidP="0093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37A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E22C" w14:textId="77777777" w:rsidR="009E05EE" w:rsidRPr="0093307D" w:rsidRDefault="009E05EE" w:rsidP="00933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E05EE" w:rsidRPr="0093307D" w14:paraId="5C194C86" w14:textId="77777777" w:rsidTr="009E05EE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D96D" w14:textId="77777777" w:rsidR="009E05EE" w:rsidRPr="0093307D" w:rsidRDefault="009E05EE" w:rsidP="009E05EE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r w:rsidR="00BD37A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рактическая подготовка: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1931" w14:textId="77777777" w:rsidR="009E05EE" w:rsidRPr="00BD37AC" w:rsidRDefault="00BD37AC" w:rsidP="0093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37A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4A89" w14:textId="77777777" w:rsidR="009E05EE" w:rsidRPr="0093307D" w:rsidRDefault="009E05EE" w:rsidP="00933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D37AC" w:rsidRPr="0093307D" w14:paraId="65F73671" w14:textId="77777777" w:rsidTr="009E05EE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9F4" w14:textId="77777777" w:rsidR="00BD37AC" w:rsidRPr="00995BD1" w:rsidRDefault="00BD37AC" w:rsidP="00BD37AC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Практические занятия: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Исследование зависимости силы трения от веса тела</w:t>
            </w:r>
          </w:p>
          <w:p w14:paraId="0CB4075A" w14:textId="77777777" w:rsidR="00BD37AC" w:rsidRDefault="00BD37AC" w:rsidP="009E05EE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B5C6" w14:textId="77777777" w:rsidR="00BD37AC" w:rsidRPr="009D7532" w:rsidRDefault="00BD37AC" w:rsidP="00BD37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61F7" w14:textId="77777777" w:rsidR="00BD37AC" w:rsidRPr="0093307D" w:rsidRDefault="00BD37AC" w:rsidP="00933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3307D" w:rsidRPr="0093307D" w14:paraId="1718D6BD" w14:textId="77777777" w:rsidTr="00DD7AF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74AD" w14:textId="77777777" w:rsidR="0093307D" w:rsidRPr="0093307D" w:rsidRDefault="0093307D" w:rsidP="009330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Раздел 2. </w:t>
            </w:r>
            <w:r w:rsidR="00785AB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Молекулярная физика и термодинамика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F2B4" w14:textId="77777777" w:rsidR="0093307D" w:rsidRPr="00785AB4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C5C5" w14:textId="77777777" w:rsidR="0093307D" w:rsidRPr="009D7532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D753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035D" w14:textId="77777777" w:rsidR="0093307D" w:rsidRPr="0093307D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3307D" w:rsidRPr="0093307D" w14:paraId="602FE3A1" w14:textId="77777777" w:rsidTr="00DD7AF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BCDF" w14:textId="77777777" w:rsidR="0093307D" w:rsidRPr="0093307D" w:rsidRDefault="0093307D" w:rsidP="00933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2.1. </w:t>
            </w:r>
            <w:r w:rsidR="00785AB4">
              <w:rPr>
                <w:rFonts w:ascii="Times New Roman" w:hAnsi="Times New Roman"/>
                <w:sz w:val="24"/>
                <w:szCs w:val="24"/>
                <w:lang w:eastAsia="en-US"/>
              </w:rPr>
              <w:t>Молекулярная физика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70EF" w14:textId="77777777" w:rsidR="0093307D" w:rsidRPr="0093307D" w:rsidRDefault="0093307D" w:rsidP="00933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43F6" w14:textId="77777777" w:rsidR="0093307D" w:rsidRPr="009D7532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049D" w14:textId="77777777" w:rsidR="0093307D" w:rsidRPr="0093307D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14:paraId="7C5EE97A" w14:textId="77777777" w:rsidR="0093307D" w:rsidRPr="0093307D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3307D" w:rsidRPr="0093307D" w14:paraId="01CF48DB" w14:textId="77777777" w:rsidTr="00DD7AF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9080" w14:textId="77777777" w:rsidR="0093307D" w:rsidRPr="0093307D" w:rsidRDefault="0093307D" w:rsidP="00933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2.2. </w:t>
            </w:r>
            <w:r w:rsidR="00785AB4">
              <w:rPr>
                <w:rFonts w:ascii="Times New Roman" w:hAnsi="Times New Roman"/>
                <w:sz w:val="24"/>
                <w:szCs w:val="24"/>
                <w:lang w:eastAsia="en-US"/>
              </w:rPr>
              <w:t>Термодинамика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3F64" w14:textId="77777777" w:rsidR="0093307D" w:rsidRPr="0093307D" w:rsidRDefault="0093307D" w:rsidP="00785AB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9E57" w14:textId="77777777" w:rsidR="0093307D" w:rsidRPr="009D7532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6698" w14:textId="77777777" w:rsidR="0093307D" w:rsidRPr="0093307D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14:paraId="452399C7" w14:textId="77777777" w:rsidR="0093307D" w:rsidRPr="0093307D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BD37AC" w:rsidRPr="0093307D" w14:paraId="1125ECC0" w14:textId="77777777" w:rsidTr="00B17718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99B5" w14:textId="77777777" w:rsidR="00BD37AC" w:rsidRPr="00BD37AC" w:rsidRDefault="00BD37AC" w:rsidP="00BD37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Самостоятельная работа: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654F" w14:textId="77777777" w:rsidR="00BD37AC" w:rsidRPr="009D7532" w:rsidRDefault="00BD37AC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6D24" w14:textId="77777777" w:rsidR="00BD37AC" w:rsidRPr="0093307D" w:rsidRDefault="00BD37AC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D37AC" w:rsidRPr="0093307D" w14:paraId="07A5E302" w14:textId="77777777" w:rsidTr="00B17718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4016" w14:textId="77777777" w:rsidR="00BD37AC" w:rsidRDefault="00BD37AC" w:rsidP="00BD37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Практическая подготовка: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90FE" w14:textId="77777777" w:rsidR="00BD37AC" w:rsidRPr="009D7532" w:rsidRDefault="00BD37AC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23A2" w14:textId="77777777" w:rsidR="00BD37AC" w:rsidRPr="0093307D" w:rsidRDefault="00BD37AC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D37AC" w:rsidRPr="0093307D" w14:paraId="6800BCEC" w14:textId="77777777" w:rsidTr="00B17718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7F73" w14:textId="77777777" w:rsidR="00BD37AC" w:rsidRDefault="00BD37AC" w:rsidP="00BD37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Практические занятия: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0956" w14:textId="77777777" w:rsidR="00BD37AC" w:rsidRPr="009D7532" w:rsidRDefault="00BD37AC" w:rsidP="0090082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08AE" w14:textId="77777777" w:rsidR="00BD37AC" w:rsidRPr="0093307D" w:rsidRDefault="00BD37AC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3307D" w:rsidRPr="0093307D" w14:paraId="3FF604FC" w14:textId="77777777" w:rsidTr="00DD7AFA">
        <w:trPr>
          <w:trHeight w:val="24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8F09" w14:textId="77777777" w:rsidR="0093307D" w:rsidRPr="0093307D" w:rsidRDefault="0093307D" w:rsidP="009330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</w:t>
            </w:r>
            <w:r w:rsidR="00785AB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здел 3. Основы электродинамики.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3C4A" w14:textId="77777777" w:rsidR="0093307D" w:rsidRPr="00785AB4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ABA4" w14:textId="77777777" w:rsidR="0093307D" w:rsidRPr="009D7532" w:rsidRDefault="00F132C4" w:rsidP="0093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745D" w14:textId="77777777" w:rsidR="0093307D" w:rsidRPr="0093307D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14:paraId="3C13000F" w14:textId="77777777" w:rsidR="0093307D" w:rsidRPr="0093307D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3307D" w:rsidRPr="0093307D" w14:paraId="2FE2369E" w14:textId="77777777" w:rsidTr="00DD7AF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009A" w14:textId="77777777" w:rsidR="0093307D" w:rsidRPr="0093307D" w:rsidRDefault="00785AB4" w:rsidP="00933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3.1 Электростатика.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F19B" w14:textId="77777777" w:rsidR="0093307D" w:rsidRPr="00FB51DF" w:rsidRDefault="00FB51DF" w:rsidP="00933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B51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Электрический заряд. Взаимодействие заряженных тел.  Закон сохранения электрического заряда. Закон Кулона. Электростатическое поле, его основные характеристики и связь между ними.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A319" w14:textId="77777777" w:rsidR="0093307D" w:rsidRPr="009D7532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BD1E" w14:textId="77777777" w:rsidR="0093307D" w:rsidRPr="0093307D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14:paraId="24CEE2DE" w14:textId="77777777" w:rsidR="0093307D" w:rsidRPr="0093307D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3307D" w:rsidRPr="0093307D" w14:paraId="05E57F96" w14:textId="77777777" w:rsidTr="00DD7AF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851" w14:textId="77777777" w:rsidR="0093307D" w:rsidRPr="0093307D" w:rsidRDefault="00785AB4" w:rsidP="00AD6E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3.2.Постоянный ток.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D8C0" w14:textId="77777777" w:rsidR="00FB51DF" w:rsidRDefault="00FB51DF" w:rsidP="00FB51DF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Cs w:val="28"/>
              </w:rPr>
              <w:t>Постоянный электрический ток. Сила тока, электрическое сопротивление напряжение,</w:t>
            </w:r>
          </w:p>
          <w:p w14:paraId="1A4D28FA" w14:textId="77777777" w:rsidR="00FB51DF" w:rsidRDefault="00FB51DF" w:rsidP="00FB51DF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Cs w:val="28"/>
              </w:rPr>
              <w:t>электрическое сопрот</w:t>
            </w:r>
            <w:r w:rsidR="009E05EE">
              <w:rPr>
                <w:rStyle w:val="c12"/>
                <w:color w:val="000000"/>
                <w:szCs w:val="28"/>
              </w:rPr>
              <w:t xml:space="preserve">ивление. Закон Ома для участка </w:t>
            </w:r>
            <w:r>
              <w:rPr>
                <w:rStyle w:val="c12"/>
                <w:color w:val="000000"/>
                <w:szCs w:val="28"/>
              </w:rPr>
              <w:t>электрической цепи. Последовательное и параллельное соединения проводников. Работа и мощность электрического тока.</w:t>
            </w:r>
          </w:p>
          <w:p w14:paraId="1D29AF87" w14:textId="77777777" w:rsidR="0093307D" w:rsidRPr="0093307D" w:rsidRDefault="00AD6ED7" w:rsidP="00F132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Практическая работа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8410" w14:textId="77777777" w:rsidR="0093307D" w:rsidRPr="009D7532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5898" w14:textId="77777777" w:rsidR="0093307D" w:rsidRPr="0093307D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r w:rsidR="00F132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,2</w:t>
            </w:r>
          </w:p>
        </w:tc>
      </w:tr>
      <w:tr w:rsidR="00785AB4" w:rsidRPr="0093307D" w14:paraId="1EB2DB2B" w14:textId="77777777" w:rsidTr="00DD7AF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5217" w14:textId="77777777" w:rsidR="00785AB4" w:rsidRDefault="00785AB4" w:rsidP="00933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3.3.Магнитное поле.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29D4" w14:textId="77777777" w:rsidR="00785AB4" w:rsidRPr="00BB3B48" w:rsidRDefault="00FB51DF" w:rsidP="0093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Постоянные магниты и магни</w:t>
            </w:r>
            <w:r w:rsidR="00BB3B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тное поле тока. Магнитное поле </w:t>
            </w:r>
            <w:r w:rsidRPr="00BB3B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его основные характеристики.  Действие магнитного поля на проводник с током. Закон Ампера. Электродвигатель. Явление электромагнитной индукции.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6BF4" w14:textId="77777777" w:rsidR="00785AB4" w:rsidRPr="009D7532" w:rsidRDefault="00785AB4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437D" w14:textId="77777777" w:rsidR="00785AB4" w:rsidRPr="0093307D" w:rsidRDefault="00F132C4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D37AC" w:rsidRPr="0093307D" w14:paraId="6E351ED0" w14:textId="77777777" w:rsidTr="00B17718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C268" w14:textId="77777777" w:rsidR="00BD37AC" w:rsidRPr="00BD37AC" w:rsidRDefault="00BD37AC" w:rsidP="009330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FC0D" w14:textId="77777777" w:rsidR="00BD37AC" w:rsidRPr="009D7532" w:rsidRDefault="00BD37AC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6AA0" w14:textId="77777777" w:rsidR="00BD37AC" w:rsidRPr="0093307D" w:rsidRDefault="00BD37AC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132C4" w:rsidRPr="0093307D" w14:paraId="39C661EF" w14:textId="77777777" w:rsidTr="00B17718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1597" w14:textId="77777777" w:rsidR="00F132C4" w:rsidRDefault="00F132C4" w:rsidP="009330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Практическая подготовка: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02D2" w14:textId="77777777" w:rsidR="00F132C4" w:rsidRPr="009D7532" w:rsidRDefault="00F132C4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F846" w14:textId="77777777" w:rsidR="00F132C4" w:rsidRPr="0093307D" w:rsidRDefault="00F132C4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132C4" w:rsidRPr="0093307D" w14:paraId="0964295A" w14:textId="77777777" w:rsidTr="00B17718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D2C3" w14:textId="77777777" w:rsidR="00F132C4" w:rsidRDefault="00F132C4" w:rsidP="009330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Практические занятия: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Сборка электрической цепи, измерение силы тока и напряжение на различных участках.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3A82" w14:textId="77777777" w:rsidR="00F132C4" w:rsidRPr="009D7532" w:rsidRDefault="00F132C4" w:rsidP="0090082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8BDB" w14:textId="77777777" w:rsidR="00F132C4" w:rsidRPr="0093307D" w:rsidRDefault="00F132C4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3307D" w:rsidRPr="0093307D" w14:paraId="5FF674BE" w14:textId="77777777" w:rsidTr="00DD7AF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1E89" w14:textId="77777777" w:rsidR="0093307D" w:rsidRPr="0093307D" w:rsidRDefault="00785AB4" w:rsidP="009330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4.Колебания и волны.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5A7E" w14:textId="77777777" w:rsidR="0093307D" w:rsidRPr="0093307D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5CC1" w14:textId="77777777" w:rsidR="0093307D" w:rsidRPr="009D7532" w:rsidRDefault="00F132C4" w:rsidP="0093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2ECE" w14:textId="77777777" w:rsidR="0093307D" w:rsidRPr="0093307D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3307D" w:rsidRPr="0093307D" w14:paraId="3CBB8275" w14:textId="77777777" w:rsidTr="00DD7AF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8A0C" w14:textId="77777777" w:rsidR="0093307D" w:rsidRPr="0093307D" w:rsidRDefault="00785AB4" w:rsidP="00933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4.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  <w:r w:rsidR="00B747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Механические</w:t>
            </w:r>
            <w:proofErr w:type="gramEnd"/>
            <w:r w:rsidR="00B747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колебания и волны.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ACD9" w14:textId="77777777" w:rsidR="0093307D" w:rsidRPr="00F132C4" w:rsidRDefault="00F132C4" w:rsidP="00933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132C4">
              <w:rPr>
                <w:rStyle w:val="c5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Механические колебания. </w:t>
            </w:r>
            <w:r w:rsidRPr="00F132C4">
              <w:rPr>
                <w:rStyle w:val="c1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Амплитуда, период, частота, фаза колебаний. Гармонические колебания. Механические волны и их виды. Звуковые волны. Ультразвук и его использование в технике и медицине.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ED68" w14:textId="77777777" w:rsidR="0093307D" w:rsidRPr="009D7532" w:rsidRDefault="00F07428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69E7" w14:textId="77777777" w:rsidR="0093307D" w:rsidRPr="0093307D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3307D" w:rsidRPr="0093307D" w14:paraId="698A0C8E" w14:textId="77777777" w:rsidTr="00DD7AF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9D8C" w14:textId="77777777" w:rsidR="0093307D" w:rsidRPr="0093307D" w:rsidRDefault="00785AB4" w:rsidP="00933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4.2.</w:t>
            </w:r>
            <w:r w:rsidR="00F0742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Электроманитные колебания и волны.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AB93" w14:textId="77777777" w:rsidR="0093307D" w:rsidRPr="003941C6" w:rsidRDefault="003941C6" w:rsidP="003941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941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Электромагнитные колебания. Свободные электромагнитные колебания. Колебательный контур. Электромагнитное поле. Электромагнитные волны. Радиосвязь и телевидение.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E438" w14:textId="77777777" w:rsidR="0093307D" w:rsidRPr="009D7532" w:rsidRDefault="00F132C4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1811" w14:textId="77777777" w:rsidR="0093307D" w:rsidRPr="0093307D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07428" w:rsidRPr="0093307D" w14:paraId="05E9C983" w14:textId="77777777" w:rsidTr="00DD7AF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8F41" w14:textId="77777777" w:rsidR="00F07428" w:rsidRDefault="00F07428" w:rsidP="00933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Тема 4.3 Световые волны.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B17D" w14:textId="77777777" w:rsidR="00F07428" w:rsidRPr="0093307D" w:rsidRDefault="003941C6" w:rsidP="003941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941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представлений о природе света. Законы отражения и преломления света.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F26F" w14:textId="77777777" w:rsidR="00F07428" w:rsidRPr="009D7532" w:rsidRDefault="00F132C4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66FC" w14:textId="77777777" w:rsidR="00F07428" w:rsidRPr="0093307D" w:rsidRDefault="00BB78D5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07428" w:rsidRPr="0093307D" w14:paraId="480F1B49" w14:textId="77777777" w:rsidTr="00DD7AF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52B8" w14:textId="77777777" w:rsidR="00F07428" w:rsidRDefault="00F07428" w:rsidP="00933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4.4 Линзы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5C85" w14:textId="77777777" w:rsidR="00F07428" w:rsidRPr="0093307D" w:rsidRDefault="003941C6" w:rsidP="003941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941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Линзы. Формула тонкой линзы. Оптические приборы. Дисперсия света. Невидимые излучения. Интерференция и дифракция света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47F1" w14:textId="77777777" w:rsidR="00F07428" w:rsidRPr="009D7532" w:rsidRDefault="00F132C4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223" w14:textId="77777777" w:rsidR="00F07428" w:rsidRPr="0093307D" w:rsidRDefault="00BB78D5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</w:t>
            </w:r>
          </w:p>
        </w:tc>
      </w:tr>
      <w:tr w:rsidR="00F132C4" w:rsidRPr="0093307D" w14:paraId="71650BD5" w14:textId="77777777" w:rsidTr="00B17718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9FCE" w14:textId="77777777" w:rsidR="00F132C4" w:rsidRPr="0093307D" w:rsidRDefault="00F132C4" w:rsidP="009330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307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64F8" w14:textId="77777777" w:rsidR="00F132C4" w:rsidRPr="009D7532" w:rsidRDefault="00F132C4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74B4" w14:textId="77777777" w:rsidR="00F132C4" w:rsidRPr="0093307D" w:rsidRDefault="00F132C4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132C4" w:rsidRPr="0093307D" w14:paraId="73C147C8" w14:textId="77777777" w:rsidTr="00B17718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E0B1" w14:textId="77777777" w:rsidR="00F132C4" w:rsidRPr="0093307D" w:rsidRDefault="00F132C4" w:rsidP="009330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Практическая подготовка: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8F2" w14:textId="77777777" w:rsidR="00F132C4" w:rsidRPr="009D7532" w:rsidRDefault="00C94F6B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032A" w14:textId="77777777" w:rsidR="00F132C4" w:rsidRPr="0093307D" w:rsidRDefault="00F132C4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132C4" w:rsidRPr="0093307D" w14:paraId="2E747F74" w14:textId="77777777" w:rsidTr="00B17718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C894" w14:textId="77777777" w:rsidR="00F132C4" w:rsidRDefault="00F132C4" w:rsidP="009330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Практические занятия: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B898" w14:textId="77777777" w:rsidR="00F132C4" w:rsidRPr="009D7532" w:rsidRDefault="00C94F6B" w:rsidP="0090082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8F76" w14:textId="77777777" w:rsidR="00F132C4" w:rsidRPr="0093307D" w:rsidRDefault="00F132C4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3307D" w:rsidRPr="0093307D" w14:paraId="180A78E5" w14:textId="77777777" w:rsidTr="00DD7AF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59F6" w14:textId="77777777" w:rsidR="0093307D" w:rsidRPr="0093307D" w:rsidRDefault="00F07428" w:rsidP="00933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5. Элементы квантовой физики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FD86" w14:textId="77777777" w:rsidR="0093307D" w:rsidRPr="0093307D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B846" w14:textId="77777777" w:rsidR="0093307D" w:rsidRPr="009D7532" w:rsidRDefault="00C94F6B" w:rsidP="0093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30EA" w14:textId="77777777" w:rsidR="0093307D" w:rsidRPr="0093307D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3307D" w:rsidRPr="0093307D" w14:paraId="45E35651" w14:textId="77777777" w:rsidTr="00DD7AF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B4A4" w14:textId="77777777" w:rsidR="0093307D" w:rsidRPr="0093307D" w:rsidRDefault="0093307D" w:rsidP="00933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</w:t>
            </w:r>
            <w:r w:rsidR="00F07428">
              <w:rPr>
                <w:rFonts w:ascii="Times New Roman" w:hAnsi="Times New Roman"/>
                <w:sz w:val="24"/>
                <w:szCs w:val="24"/>
                <w:lang w:eastAsia="en-US"/>
              </w:rPr>
              <w:t>5.1.Квантовые свойства света.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F469" w14:textId="77777777" w:rsidR="0093307D" w:rsidRPr="003941C6" w:rsidRDefault="003941C6" w:rsidP="003941C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41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Фотоэффект. Технические устройства, основанные на использовании фотоэффекта</w:t>
            </w:r>
            <w:r w:rsidRPr="003941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1CBF2B26" w14:textId="77777777" w:rsidR="0093307D" w:rsidRPr="0093307D" w:rsidRDefault="0093307D" w:rsidP="00933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23D3" w14:textId="77777777" w:rsidR="0093307D" w:rsidRPr="009D7532" w:rsidRDefault="00C94F6B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3961" w14:textId="77777777" w:rsidR="0093307D" w:rsidRPr="0093307D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14:paraId="58E43573" w14:textId="77777777" w:rsidR="0093307D" w:rsidRPr="0093307D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3307D" w:rsidRPr="0093307D" w14:paraId="3129DD35" w14:textId="77777777" w:rsidTr="00DD7AF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3D97" w14:textId="77777777" w:rsidR="0093307D" w:rsidRPr="0093307D" w:rsidRDefault="0093307D" w:rsidP="00933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Те</w:t>
            </w:r>
            <w:r w:rsidR="004E40A2">
              <w:rPr>
                <w:rFonts w:ascii="Times New Roman" w:hAnsi="Times New Roman"/>
                <w:sz w:val="24"/>
                <w:szCs w:val="24"/>
                <w:lang w:eastAsia="en-US"/>
              </w:rPr>
              <w:t>ма 5.2. Физика атома.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8D5F" w14:textId="77777777" w:rsidR="0093307D" w:rsidRPr="003941C6" w:rsidRDefault="003941C6" w:rsidP="003941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941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Модели строения атома. Опыт Резерфорда. Состав и строение атомного ядра.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1BE1" w14:textId="77777777" w:rsidR="0093307D" w:rsidRPr="009D7532" w:rsidRDefault="00C94F6B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3A36" w14:textId="77777777" w:rsidR="0093307D" w:rsidRPr="0093307D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14:paraId="603A21A7" w14:textId="77777777" w:rsidR="0093307D" w:rsidRPr="0093307D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E40A2" w:rsidRPr="0093307D" w14:paraId="0E8C72BC" w14:textId="77777777" w:rsidTr="00C94F6B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166B" w14:textId="77777777" w:rsidR="004E40A2" w:rsidRPr="0093307D" w:rsidRDefault="004E40A2" w:rsidP="0093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 5.3.Физика атомного ядра и элементарных частиц.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CA61" w14:textId="77777777" w:rsidR="004E40A2" w:rsidRPr="0093307D" w:rsidRDefault="003941C6" w:rsidP="00C94F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941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Радиоактивность. Радиоактивные излучения и их воздействие на живые организмы. Ядерные, термоядерные реакции.  Ядерная энергетика и экологические проблемы, связанные с ее использованием.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DE55" w14:textId="77777777" w:rsidR="004E40A2" w:rsidRPr="009D7532" w:rsidRDefault="00C94F6B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165B" w14:textId="77777777" w:rsidR="004E40A2" w:rsidRPr="0093307D" w:rsidRDefault="00A569A4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94F6B" w:rsidRPr="0093307D" w14:paraId="13BB7B41" w14:textId="77777777" w:rsidTr="00C94F6B">
        <w:trPr>
          <w:trHeight w:val="23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4953" w14:textId="77777777" w:rsidR="00C94F6B" w:rsidRPr="00C94F6B" w:rsidRDefault="00C94F6B" w:rsidP="00C94F6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7BC361" w14:textId="77777777" w:rsidR="00C94F6B" w:rsidRPr="009D7532" w:rsidRDefault="00C94F6B" w:rsidP="00C94F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2BFF" w14:textId="77777777" w:rsidR="00C94F6B" w:rsidRPr="0093307D" w:rsidRDefault="00C94F6B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4F6B" w:rsidRPr="0093307D" w14:paraId="507E472F" w14:textId="77777777" w:rsidTr="00C94F6B">
        <w:trPr>
          <w:trHeight w:val="32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2723" w14:textId="77777777" w:rsidR="00C94F6B" w:rsidRDefault="00C94F6B" w:rsidP="00C94F6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Практическая подготовка: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E17DE" w14:textId="77777777" w:rsidR="00C94F6B" w:rsidRPr="009D7532" w:rsidRDefault="00C94F6B" w:rsidP="00C94F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9BA8" w14:textId="77777777" w:rsidR="00C94F6B" w:rsidRPr="0093307D" w:rsidRDefault="00C94F6B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4F6B" w:rsidRPr="0093307D" w14:paraId="2C403E6F" w14:textId="77777777" w:rsidTr="00C94F6B">
        <w:trPr>
          <w:trHeight w:val="23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B709" w14:textId="77777777" w:rsidR="00C94F6B" w:rsidRDefault="00C94F6B" w:rsidP="00C94F6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Практическая работа: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E38965" w14:textId="77777777" w:rsidR="00C94F6B" w:rsidRPr="009D7532" w:rsidRDefault="00C94F6B" w:rsidP="0090082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B936" w14:textId="77777777" w:rsidR="00C94F6B" w:rsidRPr="0093307D" w:rsidRDefault="00C94F6B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3307D" w:rsidRPr="0093307D" w14:paraId="49571D62" w14:textId="77777777" w:rsidTr="00DD7AF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FECB" w14:textId="77777777" w:rsidR="0093307D" w:rsidRPr="0093307D" w:rsidRDefault="004E40A2" w:rsidP="00933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6. Вселенная и ее эволюция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7CC0" w14:textId="77777777" w:rsidR="0093307D" w:rsidRPr="0093307D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A4C6" w14:textId="77777777" w:rsidR="0093307D" w:rsidRPr="009D7532" w:rsidRDefault="00EA2E33" w:rsidP="0093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FD4B" w14:textId="77777777" w:rsidR="0093307D" w:rsidRPr="0093307D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E40A2" w:rsidRPr="0093307D" w14:paraId="601B61CA" w14:textId="77777777" w:rsidTr="00DD7AF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0B19" w14:textId="77777777" w:rsidR="004E40A2" w:rsidRPr="004E40A2" w:rsidRDefault="004E40A2" w:rsidP="0093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40A2">
              <w:rPr>
                <w:rFonts w:ascii="Times New Roman" w:hAnsi="Times New Roman"/>
                <w:sz w:val="24"/>
                <w:szCs w:val="24"/>
                <w:lang w:eastAsia="en-US"/>
              </w:rPr>
              <w:t>Тема 6.1 Строение и развитие Вселенной.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9766" w14:textId="77777777" w:rsidR="004E40A2" w:rsidRPr="00751041" w:rsidRDefault="00751041" w:rsidP="00751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Модель расширяющейся Вселенной.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EB4F" w14:textId="77777777" w:rsidR="004E40A2" w:rsidRPr="009D7532" w:rsidRDefault="00EA2E33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2BF0" w14:textId="77777777" w:rsidR="004E40A2" w:rsidRPr="0093307D" w:rsidRDefault="00A569A4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E40A2" w:rsidRPr="0093307D" w14:paraId="2CE9E701" w14:textId="77777777" w:rsidTr="00DD7AF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66CA" w14:textId="77777777" w:rsidR="004E40A2" w:rsidRPr="004E40A2" w:rsidRDefault="004E40A2" w:rsidP="0093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6.2 Происхождение Солнечной системы.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1624" w14:textId="77777777" w:rsidR="004E40A2" w:rsidRPr="00751041" w:rsidRDefault="00751041" w:rsidP="00751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Современная физическая картина мира.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5D36" w14:textId="77777777" w:rsidR="004E40A2" w:rsidRPr="009D7532" w:rsidRDefault="00EA2E33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BD74" w14:textId="77777777" w:rsidR="004E40A2" w:rsidRPr="0093307D" w:rsidRDefault="00A569A4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E40A2" w:rsidRPr="0093307D" w14:paraId="2738CFFF" w14:textId="77777777" w:rsidTr="004D046C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DF5E" w14:textId="77777777" w:rsidR="004E40A2" w:rsidRPr="009D7532" w:rsidRDefault="004E40A2" w:rsidP="004E4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ХИМИЯ</w:t>
            </w:r>
          </w:p>
        </w:tc>
      </w:tr>
      <w:tr w:rsidR="004E40A2" w:rsidRPr="0093307D" w14:paraId="51F0A7EB" w14:textId="77777777" w:rsidTr="004E40A2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41FA" w14:textId="77777777" w:rsidR="004E40A2" w:rsidRPr="005E02EE" w:rsidRDefault="005E02EE" w:rsidP="001351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E02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Введение.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F394" w14:textId="77777777" w:rsidR="004E40A2" w:rsidRPr="009D7532" w:rsidRDefault="00A10749" w:rsidP="00A107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Химическая картина мира как составная часть естественнонаучной картины мира. Роль химии в жизни современного общества. Применение достижений современной химии в гуманитарной сфере деятельности общества.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53DA" w14:textId="77777777" w:rsidR="004E40A2" w:rsidRPr="009D7532" w:rsidRDefault="004E0CBF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98EE" w14:textId="77777777" w:rsidR="004E40A2" w:rsidRPr="004E40A2" w:rsidRDefault="00A569A4" w:rsidP="0093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E02EE" w:rsidRPr="0093307D" w14:paraId="2031BDBD" w14:textId="77777777" w:rsidTr="004E40A2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CAD3" w14:textId="77777777" w:rsidR="005E02EE" w:rsidRDefault="000F712B" w:rsidP="001351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</w:t>
            </w:r>
            <w:r w:rsidR="005E02E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.Общая и неорганическая химия.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BC12" w14:textId="77777777" w:rsidR="005E02EE" w:rsidRPr="009D7532" w:rsidRDefault="005E02EE" w:rsidP="0093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D9F3" w14:textId="77777777" w:rsidR="005E02EE" w:rsidRPr="009D7532" w:rsidRDefault="00ED6979" w:rsidP="00ED6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3032" w14:textId="77777777" w:rsidR="005E02EE" w:rsidRPr="004E40A2" w:rsidRDefault="005E02EE" w:rsidP="0093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3307D" w:rsidRPr="0093307D" w14:paraId="2D470BE6" w14:textId="77777777" w:rsidTr="004E0CB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D1C1" w14:textId="77777777" w:rsidR="0093307D" w:rsidRPr="0093307D" w:rsidRDefault="0093307D" w:rsidP="00933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Тема </w:t>
            </w:r>
            <w:r w:rsidR="005E02E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3D2588">
              <w:rPr>
                <w:rFonts w:ascii="Times New Roman" w:hAnsi="Times New Roman"/>
                <w:sz w:val="24"/>
                <w:szCs w:val="24"/>
                <w:lang w:eastAsia="en-US"/>
              </w:rPr>
              <w:t>.1.</w:t>
            </w:r>
            <w:r w:rsidR="005E02EE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понятия и законы химии.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A7A4" w14:textId="77777777" w:rsidR="0093307D" w:rsidRPr="00A10749" w:rsidRDefault="00A10749" w:rsidP="003D258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07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Предмет химии. Вещество. Атом. Молекула. Химический элемент и формы его существования. Простые и сложные вещества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FFD6" w14:textId="77777777" w:rsidR="0093307D" w:rsidRPr="009D7532" w:rsidRDefault="00A569A4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BCF5" w14:textId="77777777" w:rsidR="0093307D" w:rsidRPr="0093307D" w:rsidRDefault="00A569A4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</w:t>
            </w:r>
          </w:p>
        </w:tc>
      </w:tr>
      <w:tr w:rsidR="0093307D" w:rsidRPr="0093307D" w14:paraId="106FE6FE" w14:textId="77777777" w:rsidTr="004E0CB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4B00" w14:textId="77777777" w:rsidR="005E02EE" w:rsidRPr="005E02EE" w:rsidRDefault="005E02EE" w:rsidP="005E02E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lang w:eastAsia="en-US"/>
              </w:rPr>
              <w:t>Тема 1</w:t>
            </w:r>
            <w:r w:rsidR="003D2588" w:rsidRPr="005E02EE">
              <w:rPr>
                <w:lang w:eastAsia="en-US"/>
              </w:rPr>
              <w:t>.2.</w:t>
            </w:r>
            <w:r w:rsidRPr="005E02EE">
              <w:rPr>
                <w:rStyle w:val="20"/>
                <w:bCs w:val="0"/>
                <w:color w:val="000000"/>
                <w:szCs w:val="28"/>
              </w:rPr>
              <w:t xml:space="preserve"> </w:t>
            </w:r>
            <w:r w:rsidRPr="005E02EE">
              <w:rPr>
                <w:rStyle w:val="c26"/>
                <w:bCs/>
                <w:color w:val="000000"/>
                <w:szCs w:val="28"/>
              </w:rPr>
              <w:t>Периодический закон</w:t>
            </w:r>
          </w:p>
          <w:p w14:paraId="356A0DAD" w14:textId="77777777" w:rsidR="005E02EE" w:rsidRPr="005E02EE" w:rsidRDefault="005E02EE" w:rsidP="005E02EE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2EE">
              <w:rPr>
                <w:rStyle w:val="c26"/>
                <w:bCs/>
                <w:color w:val="000000"/>
                <w:szCs w:val="28"/>
              </w:rPr>
              <w:t>и Периодическая система химических элементов Д. И. Менделеева</w:t>
            </w:r>
          </w:p>
          <w:p w14:paraId="409B750C" w14:textId="77777777" w:rsidR="0093307D" w:rsidRPr="0093307D" w:rsidRDefault="0093307D" w:rsidP="0093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26FA" w14:textId="77777777" w:rsidR="0093307D" w:rsidRPr="00376AB3" w:rsidRDefault="00376AB3" w:rsidP="005E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6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Открытие Периодического закона. Периодическая система химических элементов Д. И. Менделеева. Значение Периодического закона и Периодической системы химических элементов Д. И. Менделеева для развития науки и понимания химической картины мира. Д. И. Менделеев об образовании и государственной политике.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0196" w14:textId="77777777" w:rsidR="0093307D" w:rsidRPr="009D7532" w:rsidRDefault="00A569A4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BD3F" w14:textId="77777777" w:rsidR="0093307D" w:rsidRPr="0093307D" w:rsidRDefault="00A569A4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</w:t>
            </w:r>
          </w:p>
        </w:tc>
      </w:tr>
      <w:tr w:rsidR="0093307D" w:rsidRPr="0093307D" w14:paraId="0DECBCBD" w14:textId="77777777" w:rsidTr="00DD7AF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4E3B" w14:textId="77777777" w:rsidR="0093307D" w:rsidRPr="0093307D" w:rsidRDefault="005E02EE" w:rsidP="0093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E02EE">
              <w:rPr>
                <w:rFonts w:ascii="Times New Roman" w:hAnsi="Times New Roman"/>
                <w:sz w:val="24"/>
                <w:szCs w:val="24"/>
                <w:lang w:eastAsia="en-US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.3</w:t>
            </w:r>
            <w:r w:rsidRPr="005E02E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5E02EE">
              <w:rPr>
                <w:rStyle w:val="20"/>
                <w:bCs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вещества.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EA81" w14:textId="77777777" w:rsidR="00376AB3" w:rsidRDefault="00376AB3" w:rsidP="00376AB3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Cs w:val="28"/>
              </w:rPr>
              <w:t>Ковалентная связь: неполярная и полярная. Ионная связь. Катионы и анионы.</w:t>
            </w:r>
          </w:p>
          <w:p w14:paraId="08670BC4" w14:textId="77777777" w:rsidR="00376AB3" w:rsidRDefault="00376AB3" w:rsidP="00376AB3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Cs w:val="28"/>
              </w:rPr>
              <w:t>Металлическая связь. Водородная связь</w:t>
            </w:r>
            <w:r>
              <w:rPr>
                <w:rStyle w:val="c56"/>
                <w:color w:val="FF0000"/>
                <w:szCs w:val="28"/>
              </w:rPr>
              <w:t>.</w:t>
            </w:r>
          </w:p>
          <w:p w14:paraId="743B1AD1" w14:textId="77777777" w:rsidR="0093307D" w:rsidRPr="0093307D" w:rsidRDefault="0093307D" w:rsidP="0093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C21C" w14:textId="77777777" w:rsidR="0093307D" w:rsidRPr="009D7532" w:rsidRDefault="00A569A4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5B27" w14:textId="77777777" w:rsidR="0093307D" w:rsidRPr="0093307D" w:rsidRDefault="00A569A4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</w:t>
            </w:r>
          </w:p>
        </w:tc>
      </w:tr>
      <w:tr w:rsidR="005E02EE" w:rsidRPr="0093307D" w14:paraId="31DF3631" w14:textId="77777777" w:rsidTr="00DD7AF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62C5" w14:textId="77777777" w:rsidR="005E02EE" w:rsidRDefault="005E02EE" w:rsidP="0093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Тема 1.4 Вода. Растворы.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FDAE" w14:textId="77777777" w:rsidR="005E02EE" w:rsidRPr="00376AB3" w:rsidRDefault="00376AB3" w:rsidP="0093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Вода в природе, быту, технике и на производстве. Физические и химические свойства воды. Опреснение воды. Агрегатные состояния воды и ее переходы из одного агрегатного состояния в другое.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B516" w14:textId="77777777" w:rsidR="005E02EE" w:rsidRPr="009D7532" w:rsidRDefault="004E0CBF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BB4D" w14:textId="77777777" w:rsidR="005E02EE" w:rsidRPr="0093307D" w:rsidRDefault="00A569A4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</w:t>
            </w:r>
          </w:p>
        </w:tc>
      </w:tr>
      <w:tr w:rsidR="00A569A4" w:rsidRPr="0093307D" w14:paraId="0D96CF98" w14:textId="77777777" w:rsidTr="00DD7AF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CFA3" w14:textId="77777777" w:rsidR="00A569A4" w:rsidRPr="00D903E6" w:rsidRDefault="00A569A4" w:rsidP="00933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03E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Контрольный урок по итогам 1 семестра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9840" w14:textId="77777777" w:rsidR="00A569A4" w:rsidRPr="00376AB3" w:rsidRDefault="00A569A4" w:rsidP="0093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A8A4" w14:textId="77777777" w:rsidR="00A569A4" w:rsidRPr="009D7532" w:rsidRDefault="00A569A4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69CF" w14:textId="77777777" w:rsidR="00A569A4" w:rsidRPr="0093307D" w:rsidRDefault="00A569A4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D903E6" w:rsidRPr="0093307D" w14:paraId="51B49A6F" w14:textId="77777777" w:rsidTr="007A145F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9FD5" w14:textId="77777777" w:rsidR="00D903E6" w:rsidRPr="00D903E6" w:rsidRDefault="00ED6979" w:rsidP="0093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Итого по плану </w:t>
            </w:r>
            <w:r w:rsidRPr="009D753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за </w:t>
            </w:r>
            <w:r w:rsidR="009D7532" w:rsidRPr="009D753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903E6" w:rsidRPr="009D753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семестр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8F43" w14:textId="77777777" w:rsidR="00D903E6" w:rsidRPr="009D7532" w:rsidRDefault="00D903E6" w:rsidP="0093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D1EF" w14:textId="77777777" w:rsidR="00D903E6" w:rsidRPr="0093307D" w:rsidRDefault="00D903E6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E02EE" w:rsidRPr="0093307D" w14:paraId="6F01BD8F" w14:textId="77777777" w:rsidTr="00DD7AF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81A6" w14:textId="77777777" w:rsidR="00701F6F" w:rsidRPr="00AD6ED7" w:rsidRDefault="005E02EE" w:rsidP="00AD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ED7">
              <w:rPr>
                <w:rFonts w:ascii="Times New Roman" w:hAnsi="Times New Roman"/>
                <w:sz w:val="24"/>
                <w:szCs w:val="24"/>
                <w:lang w:eastAsia="en-US"/>
              </w:rPr>
              <w:t>Тема 1.5 Химические реакции.</w:t>
            </w:r>
            <w:r w:rsidR="00AD6ED7" w:rsidRPr="00AD6E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714E" w14:textId="77777777" w:rsidR="00376AB3" w:rsidRDefault="00376AB3" w:rsidP="009330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76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Понятие о химической реакции. Типы химических реакций. Скорость реакции и факторы, от которых она зависит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7856996B" w14:textId="77777777" w:rsidR="005E02EE" w:rsidRPr="0093307D" w:rsidRDefault="00376AB3" w:rsidP="00A56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A724" w14:textId="77777777" w:rsidR="005E02EE" w:rsidRPr="009D7532" w:rsidRDefault="00A569A4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E0ED" w14:textId="77777777" w:rsidR="005E02EE" w:rsidRPr="0093307D" w:rsidRDefault="00421A0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E02EE" w:rsidRPr="0093307D" w14:paraId="37CF7420" w14:textId="77777777" w:rsidTr="00DD7AF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282" w14:textId="77777777" w:rsidR="005E02EE" w:rsidRDefault="005E02EE" w:rsidP="0093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1.6 Классификация неорганических соединений и их свойства.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CCF0" w14:textId="77777777" w:rsidR="00376AB3" w:rsidRDefault="00376AB3" w:rsidP="00376AB3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Cs w:val="28"/>
              </w:rPr>
              <w:t>Классификация неорганических соединений и их свойства. Оксиды, кислоты,</w:t>
            </w:r>
          </w:p>
          <w:p w14:paraId="19EEC026" w14:textId="77777777" w:rsidR="00376AB3" w:rsidRDefault="00376AB3" w:rsidP="00376AB3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Cs w:val="28"/>
              </w:rPr>
              <w:t xml:space="preserve">основания, соли. Понятие о гидролизе солей. Среда водных растворов солей: кислая, нейтральная, щелочная. Водородный показатель рН раствора. </w:t>
            </w:r>
          </w:p>
          <w:p w14:paraId="774E24AE" w14:textId="77777777" w:rsidR="005E02EE" w:rsidRPr="0093307D" w:rsidRDefault="005E02EE" w:rsidP="0093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0DDE" w14:textId="77777777" w:rsidR="005E02EE" w:rsidRPr="009D7532" w:rsidRDefault="00A569A4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AB6D" w14:textId="77777777" w:rsidR="005E02EE" w:rsidRPr="0093307D" w:rsidRDefault="00421A0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</w:t>
            </w:r>
          </w:p>
        </w:tc>
      </w:tr>
      <w:tr w:rsidR="005E02EE" w:rsidRPr="0093307D" w14:paraId="5430F75E" w14:textId="77777777" w:rsidTr="00DD7AF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CF76" w14:textId="77777777" w:rsidR="005E02EE" w:rsidRDefault="005E02EE" w:rsidP="0093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1.7 Металлы и неметаллы.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A18F" w14:textId="77777777" w:rsidR="005E02EE" w:rsidRPr="00376AB3" w:rsidRDefault="00376AB3" w:rsidP="0093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B3">
              <w:rPr>
                <w:rStyle w:val="c12"/>
                <w:rFonts w:ascii="Times New Roman" w:hAnsi="Times New Roman"/>
                <w:color w:val="000000"/>
                <w:sz w:val="24"/>
                <w:szCs w:val="24"/>
              </w:rPr>
              <w:t xml:space="preserve">Металлы. Общие физические и химические свойства металлов. Неметаллы. Общая характеристика главных подгрупп неметаллов на примере галогенов. Важнейшие соединения металлов и неметаллов в природе и хозяйственной деятельности человека. Металлы и сплавы как художественный материал. </w:t>
            </w:r>
            <w:r w:rsidRPr="00376AB3">
              <w:rPr>
                <w:rStyle w:val="c1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Соединения металлов как составная часть средств изобразительного искусства. Неметаллы и их соединения как составная часть средств изобразительного искусства.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AD90" w14:textId="77777777" w:rsidR="005E02EE" w:rsidRPr="009D7532" w:rsidRDefault="00A569A4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3326" w14:textId="77777777" w:rsidR="005E02EE" w:rsidRPr="0093307D" w:rsidRDefault="00421A0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</w:t>
            </w:r>
          </w:p>
        </w:tc>
      </w:tr>
      <w:tr w:rsidR="0058147D" w:rsidRPr="0093307D" w14:paraId="4D558FF6" w14:textId="77777777" w:rsidTr="00B17718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C4AF" w14:textId="77777777" w:rsidR="0058147D" w:rsidRPr="0093307D" w:rsidRDefault="0058147D" w:rsidP="0093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47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Самостоятельная работа: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713A" w14:textId="77777777" w:rsidR="0058147D" w:rsidRPr="009D7532" w:rsidRDefault="0058147D" w:rsidP="0093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7717" w14:textId="77777777" w:rsidR="0058147D" w:rsidRPr="0093307D" w:rsidRDefault="0058147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8147D" w:rsidRPr="0093307D" w14:paraId="5BEB29DD" w14:textId="77777777" w:rsidTr="00B17718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B72B" w14:textId="77777777" w:rsidR="0058147D" w:rsidRPr="0093307D" w:rsidRDefault="0058147D" w:rsidP="0093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47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Практическая подготовка: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CE8D" w14:textId="77777777" w:rsidR="0058147D" w:rsidRPr="009D7532" w:rsidRDefault="0058147D" w:rsidP="0093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092" w14:textId="77777777" w:rsidR="0058147D" w:rsidRPr="0093307D" w:rsidRDefault="0058147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8147D" w:rsidRPr="0093307D" w14:paraId="13935899" w14:textId="77777777" w:rsidTr="00B17718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E18B" w14:textId="77777777" w:rsidR="00D903E6" w:rsidRPr="00D903E6" w:rsidRDefault="0058147D" w:rsidP="0058147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i/>
                <w:lang w:eastAsia="en-US"/>
              </w:rPr>
              <w:t>Практические занятия:</w:t>
            </w:r>
            <w:r>
              <w:rPr>
                <w:rStyle w:val="20"/>
                <w:color w:val="000000"/>
                <w:szCs w:val="28"/>
              </w:rPr>
              <w:t xml:space="preserve"> </w:t>
            </w:r>
            <w:r>
              <w:rPr>
                <w:rStyle w:val="c12"/>
                <w:color w:val="000000"/>
                <w:szCs w:val="28"/>
              </w:rPr>
              <w:t>Определение рН раствора солей.</w:t>
            </w:r>
            <w:r w:rsidR="00D903E6">
              <w:t xml:space="preserve"> </w:t>
            </w:r>
          </w:p>
          <w:p w14:paraId="2E267EAB" w14:textId="77777777" w:rsidR="00D903E6" w:rsidRPr="0058147D" w:rsidRDefault="00D903E6" w:rsidP="0058147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Взаимодействие металлов с растворами кислот и солей.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328D" w14:textId="77777777" w:rsidR="0058147D" w:rsidRPr="009D7532" w:rsidRDefault="0058147D" w:rsidP="005814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0930" w14:textId="77777777" w:rsidR="0058147D" w:rsidRPr="0093307D" w:rsidRDefault="0058147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A569A4" w:rsidRPr="0093307D" w14:paraId="274A6D5A" w14:textId="77777777" w:rsidTr="00DD7AF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971D" w14:textId="77777777" w:rsidR="00A569A4" w:rsidRPr="005E02EE" w:rsidRDefault="00A569A4" w:rsidP="00933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E02E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дел 2</w:t>
            </w:r>
            <w:r w:rsidRPr="005E02E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.Органическая химия.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E97D" w14:textId="77777777" w:rsidR="00A569A4" w:rsidRPr="0093307D" w:rsidRDefault="00A569A4" w:rsidP="0093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0B7F" w14:textId="77777777" w:rsidR="00A569A4" w:rsidRPr="009D7532" w:rsidRDefault="00900821" w:rsidP="0093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CBA0" w14:textId="77777777" w:rsidR="00A569A4" w:rsidRPr="0093307D" w:rsidRDefault="00A569A4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E02EE" w:rsidRPr="0093307D" w14:paraId="5EB8FEEC" w14:textId="77777777" w:rsidTr="00DD7AF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E052" w14:textId="77777777" w:rsidR="005E02EE" w:rsidRPr="005E02EE" w:rsidRDefault="005E02EE" w:rsidP="0093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  <w:r w:rsidR="000F712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2.1Основные понятия органической химии.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02E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Основные положения теории строения органических соединений.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A6B1" w14:textId="77777777" w:rsidR="00376AB3" w:rsidRDefault="00376AB3" w:rsidP="00376AB3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Cs w:val="28"/>
              </w:rPr>
              <w:t xml:space="preserve">Основные положения теории строения органических соединений. Многообразие органических соединений. Понятие изомерии. </w:t>
            </w:r>
          </w:p>
          <w:p w14:paraId="1B62CCB7" w14:textId="77777777" w:rsidR="005E02EE" w:rsidRPr="0093307D" w:rsidRDefault="005E02EE" w:rsidP="0093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3810" w14:textId="77777777" w:rsidR="005E02EE" w:rsidRPr="009D7532" w:rsidRDefault="0056766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7E67" w14:textId="77777777" w:rsidR="005E02EE" w:rsidRPr="0093307D" w:rsidRDefault="00A41964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F712B" w:rsidRPr="0093307D" w14:paraId="5DF0FD64" w14:textId="77777777" w:rsidTr="00DD7AF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84D7" w14:textId="77777777" w:rsidR="000F712B" w:rsidRDefault="000F712B" w:rsidP="009330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Тема 2.2 Углеводороды и их природные источники.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1588" w14:textId="77777777" w:rsidR="000F712B" w:rsidRPr="007421EB" w:rsidRDefault="00376AB3" w:rsidP="0093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1EB">
              <w:rPr>
                <w:rStyle w:val="c12"/>
                <w:rFonts w:ascii="Times New Roman" w:hAnsi="Times New Roman"/>
                <w:color w:val="000000"/>
                <w:sz w:val="24"/>
                <w:szCs w:val="24"/>
              </w:rPr>
              <w:t>Углеводороды. Предельные и непредельные углеводороды. Реакция полимеризации. Природные источники углеводородов. Углеводороды как основа международного сотрудничества и важнейший источник формирования бюджета РФ.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CBC3" w14:textId="77777777" w:rsidR="000F712B" w:rsidRPr="009D7532" w:rsidRDefault="0056766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CB02" w14:textId="77777777" w:rsidR="000F712B" w:rsidRPr="0093307D" w:rsidRDefault="00A41964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F712B" w:rsidRPr="0093307D" w14:paraId="0EE627F9" w14:textId="77777777" w:rsidTr="00DD7AF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D44D" w14:textId="77777777" w:rsidR="000F712B" w:rsidRDefault="000F712B" w:rsidP="009330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Тема 2.3 Кислородсодержащие органические соединения.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41D4" w14:textId="77777777" w:rsidR="000F712B" w:rsidRPr="007421EB" w:rsidRDefault="00376AB3" w:rsidP="0093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1EB">
              <w:rPr>
                <w:rStyle w:val="c12"/>
                <w:rFonts w:ascii="Times New Roman" w:hAnsi="Times New Roman"/>
                <w:color w:val="000000"/>
                <w:sz w:val="24"/>
                <w:szCs w:val="24"/>
              </w:rPr>
              <w:t>Кислородсодержащие органические вещества. Представители кислородсодержащих органических соединений: метиловый и этиловый спирты, глицерин, уксусная кислота.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09CD" w14:textId="77777777" w:rsidR="000F712B" w:rsidRPr="009D7532" w:rsidRDefault="0056766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F420" w14:textId="77777777" w:rsidR="000F712B" w:rsidRPr="0093307D" w:rsidRDefault="00A41964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F712B" w:rsidRPr="0093307D" w14:paraId="01D488FF" w14:textId="77777777" w:rsidTr="00DD7AF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45B6" w14:textId="77777777" w:rsidR="000F712B" w:rsidRDefault="000F712B" w:rsidP="009330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Тема 2.4 Азотсодержащие органические соединения. Полимеры.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312F" w14:textId="77777777" w:rsidR="000F712B" w:rsidRPr="007421EB" w:rsidRDefault="00376AB3" w:rsidP="0093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1EB">
              <w:rPr>
                <w:rStyle w:val="c12"/>
                <w:rFonts w:ascii="Times New Roman" w:hAnsi="Times New Roman"/>
                <w:color w:val="000000"/>
                <w:sz w:val="24"/>
                <w:szCs w:val="24"/>
              </w:rPr>
              <w:t>Азотсодержащие органические соединения. Амины, аминокислоты, белки. Строение и биологическая функция белков. Жиры как сложные эфиры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9849" w14:textId="77777777" w:rsidR="000F712B" w:rsidRPr="009D7532" w:rsidRDefault="0056766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1BE8" w14:textId="77777777" w:rsidR="000F712B" w:rsidRPr="0093307D" w:rsidRDefault="00A41964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</w:t>
            </w:r>
          </w:p>
        </w:tc>
      </w:tr>
      <w:tr w:rsidR="000F712B" w:rsidRPr="0093307D" w14:paraId="12E4CBC8" w14:textId="77777777" w:rsidTr="00DD7AF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5FE6" w14:textId="77777777" w:rsidR="000F712B" w:rsidRDefault="007421EB" w:rsidP="009330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Тема 2.5</w:t>
            </w:r>
            <w:r w:rsidR="000F712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Химия и организм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DC69" w14:textId="77777777" w:rsidR="000F712B" w:rsidRPr="00376AB3" w:rsidRDefault="00376AB3" w:rsidP="0093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1EB">
              <w:rPr>
                <w:rFonts w:ascii="Times New Roman" w:hAnsi="Times New Roman"/>
                <w:sz w:val="24"/>
                <w:szCs w:val="24"/>
              </w:rPr>
              <w:t>Химические элементы в организме человека. Органические и неорганические вещества. Основные жизненно необходимые соединения: белки, углеводы, жиры, витамины. Углеводы — главный источник энергии организма. Роль жиров в организме. Холестерин и его роль в здоровье человека. Минеральные вещества в продуктах питания, пищевые добавки. Сбалансированное питание</w:t>
            </w:r>
            <w:r w:rsidRPr="00376AB3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A187" w14:textId="77777777" w:rsidR="000F712B" w:rsidRPr="009D7532" w:rsidRDefault="0056766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9BC5" w14:textId="77777777" w:rsidR="000F712B" w:rsidRPr="0093307D" w:rsidRDefault="00A41964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</w:t>
            </w:r>
          </w:p>
        </w:tc>
      </w:tr>
      <w:tr w:rsidR="000F712B" w:rsidRPr="0093307D" w14:paraId="08B2A881" w14:textId="77777777" w:rsidTr="00DD7AF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6AC1" w14:textId="77777777" w:rsidR="000F712B" w:rsidRDefault="007421EB" w:rsidP="009330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Тема 2.6</w:t>
            </w:r>
            <w:r w:rsidR="000F712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Химия в быту.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69AD" w14:textId="77777777" w:rsidR="000F712B" w:rsidRPr="007421EB" w:rsidRDefault="007421EB" w:rsidP="0093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1EB">
              <w:rPr>
                <w:rFonts w:ascii="Times New Roman" w:hAnsi="Times New Roman"/>
                <w:sz w:val="24"/>
                <w:szCs w:val="24"/>
              </w:rPr>
              <w:t>Вода. Качество воды. Моющие и чистящие средства. Правила безопасной работы со средствами бытовой химии. Роль химических элементов в жизни растений. Удобрения. Химические средства защиты растений.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B332" w14:textId="77777777" w:rsidR="000F712B" w:rsidRPr="009D7532" w:rsidRDefault="0056766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321E" w14:textId="77777777" w:rsidR="000F712B" w:rsidRPr="0093307D" w:rsidRDefault="00A41964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7718" w:rsidRPr="0093307D" w14:paraId="0ABF682E" w14:textId="77777777" w:rsidTr="00B17718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1D3A" w14:textId="77777777" w:rsidR="00B17718" w:rsidRPr="00B17718" w:rsidRDefault="00B17718" w:rsidP="0093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771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Самостоятельная работа: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1508" w14:textId="77777777" w:rsidR="00B17718" w:rsidRPr="009D7532" w:rsidRDefault="007405F1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C161" w14:textId="77777777" w:rsidR="00B17718" w:rsidRPr="0093307D" w:rsidRDefault="00B17718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D903E6" w:rsidRPr="0093307D" w14:paraId="4DF1876F" w14:textId="77777777" w:rsidTr="00B17718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5A31" w14:textId="77777777" w:rsidR="00D903E6" w:rsidRPr="00B17718" w:rsidRDefault="00D903E6" w:rsidP="0093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47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Практическая подготовка: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0473" w14:textId="77777777" w:rsidR="00D903E6" w:rsidRPr="009D7532" w:rsidRDefault="007405F1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87AC" w14:textId="77777777" w:rsidR="00D903E6" w:rsidRPr="0093307D" w:rsidRDefault="00D903E6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D903E6" w:rsidRPr="0093307D" w14:paraId="7DEBA970" w14:textId="77777777" w:rsidTr="00B17718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7EC5" w14:textId="77777777" w:rsidR="00D903E6" w:rsidRDefault="00D903E6" w:rsidP="0093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D903E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Практические занятия:</w:t>
            </w:r>
          </w:p>
          <w:p w14:paraId="103D366B" w14:textId="77777777" w:rsidR="00D903E6" w:rsidRDefault="00D903E6" w:rsidP="0093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03E6">
              <w:rPr>
                <w:rFonts w:ascii="Times New Roman" w:hAnsi="Times New Roman"/>
              </w:rPr>
              <w:t>Обратимая и необратимая денатурация белков.</w:t>
            </w:r>
          </w:p>
          <w:p w14:paraId="175D5B19" w14:textId="77777777" w:rsidR="007405F1" w:rsidRPr="007405F1" w:rsidRDefault="007405F1" w:rsidP="0093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405F1">
              <w:rPr>
                <w:rFonts w:ascii="Times New Roman" w:hAnsi="Times New Roman"/>
              </w:rPr>
              <w:t>Ознакомление с синтетическими и искусственными полимерами.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98B5" w14:textId="77777777" w:rsidR="00D903E6" w:rsidRPr="009D7532" w:rsidRDefault="007405F1" w:rsidP="001110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54AA" w14:textId="77777777" w:rsidR="00D903E6" w:rsidRPr="0093307D" w:rsidRDefault="00D903E6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D046C" w:rsidRPr="0093307D" w14:paraId="50E4FC81" w14:textId="77777777" w:rsidTr="004D046C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29EB" w14:textId="77777777" w:rsidR="004D046C" w:rsidRPr="009D7532" w:rsidRDefault="004D046C" w:rsidP="0093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БИОЛОГИЯ</w:t>
            </w:r>
          </w:p>
        </w:tc>
      </w:tr>
      <w:tr w:rsidR="0093307D" w:rsidRPr="0093307D" w14:paraId="24ABEB08" w14:textId="77777777" w:rsidTr="004E0CB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BC6C" w14:textId="77777777" w:rsidR="0093307D" w:rsidRPr="004D046C" w:rsidRDefault="004D046C" w:rsidP="0093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046C">
              <w:rPr>
                <w:rFonts w:ascii="Times New Roman" w:hAnsi="Times New Roman"/>
                <w:sz w:val="24"/>
                <w:szCs w:val="24"/>
                <w:lang w:eastAsia="en-US"/>
              </w:rPr>
              <w:t>Тема 1.1 Биология-совокупность наук о живой природе. Методы научного познания в биологии.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7A16" w14:textId="77777777" w:rsidR="0093307D" w:rsidRPr="004A4555" w:rsidRDefault="004A4555" w:rsidP="004A45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45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Живая природа как объект изучения биологии. Методы исследования живой природы в биологии. Определение жизни (с привлечением материала из разделов физики и химии). Уровни организации жизни.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8BC3" w14:textId="77777777" w:rsidR="0093307D" w:rsidRPr="009D7532" w:rsidRDefault="001110B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95A6" w14:textId="77777777" w:rsidR="0093307D" w:rsidRPr="0093307D" w:rsidRDefault="00A41964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3307D" w:rsidRPr="0093307D" w14:paraId="13C59D83" w14:textId="77777777" w:rsidTr="001110B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50B2" w14:textId="77777777" w:rsidR="0093307D" w:rsidRDefault="004D046C" w:rsidP="0093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046C">
              <w:rPr>
                <w:rFonts w:ascii="Times New Roman" w:hAnsi="Times New Roman"/>
                <w:sz w:val="24"/>
                <w:szCs w:val="24"/>
                <w:lang w:eastAsia="en-US"/>
              </w:rPr>
              <w:t>Тема 1.2 Клетка</w:t>
            </w:r>
          </w:p>
          <w:p w14:paraId="0D789EC0" w14:textId="77777777" w:rsidR="00AD6ED7" w:rsidRPr="004D046C" w:rsidRDefault="00AD6ED7" w:rsidP="0093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D662" w14:textId="77777777" w:rsidR="006B32CE" w:rsidRPr="006B32CE" w:rsidRDefault="006B32CE" w:rsidP="006B32CE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2"/>
                <w:color w:val="000000"/>
                <w:szCs w:val="28"/>
              </w:rPr>
              <w:t xml:space="preserve">История изучения клетки. Основные положения </w:t>
            </w:r>
            <w:r>
              <w:rPr>
                <w:rStyle w:val="c12"/>
                <w:color w:val="000000"/>
              </w:rPr>
              <w:t>клеточной теории. Клетка</w:t>
            </w:r>
            <w:r w:rsidRPr="006B32CE">
              <w:rPr>
                <w:rStyle w:val="c12"/>
                <w:color w:val="000000"/>
              </w:rPr>
              <w:t>—</w:t>
            </w:r>
            <w:r w:rsidRPr="006B32CE">
              <w:rPr>
                <w:rStyle w:val="c56"/>
                <w:rFonts w:eastAsiaTheme="majorEastAsia"/>
                <w:color w:val="000000"/>
              </w:rPr>
              <w:t xml:space="preserve">структурно-функциональная (элементарная) единица жизни. Строение клетки. Прокариоты и эукариоты — низшие и высшие клеточные организмы. Основные структурные компоненты клетки эукариот. Поверхностный аппарат. Схематичное описание жидкостно-мозаичной модели клеточных мембран. Цитоплазма — внутренняя среда клетки, органоиды (органеллы). Клеточное ядро. Функция ядра: хранение, воспроизведение и передача наследственной информации, регуляция химической активности клетки. Структура и функции хромосом. </w:t>
            </w:r>
            <w:proofErr w:type="spellStart"/>
            <w:r w:rsidRPr="006B32CE">
              <w:rPr>
                <w:rStyle w:val="c56"/>
                <w:rFonts w:eastAsiaTheme="majorEastAsia"/>
                <w:color w:val="000000"/>
              </w:rPr>
              <w:t>Аутосомы</w:t>
            </w:r>
            <w:proofErr w:type="spellEnd"/>
            <w:r w:rsidRPr="006B32CE">
              <w:rPr>
                <w:rStyle w:val="c56"/>
                <w:rFonts w:eastAsiaTheme="majorEastAsia"/>
                <w:color w:val="000000"/>
              </w:rPr>
              <w:t xml:space="preserve"> и половые хромосомы. Материальное единство окружающего мира и химический состав живых организмов. Биологическое значение химических элементов. Неорганические вещества в составе клетки. Роль воды как растворителя и основного компонента внутренней среды организмов. Неорганические ионы. Углеводы и липиды в клетке</w:t>
            </w:r>
            <w:r w:rsidRPr="006B32CE">
              <w:rPr>
                <w:rStyle w:val="c30"/>
                <w:b/>
                <w:bCs/>
                <w:color w:val="000000"/>
              </w:rPr>
              <w:t>.</w:t>
            </w:r>
            <w:r>
              <w:rPr>
                <w:rStyle w:val="c30"/>
                <w:b/>
                <w:bCs/>
                <w:color w:val="000000"/>
                <w:szCs w:val="28"/>
              </w:rPr>
              <w:t> </w:t>
            </w:r>
            <w:r>
              <w:rPr>
                <w:rStyle w:val="c12"/>
                <w:color w:val="000000"/>
                <w:szCs w:val="28"/>
              </w:rPr>
              <w:t xml:space="preserve">Структура и биологические функции белков. Аминокислоты — мономеры белков. Строение нуклеотидов и структура полинуклеотидных цепей ДНК и РНК. Вирусы и бактериофаги. Неклеточное строение, жизненный цикл и его зависимость от клеточных форм жизни. Вирусы — возбудители </w:t>
            </w:r>
            <w:r>
              <w:rPr>
                <w:rStyle w:val="c12"/>
                <w:color w:val="000000"/>
                <w:szCs w:val="28"/>
              </w:rPr>
              <w:lastRenderedPageBreak/>
              <w:t xml:space="preserve">инфекционных заболеваний; понятие об </w:t>
            </w:r>
            <w:proofErr w:type="spellStart"/>
            <w:r>
              <w:rPr>
                <w:rStyle w:val="c12"/>
                <w:color w:val="000000"/>
                <w:szCs w:val="28"/>
              </w:rPr>
              <w:t>онко</w:t>
            </w:r>
            <w:proofErr w:type="spellEnd"/>
            <w:r>
              <w:rPr>
                <w:rStyle w:val="c12"/>
                <w:color w:val="000000"/>
                <w:szCs w:val="28"/>
              </w:rPr>
              <w:t xml:space="preserve"> вирусах. Вирус иммунодефицита человека (ВИЧ). Профилактика ВИЧ-инфекции.</w:t>
            </w:r>
          </w:p>
          <w:p w14:paraId="22235501" w14:textId="77777777" w:rsidR="0093307D" w:rsidRPr="006B32CE" w:rsidRDefault="0093307D" w:rsidP="006B32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D451" w14:textId="77777777" w:rsidR="0093307D" w:rsidRPr="009D7532" w:rsidRDefault="001110B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EFCF" w14:textId="77777777" w:rsidR="0093307D" w:rsidRPr="0093307D" w:rsidRDefault="00A41964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</w:t>
            </w:r>
          </w:p>
        </w:tc>
      </w:tr>
      <w:tr w:rsidR="007405F1" w:rsidRPr="0093307D" w14:paraId="6D762BC1" w14:textId="77777777" w:rsidTr="007A145F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5EBE" w14:textId="77777777" w:rsidR="007405F1" w:rsidRPr="007405F1" w:rsidRDefault="007405F1" w:rsidP="006B32CE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2"/>
                <w:b/>
                <w:i/>
                <w:color w:val="000000"/>
                <w:szCs w:val="28"/>
              </w:rPr>
            </w:pPr>
            <w:r w:rsidRPr="007405F1">
              <w:rPr>
                <w:rStyle w:val="c12"/>
                <w:b/>
                <w:i/>
                <w:color w:val="000000"/>
                <w:szCs w:val="28"/>
              </w:rPr>
              <w:t>Самостоятельная работа: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62AF" w14:textId="77777777" w:rsidR="007405F1" w:rsidRPr="009D7532" w:rsidRDefault="007405F1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AE3C" w14:textId="77777777" w:rsidR="007405F1" w:rsidRPr="0093307D" w:rsidRDefault="007405F1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405F1" w:rsidRPr="0093307D" w14:paraId="33A43842" w14:textId="77777777" w:rsidTr="007A145F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83E5" w14:textId="77777777" w:rsidR="007405F1" w:rsidRDefault="007405F1" w:rsidP="006B32CE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Cs w:val="28"/>
              </w:rPr>
            </w:pPr>
            <w:r w:rsidRPr="0058147D">
              <w:rPr>
                <w:b/>
                <w:i/>
                <w:lang w:eastAsia="en-US"/>
              </w:rPr>
              <w:t>Практическая подготовка: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E0E6" w14:textId="77777777" w:rsidR="007405F1" w:rsidRPr="009D7532" w:rsidRDefault="007405F1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C94C" w14:textId="77777777" w:rsidR="007405F1" w:rsidRPr="0093307D" w:rsidRDefault="007405F1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405F1" w:rsidRPr="0093307D" w14:paraId="2A986967" w14:textId="77777777" w:rsidTr="003D6EF9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190A" w14:textId="77777777" w:rsidR="007405F1" w:rsidRPr="007405F1" w:rsidRDefault="007405F1" w:rsidP="006B32CE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2"/>
                <w:b/>
                <w:i/>
                <w:color w:val="000000"/>
                <w:szCs w:val="28"/>
              </w:rPr>
            </w:pPr>
            <w:r w:rsidRPr="007405F1">
              <w:rPr>
                <w:rStyle w:val="c12"/>
                <w:b/>
                <w:i/>
                <w:color w:val="000000"/>
                <w:szCs w:val="28"/>
              </w:rPr>
              <w:t>Практические занятия:</w:t>
            </w:r>
            <w:r>
              <w:t xml:space="preserve"> Наблюдение клеток растений и животных под микроскопом на готовых микропрепаратах и их описание.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5F09" w14:textId="77777777" w:rsidR="007405F1" w:rsidRPr="009D7532" w:rsidRDefault="007405F1" w:rsidP="003D6EF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C446" w14:textId="77777777" w:rsidR="007405F1" w:rsidRPr="0093307D" w:rsidRDefault="007405F1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3307D" w:rsidRPr="0093307D" w14:paraId="134093D4" w14:textId="77777777" w:rsidTr="002E543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6232" w14:textId="77777777" w:rsidR="0093307D" w:rsidRPr="0093307D" w:rsidRDefault="00701F6F" w:rsidP="0093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1.3 Организм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E078" w14:textId="77777777" w:rsidR="006B32CE" w:rsidRDefault="006B32CE" w:rsidP="009E05EE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Cs w:val="28"/>
              </w:rPr>
              <w:t>Организм — единое целое. Многообразие организмов. Обмен веществом и энергией с окружающей средой как необходимое условие существования живых систем. Способность к самовоспроизведению — одна из основных особенностей живых организмов. Деление клетки — основа роста, развития и размножения организмов. Бесполое размножение. Половой процесс и половое размножение. Оплодотворение, его биологическое значение.</w:t>
            </w:r>
          </w:p>
          <w:p w14:paraId="0B17404D" w14:textId="77777777" w:rsidR="006B32CE" w:rsidRDefault="006B32CE" w:rsidP="009E05EE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Cs w:val="28"/>
              </w:rPr>
              <w:t>Понятие об индивидуальном (онтогенез), эмбриональном (эмбриогенез) и постэмбриональном развитии. Индивидуальное развитие человека и его возможные нарушения. Общие представления о наследственности и изменчивости. Генетическая терминология и символика. Закономерности наследования. Наследование признаков у человека. Половые хромосомы. Сцепленное с полом наследование. Наследственные болезни человека, их причины и профилактика. Современные представления о гене и геноме.</w:t>
            </w:r>
          </w:p>
          <w:p w14:paraId="160A823F" w14:textId="77777777" w:rsidR="0093307D" w:rsidRPr="00C73645" w:rsidRDefault="006B32CE" w:rsidP="00C73645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Cs w:val="28"/>
              </w:rPr>
              <w:t>Генетические закономерности изменчивости. Классификация форм изменчивости. Влияние мутагенов на организм человека. Предмет, задачи и методы селекции. Генетические закономерности селекции. Учение Н. И. Вавилова о центрах многообразия и происхождения культурных растений. Биотехнология, ее достижения, перспективы развития.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6E2D" w14:textId="77777777" w:rsidR="0093307D" w:rsidRPr="009D7532" w:rsidRDefault="001110B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6C2B" w14:textId="77777777" w:rsidR="0093307D" w:rsidRPr="0093307D" w:rsidRDefault="00A41964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</w:t>
            </w:r>
          </w:p>
        </w:tc>
      </w:tr>
      <w:tr w:rsidR="007405F1" w:rsidRPr="0093307D" w14:paraId="4DEE2FEB" w14:textId="77777777" w:rsidTr="007A145F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D634" w14:textId="77777777" w:rsidR="007405F1" w:rsidRDefault="007405F1" w:rsidP="009E05EE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Cs w:val="28"/>
              </w:rPr>
            </w:pPr>
            <w:r w:rsidRPr="007405F1">
              <w:rPr>
                <w:rStyle w:val="c12"/>
                <w:b/>
                <w:i/>
                <w:color w:val="000000"/>
                <w:szCs w:val="28"/>
              </w:rPr>
              <w:lastRenderedPageBreak/>
              <w:t>Самостоятельная работа: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467C" w14:textId="77777777" w:rsidR="007405F1" w:rsidRPr="009D7532" w:rsidRDefault="007405F1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C25C" w14:textId="77777777" w:rsidR="007405F1" w:rsidRPr="0093307D" w:rsidRDefault="007405F1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405F1" w:rsidRPr="0093307D" w14:paraId="11D1A248" w14:textId="77777777" w:rsidTr="007A145F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24CF" w14:textId="77777777" w:rsidR="007405F1" w:rsidRPr="007405F1" w:rsidRDefault="007405F1" w:rsidP="009E05EE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2"/>
                <w:b/>
                <w:i/>
                <w:color w:val="000000"/>
                <w:szCs w:val="28"/>
              </w:rPr>
            </w:pPr>
            <w:r w:rsidRPr="0058147D">
              <w:rPr>
                <w:b/>
                <w:i/>
                <w:lang w:eastAsia="en-US"/>
              </w:rPr>
              <w:t>Практическая подготовка: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FC41" w14:textId="77777777" w:rsidR="007405F1" w:rsidRPr="009D7532" w:rsidRDefault="007405F1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2865" w14:textId="77777777" w:rsidR="007405F1" w:rsidRPr="0093307D" w:rsidRDefault="007405F1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405F1" w:rsidRPr="0093307D" w14:paraId="3ECD76D9" w14:textId="77777777" w:rsidTr="007A145F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53BD" w14:textId="77777777" w:rsidR="00C73645" w:rsidRPr="007405F1" w:rsidRDefault="007405F1" w:rsidP="00C7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645">
              <w:rPr>
                <w:rStyle w:val="c12"/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Практические занятия:</w:t>
            </w:r>
            <w:r w:rsidRPr="006B3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D83A40" w14:textId="77777777" w:rsidR="00C73645" w:rsidRDefault="00C73645" w:rsidP="00C7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CE">
              <w:rPr>
                <w:rFonts w:ascii="Times New Roman" w:hAnsi="Times New Roman"/>
                <w:sz w:val="24"/>
                <w:szCs w:val="24"/>
              </w:rPr>
              <w:t xml:space="preserve">Решение элементарных генетических задач. </w:t>
            </w:r>
          </w:p>
          <w:p w14:paraId="183F72C2" w14:textId="77777777" w:rsidR="007405F1" w:rsidRPr="007405F1" w:rsidRDefault="00C73645" w:rsidP="00C7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CE">
              <w:rPr>
                <w:rFonts w:ascii="Times New Roman" w:hAnsi="Times New Roman"/>
                <w:sz w:val="24"/>
                <w:szCs w:val="24"/>
              </w:rPr>
              <w:t>Анализ и оценка этических аспектов развития некоторых исследований в биотехнологии.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3738" w14:textId="77777777" w:rsidR="007405F1" w:rsidRPr="009D7532" w:rsidRDefault="007405F1" w:rsidP="002E54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48C5" w14:textId="77777777" w:rsidR="007405F1" w:rsidRPr="0093307D" w:rsidRDefault="007405F1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3307D" w:rsidRPr="0093307D" w14:paraId="4407DF44" w14:textId="77777777" w:rsidTr="002E543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2F08" w14:textId="77777777" w:rsidR="0093307D" w:rsidRPr="0093307D" w:rsidRDefault="00701F6F" w:rsidP="0093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1.4 Вид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3BB2" w14:textId="77777777" w:rsidR="004A4555" w:rsidRDefault="004A4555" w:rsidP="004A4555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Cs w:val="28"/>
              </w:rPr>
              <w:t>Эволюционная теория и ее роль в формировании современной естественнонаучной картины мира. Вид, его критерии. Популяция как структурная единица вида и эволюции. Синтетическая теория эволюции</w:t>
            </w:r>
            <w:r>
              <w:rPr>
                <w:rStyle w:val="c30"/>
                <w:rFonts w:eastAsiaTheme="majorEastAsia"/>
                <w:b/>
                <w:bCs/>
                <w:color w:val="000000"/>
                <w:sz w:val="28"/>
                <w:szCs w:val="28"/>
              </w:rPr>
              <w:t>. </w:t>
            </w:r>
            <w:r>
              <w:rPr>
                <w:rStyle w:val="c12"/>
                <w:color w:val="000000"/>
                <w:szCs w:val="28"/>
              </w:rPr>
              <w:t>Движущие силы эволюции в соответствии с синтетической теорией эволюции (СТЭ). Генетические закономерности эволюционного процесса. Результаты эволюции. Сохранение многообразия видов как основа устойчивого</w:t>
            </w:r>
          </w:p>
          <w:p w14:paraId="43D0E3D2" w14:textId="77777777" w:rsidR="0093307D" w:rsidRPr="007405F1" w:rsidRDefault="004A4555" w:rsidP="007405F1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Cs w:val="28"/>
              </w:rPr>
              <w:t>развития биосферы. Причины вымирания видов. Биологический прогресс и биологический регресс. Гипотезы происхождения жизни. Усложнение живых организмов на Земле в процессе эволюции. Антропогенез и его закономерности. Доказательства родства человека с млекопитающими животными. Экологические факторы антропогенеза: усложнение популяционной структуры вида, изготовление орудий труда, переход от растительного к смешанному типу питания, использование огня. Появление мыслительной деятельности и членораздельной речи. Происхождение человеческих рас.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C60E" w14:textId="77777777" w:rsidR="0093307D" w:rsidRPr="009D7532" w:rsidRDefault="001110B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EDF6" w14:textId="77777777" w:rsidR="0093307D" w:rsidRPr="0093307D" w:rsidRDefault="002E5432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r w:rsidR="00A419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,2</w:t>
            </w:r>
          </w:p>
        </w:tc>
      </w:tr>
      <w:tr w:rsidR="00C73645" w:rsidRPr="0093307D" w14:paraId="1CE975F4" w14:textId="77777777" w:rsidTr="007A145F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18EE" w14:textId="77777777" w:rsidR="00C73645" w:rsidRDefault="00C73645" w:rsidP="004A4555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56"/>
                <w:color w:val="000000"/>
                <w:szCs w:val="28"/>
              </w:rPr>
            </w:pPr>
            <w:r w:rsidRPr="007405F1">
              <w:rPr>
                <w:rStyle w:val="c12"/>
                <w:b/>
                <w:i/>
                <w:color w:val="000000"/>
                <w:szCs w:val="28"/>
              </w:rPr>
              <w:t>Самостоятельная работа: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4B82" w14:textId="77777777" w:rsidR="00C73645" w:rsidRPr="009D7532" w:rsidRDefault="00C73645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AD8A" w14:textId="77777777" w:rsidR="00C73645" w:rsidRPr="0093307D" w:rsidRDefault="00C73645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73645" w:rsidRPr="0093307D" w14:paraId="57B88881" w14:textId="77777777" w:rsidTr="007A145F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DDFE" w14:textId="77777777" w:rsidR="00C73645" w:rsidRPr="007405F1" w:rsidRDefault="00C73645" w:rsidP="004A4555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2"/>
                <w:b/>
                <w:i/>
                <w:color w:val="000000"/>
                <w:szCs w:val="28"/>
              </w:rPr>
            </w:pPr>
            <w:r w:rsidRPr="0058147D">
              <w:rPr>
                <w:b/>
                <w:i/>
                <w:lang w:eastAsia="en-US"/>
              </w:rPr>
              <w:t>Практическая подготовка: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36A3" w14:textId="77777777" w:rsidR="00C73645" w:rsidRPr="009D7532" w:rsidRDefault="00C73645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B21" w14:textId="77777777" w:rsidR="00C73645" w:rsidRPr="0093307D" w:rsidRDefault="00C73645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73645" w:rsidRPr="0093307D" w14:paraId="04DE112D" w14:textId="77777777" w:rsidTr="007A145F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9CB2" w14:textId="77777777" w:rsidR="00C73645" w:rsidRDefault="00C73645" w:rsidP="00C7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645">
              <w:rPr>
                <w:rStyle w:val="c12"/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Практические занятия:</w:t>
            </w:r>
            <w:r w:rsidRPr="006B32CE">
              <w:rPr>
                <w:rFonts w:ascii="Times New Roman" w:hAnsi="Times New Roman"/>
                <w:sz w:val="24"/>
                <w:szCs w:val="24"/>
              </w:rPr>
              <w:t xml:space="preserve"> Описание особей вида по морфологическому критерию. </w:t>
            </w:r>
          </w:p>
          <w:p w14:paraId="51DD3EB7" w14:textId="77777777" w:rsidR="00C73645" w:rsidRPr="0058147D" w:rsidRDefault="00C73645" w:rsidP="00C73645">
            <w:pPr>
              <w:pStyle w:val="c8"/>
              <w:shd w:val="clear" w:color="auto" w:fill="FFFFFF"/>
              <w:spacing w:before="0" w:beforeAutospacing="0" w:after="0" w:afterAutospacing="0"/>
              <w:rPr>
                <w:b/>
                <w:i/>
                <w:lang w:eastAsia="en-US"/>
              </w:rPr>
            </w:pPr>
            <w:r w:rsidRPr="006B32CE">
              <w:t>Анализ и оценка различных гипотез происхождения жизни.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DB75" w14:textId="77777777" w:rsidR="00C73645" w:rsidRPr="009D7532" w:rsidRDefault="00C73645" w:rsidP="002D2CA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DD56" w14:textId="77777777" w:rsidR="00C73645" w:rsidRPr="0093307D" w:rsidRDefault="00C73645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3307D" w:rsidRPr="0093307D" w14:paraId="3DC3B09A" w14:textId="77777777" w:rsidTr="004E0CB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9229" w14:textId="77777777" w:rsidR="0093307D" w:rsidRPr="0093307D" w:rsidRDefault="00701F6F" w:rsidP="0093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1.5 Экосистемы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0C2E" w14:textId="77777777" w:rsidR="0093307D" w:rsidRPr="00C73645" w:rsidRDefault="004A4555" w:rsidP="009330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45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Предмет и задачи экологии: учение об экологических факторах, учение о сообществах организмов, учение о биосфере. Экологические факторы, особенности их воздействия. Экологическая характеристика вида. Понятие об экологических системах. Цепи питания, трофические уровни. Биогеоценоз как экосистема. Биосфера — глобальная экосистема. Учение В. И. </w:t>
            </w:r>
            <w:r w:rsidRPr="004A45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Вернадского о биосфере. Роль живых организмов в биосфере. Биомасса. Биологический круговорот (на примере круговорота углерода). Основные направления воздействия человека на биосферу. Трансформация естественных экологических систем. Особеннос</w:t>
            </w:r>
            <w:r w:rsidR="00C736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ти </w:t>
            </w:r>
            <w:proofErr w:type="spellStart"/>
            <w:r w:rsidR="00C736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агроэкосистем</w:t>
            </w:r>
            <w:proofErr w:type="spellEnd"/>
            <w:r w:rsidR="00C736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C736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агроценозов</w:t>
            </w:r>
            <w:proofErr w:type="spellEnd"/>
            <w:r w:rsidR="00C736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2005" w14:textId="77777777" w:rsidR="0093307D" w:rsidRPr="009D7532" w:rsidRDefault="001110B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3B75" w14:textId="77777777" w:rsidR="0093307D" w:rsidRPr="0093307D" w:rsidRDefault="002E5432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r w:rsidR="00A419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,2</w:t>
            </w:r>
          </w:p>
        </w:tc>
      </w:tr>
      <w:tr w:rsidR="00C73645" w:rsidRPr="0093307D" w14:paraId="1CDCFB4B" w14:textId="77777777" w:rsidTr="007A145F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C729" w14:textId="77777777" w:rsidR="00C73645" w:rsidRPr="004A4555" w:rsidRDefault="00C73645" w:rsidP="009330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3645">
              <w:rPr>
                <w:rStyle w:val="c12"/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Самостоятельная работа: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20C0" w14:textId="77777777" w:rsidR="00C73645" w:rsidRPr="009D7532" w:rsidRDefault="00C73645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29B7" w14:textId="77777777" w:rsidR="00C73645" w:rsidRPr="0093307D" w:rsidRDefault="00C73645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73645" w:rsidRPr="0093307D" w14:paraId="57D7671E" w14:textId="77777777" w:rsidTr="007A145F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2D5B" w14:textId="77777777" w:rsidR="00C73645" w:rsidRPr="004A4555" w:rsidRDefault="00C73645" w:rsidP="009330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147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Практическая подготовка: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F658" w14:textId="77777777" w:rsidR="00C73645" w:rsidRPr="009D7532" w:rsidRDefault="00C73645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523A" w14:textId="77777777" w:rsidR="00C73645" w:rsidRPr="0093307D" w:rsidRDefault="00C73645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73645" w:rsidRPr="0093307D" w14:paraId="544EB17F" w14:textId="77777777" w:rsidTr="003D6EF9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C109" w14:textId="77777777" w:rsidR="00C73645" w:rsidRDefault="00C73645" w:rsidP="00C7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Практические занятия:</w:t>
            </w:r>
            <w:r w:rsidRPr="006B32CE">
              <w:rPr>
                <w:rFonts w:ascii="Times New Roman" w:hAnsi="Times New Roman"/>
                <w:sz w:val="24"/>
                <w:szCs w:val="24"/>
              </w:rPr>
              <w:t xml:space="preserve"> Составление схем передачи веществ и энергии (цепей питания). </w:t>
            </w:r>
          </w:p>
          <w:p w14:paraId="5B497FFD" w14:textId="77777777" w:rsidR="00C73645" w:rsidRPr="00C73645" w:rsidRDefault="00C73645" w:rsidP="00C7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CE">
              <w:rPr>
                <w:rFonts w:ascii="Times New Roman" w:hAnsi="Times New Roman"/>
                <w:sz w:val="24"/>
                <w:szCs w:val="24"/>
              </w:rPr>
              <w:t xml:space="preserve">Решение экологических задач.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E15B" w14:textId="77777777" w:rsidR="00C73645" w:rsidRPr="009D7532" w:rsidRDefault="00C73645" w:rsidP="003D6EF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2EBC" w14:textId="77777777" w:rsidR="00C73645" w:rsidRPr="0093307D" w:rsidRDefault="00C73645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3307D" w:rsidRPr="0093307D" w14:paraId="567AB8B1" w14:textId="77777777" w:rsidTr="004E0CB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2EC0" w14:textId="77777777" w:rsidR="0093307D" w:rsidRPr="0093307D" w:rsidRDefault="00701F6F" w:rsidP="00933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Повторение пройденного материала.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5EE2" w14:textId="77777777" w:rsidR="0093307D" w:rsidRPr="0093307D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C37D" w14:textId="77777777" w:rsidR="0093307D" w:rsidRPr="009D7532" w:rsidRDefault="009E05EE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85E0" w14:textId="77777777" w:rsidR="0093307D" w:rsidRPr="0093307D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3307D" w:rsidRPr="0093307D" w14:paraId="28D04F52" w14:textId="77777777" w:rsidTr="004E0CB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41BB" w14:textId="77777777" w:rsidR="0093307D" w:rsidRPr="0093307D" w:rsidRDefault="00701F6F" w:rsidP="00933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зачёт: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7E33" w14:textId="77777777" w:rsidR="0093307D" w:rsidRPr="0093307D" w:rsidRDefault="0093307D" w:rsidP="00933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2726" w14:textId="77777777" w:rsidR="0093307D" w:rsidRPr="009D7532" w:rsidRDefault="009E05EE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8E42" w14:textId="77777777" w:rsidR="0093307D" w:rsidRPr="0093307D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3307D" w:rsidRPr="0093307D" w14:paraId="34DD5B2F" w14:textId="77777777" w:rsidTr="004E0CB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D25B" w14:textId="77777777" w:rsidR="0093307D" w:rsidRPr="0093307D" w:rsidRDefault="00701F6F" w:rsidP="00933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Итого за 2 семестр: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D787" w14:textId="77777777" w:rsidR="0093307D" w:rsidRPr="0093307D" w:rsidRDefault="0093307D" w:rsidP="0093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5A83" w14:textId="77777777" w:rsidR="0093307D" w:rsidRPr="009D7532" w:rsidRDefault="002E5432" w:rsidP="0093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5930" w14:textId="77777777" w:rsidR="0093307D" w:rsidRPr="0093307D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307D" w:rsidRPr="0093307D" w14:paraId="1D1A7519" w14:textId="77777777" w:rsidTr="004E0CB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DE43" w14:textId="77777777" w:rsidR="0093307D" w:rsidRPr="0093307D" w:rsidRDefault="00701F6F" w:rsidP="0093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по дисциплине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6F0E" w14:textId="77777777" w:rsidR="0093307D" w:rsidRPr="004D046C" w:rsidRDefault="0093307D" w:rsidP="0093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4733" w14:textId="77777777" w:rsidR="0093307D" w:rsidRPr="009D7532" w:rsidRDefault="002E5432" w:rsidP="00933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753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4492" w14:textId="77777777" w:rsidR="0093307D" w:rsidRPr="0093307D" w:rsidRDefault="0093307D" w:rsidP="0093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1B0B14D4" w14:textId="77777777" w:rsidR="0093307D" w:rsidRDefault="0093307D" w:rsidP="00C7581B">
      <w:pPr>
        <w:sectPr w:rsidR="0093307D" w:rsidSect="0093307D">
          <w:pgSz w:w="16838" w:h="11906" w:orient="landscape"/>
          <w:pgMar w:top="284" w:right="1134" w:bottom="851" w:left="1560" w:header="709" w:footer="709" w:gutter="0"/>
          <w:cols w:space="708"/>
          <w:docGrid w:linePitch="360"/>
        </w:sectPr>
      </w:pPr>
    </w:p>
    <w:p w14:paraId="132ACD34" w14:textId="77777777" w:rsidR="009D7532" w:rsidRDefault="009D7532" w:rsidP="00F16F13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6C0F029A" w14:textId="77777777" w:rsidR="00F16F13" w:rsidRPr="00833E3C" w:rsidRDefault="00F16F13" w:rsidP="00F16F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396A">
        <w:rPr>
          <w:rFonts w:ascii="Times New Roman" w:hAnsi="Times New Roman"/>
          <w:b/>
          <w:caps/>
          <w:sz w:val="24"/>
          <w:szCs w:val="24"/>
        </w:rPr>
        <w:t>3</w:t>
      </w:r>
      <w:r w:rsidRPr="00833E3C">
        <w:rPr>
          <w:rFonts w:ascii="Times New Roman" w:hAnsi="Times New Roman"/>
          <w:b/>
          <w:caps/>
          <w:sz w:val="24"/>
          <w:szCs w:val="24"/>
        </w:rPr>
        <w:t>.условия реализации УЧЕБНОЙ дисциплины.</w:t>
      </w:r>
    </w:p>
    <w:p w14:paraId="492D6B87" w14:textId="77777777" w:rsidR="005158ED" w:rsidRPr="005158ED" w:rsidRDefault="005158ED" w:rsidP="00515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 w:rsidRPr="005158ED">
        <w:rPr>
          <w:rFonts w:ascii="Times New Roman" w:hAnsi="Times New Roman"/>
          <w:bCs/>
          <w:sz w:val="24"/>
          <w:szCs w:val="24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14:paraId="6E82E93D" w14:textId="439F2B67" w:rsidR="005158ED" w:rsidRPr="005158ED" w:rsidRDefault="005158ED" w:rsidP="00515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 w:rsidRPr="005158ED">
        <w:rPr>
          <w:rFonts w:ascii="Times New Roman" w:hAnsi="Times New Roman"/>
          <w:bCs/>
          <w:sz w:val="24"/>
          <w:szCs w:val="24"/>
        </w:rPr>
        <w:t>В особых случаях (карантин, актированные дни и др.), возможна организ</w:t>
      </w:r>
      <w:r w:rsidR="005B3402">
        <w:rPr>
          <w:rFonts w:ascii="Times New Roman" w:hAnsi="Times New Roman"/>
          <w:bCs/>
          <w:sz w:val="24"/>
          <w:szCs w:val="24"/>
        </w:rPr>
        <w:t xml:space="preserve">ация учебного процесса в форме </w:t>
      </w:r>
      <w:r w:rsidRPr="005158ED">
        <w:rPr>
          <w:rFonts w:ascii="Times New Roman" w:hAnsi="Times New Roman"/>
          <w:bCs/>
          <w:sz w:val="24"/>
          <w:szCs w:val="24"/>
        </w:rPr>
        <w:t>дистанционного обучения (электронное обучение и иные дистанционные образовательные технологии). Дистанционное обучение, в зависимости от технич</w:t>
      </w:r>
      <w:r w:rsidR="005B3402">
        <w:rPr>
          <w:rFonts w:ascii="Times New Roman" w:hAnsi="Times New Roman"/>
          <w:bCs/>
          <w:sz w:val="24"/>
          <w:szCs w:val="24"/>
        </w:rPr>
        <w:t>еских возможностей обучающихся,</w:t>
      </w:r>
      <w:r w:rsidRPr="005158ED">
        <w:rPr>
          <w:rFonts w:ascii="Times New Roman" w:hAnsi="Times New Roman"/>
          <w:bCs/>
          <w:sz w:val="24"/>
          <w:szCs w:val="24"/>
        </w:rPr>
        <w:t xml:space="preserve"> проводится с использование технологий электронного обучения (он</w:t>
      </w:r>
      <w:r w:rsidR="005B3402">
        <w:rPr>
          <w:rFonts w:ascii="Times New Roman" w:hAnsi="Times New Roman"/>
          <w:bCs/>
          <w:sz w:val="24"/>
          <w:szCs w:val="24"/>
        </w:rPr>
        <w:t xml:space="preserve">лайн-уроки, онлайн-конференции, </w:t>
      </w:r>
      <w:r w:rsidRPr="005158ED">
        <w:rPr>
          <w:rFonts w:ascii="Times New Roman" w:hAnsi="Times New Roman"/>
          <w:bCs/>
          <w:sz w:val="24"/>
          <w:szCs w:val="24"/>
        </w:rPr>
        <w:t>онлайн-лекции, использование видеоуроков, презентаций, возможностей электр</w:t>
      </w:r>
      <w:r w:rsidR="005B3402">
        <w:rPr>
          <w:rFonts w:ascii="Times New Roman" w:hAnsi="Times New Roman"/>
          <w:bCs/>
          <w:sz w:val="24"/>
          <w:szCs w:val="24"/>
        </w:rPr>
        <w:t xml:space="preserve">онных образовательных платформ </w:t>
      </w:r>
      <w:r w:rsidRPr="005158ED">
        <w:rPr>
          <w:rFonts w:ascii="Times New Roman" w:hAnsi="Times New Roman"/>
          <w:bCs/>
          <w:sz w:val="24"/>
          <w:szCs w:val="24"/>
        </w:rPr>
        <w:t xml:space="preserve">Учи РУ, решу ОГЭ, </w:t>
      </w:r>
      <w:proofErr w:type="spellStart"/>
      <w:r w:rsidRPr="005158ED">
        <w:rPr>
          <w:rFonts w:ascii="Times New Roman" w:hAnsi="Times New Roman"/>
          <w:bCs/>
          <w:sz w:val="24"/>
          <w:szCs w:val="24"/>
        </w:rPr>
        <w:t>Я.класс</w:t>
      </w:r>
      <w:proofErr w:type="spellEnd"/>
      <w:r w:rsidRPr="005158ED">
        <w:rPr>
          <w:rFonts w:ascii="Times New Roman" w:hAnsi="Times New Roman"/>
          <w:bCs/>
          <w:sz w:val="24"/>
          <w:szCs w:val="24"/>
        </w:rPr>
        <w:t xml:space="preserve">, РЭШ и </w:t>
      </w:r>
      <w:proofErr w:type="spellStart"/>
      <w:r w:rsidRPr="005158ED">
        <w:rPr>
          <w:rFonts w:ascii="Times New Roman" w:hAnsi="Times New Roman"/>
          <w:bCs/>
          <w:sz w:val="24"/>
          <w:szCs w:val="24"/>
        </w:rPr>
        <w:t>др</w:t>
      </w:r>
      <w:proofErr w:type="spellEnd"/>
      <w:r w:rsidRPr="005158ED">
        <w:rPr>
          <w:rFonts w:ascii="Times New Roman" w:hAnsi="Times New Roman"/>
          <w:bCs/>
          <w:sz w:val="24"/>
          <w:szCs w:val="24"/>
        </w:rPr>
        <w:t xml:space="preserve"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</w:t>
      </w:r>
      <w:r w:rsidR="005B3402" w:rsidRPr="005158ED">
        <w:rPr>
          <w:rFonts w:ascii="Times New Roman" w:hAnsi="Times New Roman"/>
          <w:bCs/>
          <w:sz w:val="24"/>
          <w:szCs w:val="24"/>
        </w:rPr>
        <w:t>представителей</w:t>
      </w:r>
      <w:r w:rsidRPr="005158ED">
        <w:rPr>
          <w:rFonts w:ascii="Times New Roman" w:hAnsi="Times New Roman"/>
          <w:bCs/>
          <w:sz w:val="24"/>
          <w:szCs w:val="24"/>
        </w:rPr>
        <w:t>) в любой доступной дистанционной форме.</w:t>
      </w:r>
    </w:p>
    <w:p w14:paraId="2F3AC924" w14:textId="50F16109" w:rsidR="005158ED" w:rsidRPr="005158ED" w:rsidRDefault="005158ED" w:rsidP="00515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158ED">
        <w:rPr>
          <w:rStyle w:val="af2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Рабочая программа предмета обеспечивает развитие личности обучающегося 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</w:t>
      </w:r>
      <w:r w:rsidR="005B3402">
        <w:rPr>
          <w:rStyle w:val="af2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твления социально значимых дел,</w:t>
      </w:r>
      <w:r w:rsidRPr="005158ED">
        <w:rPr>
          <w:rStyle w:val="af2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 передачу обуча</w:t>
      </w:r>
      <w:r w:rsidR="005B3402">
        <w:rPr>
          <w:rStyle w:val="af2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ющимся </w:t>
      </w:r>
      <w:r w:rsidRPr="005158ED">
        <w:rPr>
          <w:rStyle w:val="af2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16E3CF6D" w14:textId="77777777" w:rsidR="00F16F13" w:rsidRDefault="00F16F13" w:rsidP="00F16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3C993747" w14:textId="77777777" w:rsidR="00F16F13" w:rsidRPr="00002F53" w:rsidRDefault="00F16F13" w:rsidP="00F16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02F53">
        <w:rPr>
          <w:rFonts w:ascii="Times New Roman" w:hAnsi="Times New Roman"/>
          <w:b/>
          <w:bCs/>
          <w:sz w:val="24"/>
          <w:szCs w:val="24"/>
        </w:rPr>
        <w:t>3.1. Требования к материально-техническому обеспечению</w:t>
      </w:r>
    </w:p>
    <w:p w14:paraId="5CEA7ED9" w14:textId="2E187AE3" w:rsidR="00F16F13" w:rsidRPr="00002F53" w:rsidRDefault="005B3402" w:rsidP="005B3402">
      <w:pPr>
        <w:pStyle w:val="Default"/>
        <w:ind w:firstLine="284"/>
        <w:jc w:val="both"/>
      </w:pPr>
      <w:r>
        <w:t>Оборудование учебных кабинетов</w:t>
      </w:r>
      <w:r w:rsidR="00F16F13" w:rsidRPr="00002F53">
        <w:t xml:space="preserve">: </w:t>
      </w:r>
    </w:p>
    <w:p w14:paraId="2B1145CA" w14:textId="77777777" w:rsidR="00F16F13" w:rsidRPr="00002F53" w:rsidRDefault="00F16F13" w:rsidP="005B3402">
      <w:pPr>
        <w:pStyle w:val="Default"/>
        <w:ind w:firstLine="284"/>
        <w:jc w:val="both"/>
      </w:pPr>
      <w:r w:rsidRPr="00002F53">
        <w:rPr>
          <w:b/>
          <w:bCs/>
        </w:rPr>
        <w:t xml:space="preserve">- </w:t>
      </w:r>
      <w:r w:rsidRPr="00002F53">
        <w:t xml:space="preserve">посадочные места по количеству обучающихся; </w:t>
      </w:r>
    </w:p>
    <w:p w14:paraId="50AF32FE" w14:textId="77777777" w:rsidR="00F16F13" w:rsidRPr="00002F53" w:rsidRDefault="00F16F13" w:rsidP="005B3402">
      <w:pPr>
        <w:pStyle w:val="Default"/>
        <w:ind w:firstLine="284"/>
        <w:jc w:val="both"/>
      </w:pPr>
      <w:r w:rsidRPr="00002F53">
        <w:t xml:space="preserve">- рабочее место преподавателя; </w:t>
      </w:r>
    </w:p>
    <w:p w14:paraId="6C442797" w14:textId="77777777" w:rsidR="00F16F13" w:rsidRPr="00002F53" w:rsidRDefault="00F16F13" w:rsidP="005B3402">
      <w:pPr>
        <w:pStyle w:val="Default"/>
        <w:ind w:firstLine="284"/>
        <w:jc w:val="both"/>
      </w:pPr>
      <w:r w:rsidRPr="00002F53">
        <w:t xml:space="preserve">- демонстрационный стол </w:t>
      </w:r>
    </w:p>
    <w:p w14:paraId="0DAFCC96" w14:textId="77777777" w:rsidR="00F16F13" w:rsidRPr="00002F53" w:rsidRDefault="00F16F13" w:rsidP="005B3402">
      <w:pPr>
        <w:pStyle w:val="Default"/>
        <w:ind w:firstLine="284"/>
        <w:jc w:val="both"/>
      </w:pPr>
      <w:r w:rsidRPr="00002F53">
        <w:t xml:space="preserve">- вытяжной шкаф </w:t>
      </w:r>
    </w:p>
    <w:p w14:paraId="2C484C5E" w14:textId="77777777" w:rsidR="00F16F13" w:rsidRPr="00002F53" w:rsidRDefault="00F16F13" w:rsidP="005B3402">
      <w:pPr>
        <w:pStyle w:val="Default"/>
        <w:ind w:firstLine="284"/>
        <w:jc w:val="both"/>
      </w:pPr>
      <w:r w:rsidRPr="00002F53">
        <w:t xml:space="preserve">- учебно-наглядные пособия по физике, химии и биологии; </w:t>
      </w:r>
    </w:p>
    <w:p w14:paraId="4A07F518" w14:textId="7C2F13C1" w:rsidR="00F16F13" w:rsidRPr="00002F53" w:rsidRDefault="00F16F13" w:rsidP="005B3402">
      <w:pPr>
        <w:pStyle w:val="Default"/>
        <w:ind w:firstLine="284"/>
        <w:jc w:val="both"/>
      </w:pPr>
      <w:r w:rsidRPr="00002F53">
        <w:t>- лабораторное оборудование (</w:t>
      </w:r>
      <w:proofErr w:type="spellStart"/>
      <w:r w:rsidRPr="00002F53">
        <w:t>спетроскоп</w:t>
      </w:r>
      <w:proofErr w:type="spellEnd"/>
      <w:r w:rsidRPr="00002F53">
        <w:t xml:space="preserve">, микроскоп с микропрепаратами, периодическая система химических элементов </w:t>
      </w:r>
    </w:p>
    <w:p w14:paraId="2EB8169C" w14:textId="62A3B210" w:rsidR="00F16F13" w:rsidRPr="00002F53" w:rsidRDefault="00F16F13" w:rsidP="005B3402">
      <w:pPr>
        <w:pStyle w:val="Default"/>
        <w:ind w:firstLine="284"/>
        <w:jc w:val="both"/>
      </w:pPr>
      <w:r w:rsidRPr="00002F53">
        <w:t>Д.И. Менделеева, ряд на</w:t>
      </w:r>
      <w:r w:rsidR="005B3402">
        <w:t>пряжений металлов; ряд электро-</w:t>
      </w:r>
      <w:r w:rsidRPr="00002F53">
        <w:t xml:space="preserve">отрицательности неметаллов, таблица растворимости солей, кислот и оснований в воде, плакаты по физике, химии и биологии, химическая посуда, химические реактивы) </w:t>
      </w:r>
    </w:p>
    <w:p w14:paraId="67483BA8" w14:textId="77777777" w:rsidR="00F16F13" w:rsidRPr="00002F53" w:rsidRDefault="00F16F13" w:rsidP="005B3402">
      <w:pPr>
        <w:pStyle w:val="Default"/>
        <w:ind w:firstLine="284"/>
        <w:jc w:val="both"/>
      </w:pPr>
      <w:r w:rsidRPr="00002F53">
        <w:t xml:space="preserve">Технические средства обучения: </w:t>
      </w:r>
    </w:p>
    <w:p w14:paraId="0F8C0224" w14:textId="3CF2FC62" w:rsidR="00F16F13" w:rsidRPr="00002F53" w:rsidRDefault="00F16F13" w:rsidP="005B3402">
      <w:pPr>
        <w:pStyle w:val="Default"/>
        <w:ind w:firstLine="284"/>
        <w:jc w:val="both"/>
      </w:pPr>
      <w:r w:rsidRPr="00002F53">
        <w:t xml:space="preserve">- интерактивная доска с лицензионным программным обеспечением и </w:t>
      </w:r>
      <w:proofErr w:type="spellStart"/>
      <w:r>
        <w:t>мультимедиапроектор</w:t>
      </w:r>
      <w:proofErr w:type="spellEnd"/>
      <w:r>
        <w:t>.</w:t>
      </w:r>
    </w:p>
    <w:p w14:paraId="093AD6AE" w14:textId="77777777" w:rsidR="00F16F13" w:rsidRPr="00002F53" w:rsidRDefault="00F16F13" w:rsidP="005B3402">
      <w:pPr>
        <w:pStyle w:val="Default"/>
        <w:ind w:firstLine="284"/>
        <w:jc w:val="both"/>
      </w:pPr>
      <w:r w:rsidRPr="00002F53">
        <w:t xml:space="preserve">Оборудование лаборатории и рабочих мест лаборатории: </w:t>
      </w:r>
    </w:p>
    <w:p w14:paraId="314A7C25" w14:textId="77777777" w:rsidR="00F16F13" w:rsidRPr="00002F53" w:rsidRDefault="00F16F13" w:rsidP="005B3402">
      <w:pPr>
        <w:pStyle w:val="Default"/>
        <w:ind w:firstLine="284"/>
        <w:jc w:val="both"/>
      </w:pPr>
      <w:r w:rsidRPr="00002F53">
        <w:rPr>
          <w:b/>
          <w:bCs/>
        </w:rPr>
        <w:t xml:space="preserve">- </w:t>
      </w:r>
      <w:r w:rsidRPr="00002F53">
        <w:t xml:space="preserve">посадочные места по количеству обучающихся; </w:t>
      </w:r>
    </w:p>
    <w:p w14:paraId="1189745B" w14:textId="77777777" w:rsidR="00F16F13" w:rsidRPr="00002F53" w:rsidRDefault="00F16F13" w:rsidP="005B3402">
      <w:pPr>
        <w:pStyle w:val="Default"/>
        <w:ind w:firstLine="284"/>
        <w:jc w:val="both"/>
      </w:pPr>
      <w:r w:rsidRPr="00002F53">
        <w:t xml:space="preserve">- рабочее место преподавателя; </w:t>
      </w:r>
    </w:p>
    <w:p w14:paraId="61418386" w14:textId="77777777" w:rsidR="00F16F13" w:rsidRPr="00002F53" w:rsidRDefault="00F16F13" w:rsidP="005B3402">
      <w:pPr>
        <w:pStyle w:val="Default"/>
        <w:ind w:firstLine="284"/>
        <w:jc w:val="both"/>
      </w:pPr>
      <w:r w:rsidRPr="00002F53">
        <w:t xml:space="preserve">- вытяжной шкаф; </w:t>
      </w:r>
    </w:p>
    <w:p w14:paraId="295F9BED" w14:textId="77777777" w:rsidR="00F16F13" w:rsidRPr="00002F53" w:rsidRDefault="00F16F13" w:rsidP="005B3402">
      <w:pPr>
        <w:pStyle w:val="Default"/>
        <w:ind w:firstLine="284"/>
        <w:jc w:val="both"/>
      </w:pPr>
      <w:r w:rsidRPr="00002F53">
        <w:t xml:space="preserve">- периодическая система химических элементов Д.И. Менделеева; </w:t>
      </w:r>
    </w:p>
    <w:p w14:paraId="53ED8A52" w14:textId="77777777" w:rsidR="00F16F13" w:rsidRPr="00002F53" w:rsidRDefault="00F16F13" w:rsidP="00F16F13">
      <w:pPr>
        <w:pStyle w:val="Default"/>
        <w:ind w:firstLine="284"/>
        <w:jc w:val="both"/>
      </w:pPr>
      <w:r w:rsidRPr="00002F53">
        <w:t xml:space="preserve">- таблица растворимости солей, кислот и оснований в воде; </w:t>
      </w:r>
    </w:p>
    <w:p w14:paraId="5AE0409B" w14:textId="77777777" w:rsidR="00F16F13" w:rsidRPr="00002F53" w:rsidRDefault="00F16F13" w:rsidP="00F16F13">
      <w:pPr>
        <w:pStyle w:val="Default"/>
        <w:ind w:firstLine="284"/>
        <w:jc w:val="both"/>
      </w:pPr>
      <w:r w:rsidRPr="00002F53">
        <w:t xml:space="preserve">- ряд напряжений металлов; </w:t>
      </w:r>
    </w:p>
    <w:p w14:paraId="681B6BD3" w14:textId="77777777" w:rsidR="00F16F13" w:rsidRPr="00002F53" w:rsidRDefault="00F16F13" w:rsidP="00F16F13">
      <w:pPr>
        <w:pStyle w:val="Default"/>
        <w:ind w:firstLine="284"/>
        <w:jc w:val="both"/>
      </w:pPr>
      <w:r w:rsidRPr="00002F53">
        <w:lastRenderedPageBreak/>
        <w:t xml:space="preserve">- ряд электроотрицательности неметаллов; </w:t>
      </w:r>
    </w:p>
    <w:p w14:paraId="7F045E9B" w14:textId="77777777" w:rsidR="00F16F13" w:rsidRPr="00002F53" w:rsidRDefault="00F16F13" w:rsidP="00F16F13">
      <w:pPr>
        <w:pStyle w:val="Default"/>
        <w:ind w:firstLine="284"/>
        <w:jc w:val="both"/>
      </w:pPr>
      <w:r w:rsidRPr="00002F53">
        <w:t xml:space="preserve">- плакаты по общей и неорганической химии; </w:t>
      </w:r>
    </w:p>
    <w:p w14:paraId="65AE6228" w14:textId="77777777" w:rsidR="00F16F13" w:rsidRPr="00002F53" w:rsidRDefault="00F16F13" w:rsidP="00F16F13">
      <w:pPr>
        <w:pStyle w:val="Default"/>
        <w:ind w:firstLine="284"/>
        <w:jc w:val="both"/>
      </w:pPr>
      <w:r w:rsidRPr="00002F53">
        <w:t xml:space="preserve">- плакаты по органической химии; </w:t>
      </w:r>
    </w:p>
    <w:p w14:paraId="6DF8907D" w14:textId="77777777" w:rsidR="00F16F13" w:rsidRPr="00002F53" w:rsidRDefault="00F16F13" w:rsidP="00F16F13">
      <w:pPr>
        <w:pStyle w:val="Default"/>
        <w:ind w:firstLine="284"/>
        <w:jc w:val="both"/>
      </w:pPr>
      <w:r w:rsidRPr="00002F53">
        <w:t xml:space="preserve">- химическая посуда; </w:t>
      </w:r>
    </w:p>
    <w:p w14:paraId="73CC0431" w14:textId="77777777" w:rsidR="00F16F13" w:rsidRPr="00A83913" w:rsidRDefault="00F16F13" w:rsidP="00A83913">
      <w:pPr>
        <w:ind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F53">
        <w:rPr>
          <w:rFonts w:ascii="Times New Roman" w:hAnsi="Times New Roman"/>
          <w:sz w:val="24"/>
          <w:szCs w:val="24"/>
        </w:rPr>
        <w:t>- химические реактивы</w:t>
      </w:r>
    </w:p>
    <w:p w14:paraId="74C9C482" w14:textId="77777777" w:rsidR="00747717" w:rsidRDefault="00747717" w:rsidP="0074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</w:t>
      </w:r>
      <w:r>
        <w:rPr>
          <w:rFonts w:ascii="Times New Roman CYR" w:hAnsi="Times New Roman CYR" w:cs="Times New Roman CYR"/>
          <w:b/>
          <w:sz w:val="24"/>
          <w:szCs w:val="24"/>
        </w:rPr>
        <w:t>(компьютерных симуляций, деловых и ролевых игр, разбора конкретных ситуаций, психологических и иных тренингов, групповых дискуссий)</w:t>
      </w:r>
      <w:r>
        <w:rPr>
          <w:rFonts w:ascii="Times New Roman CYR" w:hAnsi="Times New Roman CYR" w:cs="Times New Roman CYR"/>
          <w:sz w:val="24"/>
          <w:szCs w:val="24"/>
        </w:rPr>
        <w:t xml:space="preserve"> в сочетании с внеаудиторной работой для формирования и развития общих и профессиональных компетенций обучающихся.</w:t>
      </w:r>
    </w:p>
    <w:p w14:paraId="7B84A10A" w14:textId="77777777" w:rsidR="00747717" w:rsidRDefault="00747717" w:rsidP="007477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процессе выполнения обучающимися лабораторных и практических занятий, включаются задания с использованием персональных компьютеров.</w:t>
      </w:r>
    </w:p>
    <w:p w14:paraId="2A22F98A" w14:textId="77777777" w:rsidR="00F16F13" w:rsidRDefault="00F16F13" w:rsidP="00F16F13">
      <w:pPr>
        <w:rPr>
          <w:rFonts w:ascii="Times New Roman" w:hAnsi="Times New Roman"/>
          <w:bCs/>
          <w:color w:val="000000"/>
          <w:sz w:val="28"/>
          <w:szCs w:val="28"/>
        </w:rPr>
      </w:pPr>
    </w:p>
    <w:p w14:paraId="1ACBF52F" w14:textId="77777777" w:rsidR="00C154E0" w:rsidRDefault="00F16F13" w:rsidP="000F6AC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/>
          <w:sz w:val="24"/>
          <w:szCs w:val="24"/>
        </w:rPr>
      </w:pPr>
      <w:r w:rsidRPr="00B473B8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  <w:r w:rsidR="00C154E0">
        <w:rPr>
          <w:rFonts w:ascii="Times New Roman" w:hAnsi="Times New Roman"/>
          <w:sz w:val="24"/>
          <w:szCs w:val="24"/>
        </w:rPr>
        <w:t xml:space="preserve">   </w:t>
      </w:r>
    </w:p>
    <w:p w14:paraId="1D89BB95" w14:textId="77777777" w:rsidR="00F16F13" w:rsidRPr="000F6AC2" w:rsidRDefault="00F16F13" w:rsidP="000F6AC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02F53">
        <w:rPr>
          <w:rFonts w:ascii="Times New Roman" w:hAnsi="Times New Roman"/>
          <w:sz w:val="24"/>
          <w:szCs w:val="24"/>
        </w:rPr>
        <w:t xml:space="preserve">Основные источники: </w:t>
      </w:r>
    </w:p>
    <w:p w14:paraId="47EDFCC0" w14:textId="77777777" w:rsidR="00455F82" w:rsidRDefault="000F6AC2" w:rsidP="00455F82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iCs/>
          <w:color w:val="000000"/>
          <w:kern w:val="36"/>
          <w:sz w:val="24"/>
          <w:szCs w:val="24"/>
          <w:lang w:eastAsia="en-US"/>
        </w:rPr>
        <w:t xml:space="preserve">Естествознание. Габриелян О.С, Остроумов И.Г, </w:t>
      </w:r>
      <w:proofErr w:type="spellStart"/>
      <w:r>
        <w:rPr>
          <w:rFonts w:ascii="Times New Roman" w:hAnsi="Times New Roman"/>
          <w:bCs/>
          <w:iCs/>
          <w:color w:val="000000"/>
          <w:kern w:val="36"/>
          <w:sz w:val="24"/>
          <w:szCs w:val="24"/>
          <w:lang w:eastAsia="en-US"/>
        </w:rPr>
        <w:t>Пурышева</w:t>
      </w:r>
      <w:proofErr w:type="spellEnd"/>
      <w:r>
        <w:rPr>
          <w:rFonts w:ascii="Times New Roman" w:hAnsi="Times New Roman"/>
          <w:bCs/>
          <w:iCs/>
          <w:color w:val="000000"/>
          <w:kern w:val="36"/>
          <w:sz w:val="24"/>
          <w:szCs w:val="24"/>
          <w:lang w:eastAsia="en-US"/>
        </w:rPr>
        <w:t xml:space="preserve"> Н.С.</w:t>
      </w:r>
      <w:r w:rsidRPr="000F6AC2">
        <w:rPr>
          <w:rFonts w:ascii="Times New Roman" w:hAnsi="Times New Roman"/>
          <w:bCs/>
          <w:iCs/>
          <w:color w:val="000000"/>
          <w:kern w:val="36"/>
          <w:sz w:val="24"/>
          <w:szCs w:val="24"/>
          <w:lang w:eastAsia="en-US"/>
        </w:rPr>
        <w:t xml:space="preserve"> </w:t>
      </w:r>
      <w:r w:rsidRPr="000F6AC2">
        <w:rPr>
          <w:rFonts w:ascii="Times New Roman" w:hAnsi="Times New Roman"/>
        </w:rPr>
        <w:t>Общество с ограниченной ответственностью "ДРОФА"</w:t>
      </w:r>
    </w:p>
    <w:p w14:paraId="10061F61" w14:textId="50C91D02" w:rsidR="00C154E0" w:rsidRPr="00C154E0" w:rsidRDefault="00A827C1" w:rsidP="00C154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Естествознание</w:t>
      </w:r>
      <w:r w:rsidR="00C154E0" w:rsidRPr="00C154E0">
        <w:rPr>
          <w:rFonts w:ascii="Times New Roman" w:hAnsi="Times New Roman"/>
          <w:sz w:val="24"/>
          <w:szCs w:val="24"/>
        </w:rPr>
        <w:t xml:space="preserve">: учебное пособие / О.Е. Саенко, </w:t>
      </w:r>
      <w:proofErr w:type="spellStart"/>
      <w:r w:rsidR="00C154E0" w:rsidRPr="00C154E0">
        <w:rPr>
          <w:rFonts w:ascii="Times New Roman" w:hAnsi="Times New Roman"/>
          <w:sz w:val="24"/>
          <w:szCs w:val="24"/>
        </w:rPr>
        <w:t>Т.П.Трушина</w:t>
      </w:r>
      <w:proofErr w:type="spellEnd"/>
      <w:r w:rsidR="00C154E0" w:rsidRPr="00C154E0">
        <w:rPr>
          <w:rFonts w:ascii="Times New Roman" w:hAnsi="Times New Roman"/>
          <w:sz w:val="24"/>
          <w:szCs w:val="24"/>
        </w:rPr>
        <w:t>,</w:t>
      </w:r>
      <w:r w:rsidR="00AB7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4E0" w:rsidRPr="00C154E0">
        <w:rPr>
          <w:rFonts w:ascii="Times New Roman" w:hAnsi="Times New Roman"/>
          <w:sz w:val="24"/>
          <w:szCs w:val="24"/>
        </w:rPr>
        <w:t>О.В.Арутюнян</w:t>
      </w:r>
      <w:proofErr w:type="spellEnd"/>
      <w:r w:rsidR="00C154E0" w:rsidRPr="00C154E0">
        <w:rPr>
          <w:rFonts w:ascii="Times New Roman" w:hAnsi="Times New Roman"/>
          <w:sz w:val="24"/>
          <w:szCs w:val="24"/>
        </w:rPr>
        <w:t>. — 5-е изд., стер.</w:t>
      </w:r>
      <w:r w:rsidR="005B3402">
        <w:rPr>
          <w:rFonts w:ascii="Times New Roman" w:hAnsi="Times New Roman"/>
          <w:sz w:val="24"/>
          <w:szCs w:val="24"/>
        </w:rPr>
        <w:t xml:space="preserve"> </w:t>
      </w:r>
      <w:r w:rsidR="00C154E0" w:rsidRPr="00C154E0">
        <w:rPr>
          <w:rFonts w:ascii="Times New Roman" w:hAnsi="Times New Roman"/>
          <w:sz w:val="24"/>
          <w:szCs w:val="24"/>
        </w:rPr>
        <w:t xml:space="preserve">— М.: </w:t>
      </w:r>
      <w:r w:rsidR="00C154E0">
        <w:rPr>
          <w:rFonts w:ascii="Times New Roman" w:hAnsi="Times New Roman"/>
          <w:sz w:val="24"/>
          <w:szCs w:val="24"/>
        </w:rPr>
        <w:t>КНОРУС, 2018</w:t>
      </w:r>
      <w:r w:rsidR="00C154E0" w:rsidRPr="00C154E0">
        <w:rPr>
          <w:rFonts w:ascii="Times New Roman" w:hAnsi="Times New Roman"/>
          <w:sz w:val="24"/>
          <w:szCs w:val="24"/>
        </w:rPr>
        <w:t>. — 368 с. — (Среднее профессиональное образование).</w:t>
      </w:r>
    </w:p>
    <w:p w14:paraId="55EE869B" w14:textId="77777777" w:rsidR="007A145F" w:rsidRPr="007A145F" w:rsidRDefault="007A145F" w:rsidP="00C154E0">
      <w:pPr>
        <w:pStyle w:val="Default"/>
        <w:tabs>
          <w:tab w:val="left" w:pos="426"/>
        </w:tabs>
        <w:jc w:val="both"/>
      </w:pPr>
    </w:p>
    <w:p w14:paraId="3AAED541" w14:textId="77777777" w:rsidR="007A145F" w:rsidRPr="007A145F" w:rsidRDefault="007A145F" w:rsidP="007A1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3.3 </w:t>
      </w:r>
      <w:r w:rsidRPr="007A145F">
        <w:rPr>
          <w:rFonts w:ascii="Times New Roman" w:hAnsi="Times New Roman"/>
          <w:b/>
          <w:sz w:val="24"/>
          <w:szCs w:val="24"/>
          <w:lang w:eastAsia="en-US"/>
        </w:rPr>
        <w:t>Организация образовательного процесса на занятиях по учебной дисциплине</w:t>
      </w:r>
    </w:p>
    <w:p w14:paraId="6037FC7F" w14:textId="77777777" w:rsidR="007A145F" w:rsidRPr="007A145F" w:rsidRDefault="007A145F" w:rsidP="007A1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CharAttribute501"/>
          <w:rFonts w:eastAsia="№Е"/>
          <w:b/>
          <w:i w:val="0"/>
          <w:sz w:val="24"/>
          <w:szCs w:val="24"/>
        </w:rPr>
      </w:pPr>
      <w:r w:rsidRPr="007A145F">
        <w:rPr>
          <w:rStyle w:val="CharAttribute501"/>
          <w:rFonts w:eastAsia="№Е"/>
          <w:b/>
          <w:i w:val="0"/>
          <w:sz w:val="24"/>
          <w:szCs w:val="24"/>
        </w:rPr>
        <w:t xml:space="preserve">Реализация воспитательных аспектов в процессе учебных занятий </w:t>
      </w:r>
    </w:p>
    <w:p w14:paraId="5EDE84D4" w14:textId="77777777" w:rsidR="007A145F" w:rsidRPr="006C0454" w:rsidRDefault="007A145F" w:rsidP="007A145F">
      <w:pPr>
        <w:pStyle w:val="ParaAttribute10"/>
        <w:spacing w:line="336" w:lineRule="auto"/>
        <w:ind w:firstLine="709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A145F">
        <w:rPr>
          <w:sz w:val="24"/>
          <w:szCs w:val="24"/>
        </w:rPr>
        <w:t xml:space="preserve">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</w:t>
      </w:r>
      <w:r w:rsidRPr="006C0454">
        <w:rPr>
          <w:sz w:val="24"/>
          <w:szCs w:val="24"/>
        </w:rPr>
        <w:t xml:space="preserve">осуществления социально значимых дел, </w:t>
      </w:r>
      <w:r w:rsidRPr="006C0454">
        <w:rPr>
          <w:rStyle w:val="CharAttribute484"/>
          <w:rFonts w:eastAsia="№Е"/>
          <w:i w:val="0"/>
          <w:sz w:val="24"/>
          <w:szCs w:val="24"/>
        </w:rPr>
        <w:t>опыт природоохранных дел;</w:t>
      </w:r>
    </w:p>
    <w:p w14:paraId="199A9A0D" w14:textId="77777777" w:rsidR="007A145F" w:rsidRPr="006C0454" w:rsidRDefault="007A145F" w:rsidP="006C0454">
      <w:pPr>
        <w:pStyle w:val="ParaAttribute10"/>
        <w:spacing w:line="336" w:lineRule="auto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6C0454">
        <w:rPr>
          <w:rStyle w:val="CharAttribute484"/>
          <w:rFonts w:eastAsia="№Е"/>
          <w:i w:val="0"/>
          <w:sz w:val="24"/>
          <w:szCs w:val="24"/>
        </w:rPr>
        <w:t xml:space="preserve">опыт разрешения возникающих конфликтных ситуаций в школе, дома </w:t>
      </w:r>
    </w:p>
    <w:p w14:paraId="5B14A0D0" w14:textId="77777777" w:rsidR="007A145F" w:rsidRPr="006C0454" w:rsidRDefault="007A145F" w:rsidP="006C0454">
      <w:pPr>
        <w:pStyle w:val="ParaAttribute10"/>
        <w:spacing w:line="336" w:lineRule="auto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6C0454">
        <w:rPr>
          <w:rStyle w:val="CharAttribute484"/>
          <w:rFonts w:eastAsia="№Е"/>
          <w:i w:val="0"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14:paraId="416A3F54" w14:textId="77777777" w:rsidR="007A145F" w:rsidRPr="007A145F" w:rsidRDefault="007A145F" w:rsidP="006C0454">
      <w:pPr>
        <w:pStyle w:val="ParaAttribute10"/>
        <w:spacing w:line="336" w:lineRule="auto"/>
        <w:jc w:val="left"/>
        <w:rPr>
          <w:sz w:val="24"/>
          <w:szCs w:val="24"/>
        </w:rPr>
      </w:pPr>
      <w:r w:rsidRPr="006C0454">
        <w:rPr>
          <w:rStyle w:val="CharAttribute484"/>
          <w:rFonts w:eastAsia="№Е"/>
          <w:i w:val="0"/>
          <w:sz w:val="24"/>
          <w:szCs w:val="24"/>
        </w:rPr>
        <w:t>опыт ведения здорового образа жизни и заботы о здоровье других людей</w:t>
      </w:r>
      <w:r w:rsidRPr="007A145F">
        <w:rPr>
          <w:rStyle w:val="CharAttribute484"/>
          <w:rFonts w:eastAsia="№Е"/>
          <w:sz w:val="24"/>
          <w:szCs w:val="24"/>
        </w:rPr>
        <w:t xml:space="preserve">; </w:t>
      </w:r>
    </w:p>
    <w:p w14:paraId="240C4558" w14:textId="77777777" w:rsidR="007A145F" w:rsidRPr="007A145F" w:rsidRDefault="007A145F" w:rsidP="007A1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CharAttribute501"/>
          <w:rFonts w:eastAsia="№Е"/>
          <w:b/>
          <w:i w:val="0"/>
          <w:sz w:val="24"/>
          <w:szCs w:val="24"/>
        </w:rPr>
      </w:pPr>
      <w:r w:rsidRPr="007A145F">
        <w:rPr>
          <w:rStyle w:val="CharAttribute501"/>
          <w:rFonts w:eastAsia="№Е"/>
          <w:b/>
          <w:i w:val="0"/>
          <w:sz w:val="24"/>
          <w:szCs w:val="24"/>
        </w:rPr>
        <w:t xml:space="preserve">Использование активных и интерактивных форм проведения занятий </w:t>
      </w:r>
    </w:p>
    <w:p w14:paraId="05CD13EB" w14:textId="77777777" w:rsidR="007A145F" w:rsidRPr="007A145F" w:rsidRDefault="007A145F" w:rsidP="00390A9D">
      <w:pPr>
        <w:jc w:val="both"/>
        <w:rPr>
          <w:rFonts w:ascii="Times New Roman" w:hAnsi="Times New Roman"/>
          <w:sz w:val="24"/>
          <w:szCs w:val="24"/>
        </w:rPr>
      </w:pPr>
      <w:r w:rsidRPr="007A145F">
        <w:rPr>
          <w:rFonts w:ascii="Times New Roman" w:hAnsi="Times New Roman"/>
          <w:sz w:val="24"/>
          <w:szCs w:val="24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для формирования и развития общих и профессион</w:t>
      </w:r>
      <w:r w:rsidR="00390A9D">
        <w:rPr>
          <w:rFonts w:ascii="Times New Roman" w:hAnsi="Times New Roman"/>
          <w:sz w:val="24"/>
          <w:szCs w:val="24"/>
        </w:rPr>
        <w:t>альных компетенций обучающихся.</w:t>
      </w:r>
    </w:p>
    <w:p w14:paraId="2781D4C5" w14:textId="77777777" w:rsidR="007A145F" w:rsidRPr="007A145F" w:rsidRDefault="007A145F" w:rsidP="007A145F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A145F">
        <w:rPr>
          <w:rFonts w:ascii="Times New Roman" w:eastAsia="Calibri" w:hAnsi="Times New Roman"/>
          <w:b/>
          <w:sz w:val="24"/>
          <w:szCs w:val="24"/>
          <w:lang w:eastAsia="en-US"/>
        </w:rPr>
        <w:t>3.4. Особенности реализации программы с применением ДОТ и ЭО</w:t>
      </w:r>
    </w:p>
    <w:p w14:paraId="3ACC5E76" w14:textId="77777777" w:rsidR="007A145F" w:rsidRPr="007A145F" w:rsidRDefault="007A145F" w:rsidP="005B3402">
      <w:pPr>
        <w:pStyle w:val="ConsPlusNormal"/>
        <w:ind w:firstLine="540"/>
        <w:jc w:val="both"/>
      </w:pPr>
      <w:r w:rsidRPr="007A145F">
        <w:t>В особых случаях (карантин, актированные дни и др.), возможна организ</w:t>
      </w:r>
      <w:r w:rsidR="00390A9D">
        <w:t xml:space="preserve">ация учебного процесса в форме </w:t>
      </w:r>
      <w:r w:rsidRPr="007A145F">
        <w:t xml:space="preserve">дистанционного обучения (электронное обучение и дистанционные образовательные технологии). Под электронным обучением понимается </w:t>
      </w:r>
      <w:r w:rsidRPr="007A145F">
        <w:lastRenderedPageBreak/>
        <w:t>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14:paraId="4D50A6FD" w14:textId="77777777" w:rsidR="007A145F" w:rsidRPr="007A145F" w:rsidRDefault="007A145F" w:rsidP="005B340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A145F">
        <w:rPr>
          <w:rFonts w:ascii="Times New Roman" w:hAnsi="Times New Roman"/>
          <w:sz w:val="24"/>
          <w:szCs w:val="24"/>
        </w:rPr>
        <w:t>Дистанционное обучение, в зависимости от техниче</w:t>
      </w:r>
      <w:r w:rsidR="00390A9D">
        <w:rPr>
          <w:rFonts w:ascii="Times New Roman" w:hAnsi="Times New Roman"/>
          <w:sz w:val="24"/>
          <w:szCs w:val="24"/>
        </w:rPr>
        <w:t xml:space="preserve">ских возможностей обучающихся, </w:t>
      </w:r>
      <w:r w:rsidRPr="007A145F">
        <w:rPr>
          <w:rFonts w:ascii="Times New Roman" w:hAnsi="Times New Roman"/>
          <w:sz w:val="24"/>
          <w:szCs w:val="24"/>
        </w:rPr>
        <w:t>проводится с использованием таких форм проведения занятий как онлайн-уроки, онлайн-конференции, онлайн-лекции, использование видео</w:t>
      </w:r>
      <w:r w:rsidR="00C154E0">
        <w:rPr>
          <w:rFonts w:ascii="Times New Roman" w:hAnsi="Times New Roman"/>
          <w:sz w:val="24"/>
          <w:szCs w:val="24"/>
        </w:rPr>
        <w:t xml:space="preserve"> </w:t>
      </w:r>
      <w:r w:rsidRPr="007A145F">
        <w:rPr>
          <w:rFonts w:ascii="Times New Roman" w:hAnsi="Times New Roman"/>
          <w:sz w:val="24"/>
          <w:szCs w:val="24"/>
        </w:rPr>
        <w:t>уроков, презентаций, возможностей электр</w:t>
      </w:r>
      <w:r w:rsidR="00390A9D">
        <w:rPr>
          <w:rFonts w:ascii="Times New Roman" w:hAnsi="Times New Roman"/>
          <w:sz w:val="24"/>
          <w:szCs w:val="24"/>
        </w:rPr>
        <w:t xml:space="preserve">онных образовательных платформ </w:t>
      </w:r>
      <w:r w:rsidRPr="007A145F">
        <w:rPr>
          <w:rFonts w:ascii="Times New Roman" w:hAnsi="Times New Roman"/>
          <w:sz w:val="24"/>
          <w:szCs w:val="24"/>
        </w:rPr>
        <w:t xml:space="preserve">Учи РУ, решу ОГЭ, </w:t>
      </w:r>
      <w:proofErr w:type="spellStart"/>
      <w:r w:rsidRPr="007A145F">
        <w:rPr>
          <w:rFonts w:ascii="Times New Roman" w:hAnsi="Times New Roman"/>
          <w:sz w:val="24"/>
          <w:szCs w:val="24"/>
        </w:rPr>
        <w:t>Я.класс</w:t>
      </w:r>
      <w:proofErr w:type="spellEnd"/>
      <w:r w:rsidRPr="007A145F">
        <w:rPr>
          <w:rFonts w:ascii="Times New Roman" w:hAnsi="Times New Roman"/>
          <w:sz w:val="24"/>
          <w:szCs w:val="24"/>
        </w:rPr>
        <w:t xml:space="preserve">, РЭШ и </w:t>
      </w:r>
      <w:proofErr w:type="spellStart"/>
      <w:r w:rsidRPr="007A145F">
        <w:rPr>
          <w:rFonts w:ascii="Times New Roman" w:hAnsi="Times New Roman"/>
          <w:sz w:val="24"/>
          <w:szCs w:val="24"/>
        </w:rPr>
        <w:t>др</w:t>
      </w:r>
      <w:proofErr w:type="spellEnd"/>
      <w:r w:rsidRPr="007A145F">
        <w:rPr>
          <w:rFonts w:ascii="Times New Roman" w:hAnsi="Times New Roman"/>
          <w:sz w:val="24"/>
          <w:szCs w:val="24"/>
        </w:rPr>
        <w:t>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14:paraId="2A2314BF" w14:textId="77777777" w:rsidR="007A145F" w:rsidRPr="007A145F" w:rsidRDefault="007A145F" w:rsidP="005B3402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145F">
        <w:rPr>
          <w:rFonts w:ascii="Times New Roman" w:eastAsia="Calibri" w:hAnsi="Times New Roman"/>
          <w:sz w:val="24"/>
          <w:szCs w:val="24"/>
          <w:lang w:eastAsia="en-US"/>
        </w:rPr>
        <w:t xml:space="preserve"> Обучающимся обеспечен доступ к ресурсам электронно-библиотечной системы (электронной библиотеке) </w:t>
      </w:r>
      <w:proofErr w:type="spellStart"/>
      <w:r w:rsidRPr="007A145F">
        <w:rPr>
          <w:rFonts w:ascii="Times New Roman" w:eastAsia="Calibri" w:hAnsi="Times New Roman"/>
          <w:sz w:val="24"/>
          <w:szCs w:val="24"/>
          <w:lang w:eastAsia="en-US"/>
        </w:rPr>
        <w:t>Юрайт</w:t>
      </w:r>
      <w:proofErr w:type="spellEnd"/>
      <w:r w:rsidRPr="007A145F">
        <w:rPr>
          <w:rFonts w:ascii="Times New Roman" w:eastAsia="Calibri" w:hAnsi="Times New Roman"/>
          <w:sz w:val="24"/>
          <w:szCs w:val="24"/>
          <w:lang w:eastAsia="en-US"/>
        </w:rPr>
        <w:t xml:space="preserve"> и Лань.</w:t>
      </w:r>
    </w:p>
    <w:p w14:paraId="1EDFBF40" w14:textId="77777777" w:rsidR="00F16F13" w:rsidRDefault="00F16F13" w:rsidP="00F16F13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  <w:b/>
          <w:caps/>
          <w:sz w:val="24"/>
          <w:szCs w:val="24"/>
        </w:rPr>
      </w:pPr>
    </w:p>
    <w:p w14:paraId="08B8C841" w14:textId="77777777" w:rsidR="00F16F13" w:rsidRPr="00B473B8" w:rsidRDefault="00F16F13" w:rsidP="00F16F13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B473B8">
        <w:rPr>
          <w:rFonts w:ascii="Times New Roman" w:hAnsi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</w:p>
    <w:p w14:paraId="33E71C76" w14:textId="77777777" w:rsidR="00F16F13" w:rsidRDefault="00F16F13" w:rsidP="00F16F1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473B8">
        <w:rPr>
          <w:rFonts w:ascii="Times New Roman" w:hAnsi="Times New Roman"/>
          <w:b/>
          <w:sz w:val="24"/>
          <w:szCs w:val="24"/>
        </w:rPr>
        <w:t>4.1. К</w:t>
      </w:r>
      <w:r w:rsidRPr="00B473B8">
        <w:rPr>
          <w:rFonts w:ascii="Times New Roman" w:hAnsi="Times New Roman"/>
          <w:b/>
          <w:bCs/>
          <w:sz w:val="24"/>
          <w:szCs w:val="24"/>
        </w:rPr>
        <w:t>онтроль результатов освоения учебной дисциплины</w:t>
      </w:r>
    </w:p>
    <w:p w14:paraId="443BB335" w14:textId="6EA1968D" w:rsidR="00F16F13" w:rsidRPr="00002F53" w:rsidRDefault="00F16F13" w:rsidP="005B340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2F53">
        <w:rPr>
          <w:rFonts w:ascii="Times New Roman" w:hAnsi="Times New Roman"/>
          <w:sz w:val="24"/>
          <w:szCs w:val="24"/>
        </w:rPr>
        <w:t xml:space="preserve">Контроль и оценка результатов освоения дисциплины </w:t>
      </w:r>
      <w:r w:rsidR="005B3402" w:rsidRPr="00002F53">
        <w:rPr>
          <w:rFonts w:ascii="Times New Roman" w:hAnsi="Times New Roman"/>
          <w:sz w:val="24"/>
          <w:szCs w:val="24"/>
        </w:rPr>
        <w:t>осуществляются</w:t>
      </w:r>
      <w:r w:rsidRPr="00002F53">
        <w:rPr>
          <w:rFonts w:ascii="Times New Roman" w:hAnsi="Times New Roman"/>
          <w:sz w:val="24"/>
          <w:szCs w:val="24"/>
        </w:rPr>
        <w:t xml:space="preserve">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85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58"/>
        <w:gridCol w:w="3593"/>
      </w:tblGrid>
      <w:tr w:rsidR="00F16F13" w14:paraId="3F56D616" w14:textId="77777777" w:rsidTr="00DD7AFA">
        <w:trPr>
          <w:trHeight w:val="435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6D803" w14:textId="77777777" w:rsidR="00F16F13" w:rsidRPr="00002F53" w:rsidRDefault="00F16F13" w:rsidP="00DD7AFA">
            <w:pPr>
              <w:pStyle w:val="Default"/>
              <w:jc w:val="center"/>
            </w:pPr>
            <w:r w:rsidRPr="00002F53">
              <w:rPr>
                <w:b/>
                <w:bCs/>
              </w:rPr>
              <w:t xml:space="preserve">Результаты обучения </w:t>
            </w:r>
          </w:p>
          <w:p w14:paraId="3BA9CA2D" w14:textId="77777777" w:rsidR="00F16F13" w:rsidRPr="00002F53" w:rsidRDefault="00F16F13" w:rsidP="00DD7AFA">
            <w:pPr>
              <w:pStyle w:val="Default"/>
              <w:jc w:val="center"/>
            </w:pPr>
            <w:r w:rsidRPr="00002F53">
              <w:rPr>
                <w:b/>
                <w:bCs/>
              </w:rPr>
              <w:t xml:space="preserve">(освоенные умения, усвоенные знания) 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DE714" w14:textId="77777777" w:rsidR="00F16F13" w:rsidRPr="00002F53" w:rsidRDefault="00F16F13" w:rsidP="00DD7AFA">
            <w:pPr>
              <w:pStyle w:val="Default"/>
              <w:ind w:right="894"/>
              <w:jc w:val="center"/>
            </w:pPr>
            <w:r w:rsidRPr="00002F53">
              <w:rPr>
                <w:b/>
                <w:bCs/>
              </w:rPr>
              <w:t xml:space="preserve">Формы и методы контроля и оценки результатов обучения 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6F13" w14:paraId="4826C2AF" w14:textId="77777777" w:rsidTr="00DD7AFA">
        <w:trPr>
          <w:trHeight w:val="157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FF285" w14:textId="77777777" w:rsidR="00F16F13" w:rsidRPr="00002F53" w:rsidRDefault="00F16F13" w:rsidP="00DD7AFA">
            <w:pPr>
              <w:pStyle w:val="Default"/>
              <w:jc w:val="center"/>
            </w:pPr>
            <w:r w:rsidRPr="00002F53">
              <w:t xml:space="preserve">1 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79AB4" w14:textId="77777777" w:rsidR="00F16F13" w:rsidRPr="00002F53" w:rsidRDefault="00F16F13" w:rsidP="00DD7AFA">
            <w:pPr>
              <w:pStyle w:val="Default"/>
              <w:jc w:val="center"/>
            </w:pPr>
            <w:r w:rsidRPr="00002F53">
              <w:t xml:space="preserve">2 </w:t>
            </w:r>
          </w:p>
        </w:tc>
      </w:tr>
      <w:tr w:rsidR="00F16F13" w14:paraId="4644B321" w14:textId="77777777" w:rsidTr="00DD7AFA">
        <w:trPr>
          <w:trHeight w:val="159"/>
        </w:trPr>
        <w:tc>
          <w:tcPr>
            <w:tcW w:w="9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789F8" w14:textId="77777777" w:rsidR="00F16F13" w:rsidRPr="00002F53" w:rsidRDefault="00284ADC" w:rsidP="00DD7AFA">
            <w:pPr>
              <w:pStyle w:val="Default"/>
              <w:jc w:val="both"/>
            </w:pPr>
            <w:r>
              <w:rPr>
                <w:b/>
                <w:bCs/>
              </w:rPr>
              <w:t>Личностные</w:t>
            </w:r>
          </w:p>
        </w:tc>
      </w:tr>
      <w:tr w:rsidR="00F16F13" w14:paraId="56187B91" w14:textId="77777777" w:rsidTr="00DD7AFA">
        <w:trPr>
          <w:trHeight w:val="1675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8D021" w14:textId="77777777" w:rsidR="00284ADC" w:rsidRDefault="00284ADC" w:rsidP="00284AD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1E72">
              <w:rPr>
                <w:rFonts w:ascii="Times New Roman" w:hAnsi="Times New Roman"/>
                <w:sz w:val="24"/>
                <w:szCs w:val="24"/>
              </w:rPr>
              <w:t xml:space="preserve">− устойчивый интерес к истории и достижениям в области естественных наук, чувство гордости за российские естественные науки; </w:t>
            </w:r>
          </w:p>
          <w:p w14:paraId="05756559" w14:textId="77777777" w:rsidR="00284ADC" w:rsidRDefault="00284ADC" w:rsidP="00284AD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1E72">
              <w:rPr>
                <w:rFonts w:ascii="Times New Roman" w:hAnsi="Times New Roman"/>
                <w:sz w:val="24"/>
                <w:szCs w:val="24"/>
              </w:rPr>
              <w:t>−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      </w:r>
          </w:p>
          <w:p w14:paraId="03BDB544" w14:textId="77777777" w:rsidR="00284ADC" w:rsidRDefault="00284ADC" w:rsidP="00284AD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1E72">
              <w:rPr>
                <w:rFonts w:ascii="Times New Roman" w:hAnsi="Times New Roman"/>
                <w:sz w:val="24"/>
                <w:szCs w:val="24"/>
              </w:rPr>
              <w:t xml:space="preserve"> −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 </w:t>
            </w:r>
          </w:p>
          <w:p w14:paraId="1FDFB272" w14:textId="77777777" w:rsidR="00284ADC" w:rsidRDefault="00284ADC" w:rsidP="00284AD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1E72">
              <w:rPr>
                <w:rFonts w:ascii="Times New Roman" w:hAnsi="Times New Roman"/>
                <w:sz w:val="24"/>
                <w:szCs w:val="24"/>
              </w:rPr>
              <w:t xml:space="preserve">− умение проанализировать техногенные последствия для </w:t>
            </w:r>
            <w:r w:rsidRPr="000D1E72">
              <w:rPr>
                <w:rFonts w:ascii="Times New Roman" w:hAnsi="Times New Roman"/>
                <w:sz w:val="24"/>
                <w:szCs w:val="24"/>
              </w:rPr>
              <w:lastRenderedPageBreak/>
              <w:t>окружающей среды, бытовой и производственной деятельности человека;</w:t>
            </w:r>
          </w:p>
          <w:p w14:paraId="63CD707E" w14:textId="77777777" w:rsidR="00284ADC" w:rsidRDefault="00284ADC" w:rsidP="00284AD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1E72">
              <w:rPr>
                <w:rFonts w:ascii="Times New Roman" w:hAnsi="Times New Roman"/>
                <w:sz w:val="24"/>
                <w:szCs w:val="24"/>
              </w:rPr>
              <w:t xml:space="preserve"> − готовность самостоятельно добывать новые для себя естественно-научные знания с использованием для этого доступных источников информации; </w:t>
            </w:r>
          </w:p>
          <w:p w14:paraId="5B616AA3" w14:textId="77777777" w:rsidR="00284ADC" w:rsidRDefault="00284ADC" w:rsidP="00284AD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1E72">
              <w:rPr>
                <w:rFonts w:ascii="Times New Roman" w:hAnsi="Times New Roman"/>
                <w:sz w:val="24"/>
                <w:szCs w:val="24"/>
              </w:rPr>
              <w:t xml:space="preserve">− умение управлять своей познавательной деятельностью, проводить самооценку уровня собственного интеллектуального развития; </w:t>
            </w:r>
          </w:p>
          <w:p w14:paraId="4344D963" w14:textId="77777777" w:rsidR="00284ADC" w:rsidRDefault="00284ADC" w:rsidP="00284AD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1E72">
              <w:rPr>
                <w:rFonts w:ascii="Times New Roman" w:hAnsi="Times New Roman"/>
                <w:sz w:val="24"/>
                <w:szCs w:val="24"/>
              </w:rPr>
              <w:t>− умение выстраивать конструктивные взаимоотношения в команде по решению общих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адач в области естествознания; </w:t>
            </w:r>
          </w:p>
          <w:p w14:paraId="43549391" w14:textId="77777777" w:rsidR="00F16F13" w:rsidRPr="00002F53" w:rsidRDefault="00F16F13" w:rsidP="00DD7AFA">
            <w:pPr>
              <w:pStyle w:val="Default"/>
              <w:ind w:hanging="20"/>
              <w:jc w:val="both"/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DEB08" w14:textId="77777777" w:rsidR="00284ADC" w:rsidRDefault="00F16F13" w:rsidP="00284ADC">
            <w:pPr>
              <w:pStyle w:val="Default"/>
            </w:pPr>
            <w:r w:rsidRPr="00002F53">
              <w:lastRenderedPageBreak/>
              <w:t xml:space="preserve"> </w:t>
            </w:r>
            <w:r w:rsidR="00284ADC">
              <w:t>Подготовка презентаций, сообщений.</w:t>
            </w:r>
          </w:p>
          <w:p w14:paraId="111E6514" w14:textId="77777777" w:rsidR="00F16F13" w:rsidRPr="00002F53" w:rsidRDefault="00284ADC" w:rsidP="00284ADC">
            <w:pPr>
              <w:pStyle w:val="Default"/>
            </w:pPr>
            <w:r>
              <w:t>Подготовка докладов.</w:t>
            </w:r>
          </w:p>
        </w:tc>
      </w:tr>
      <w:tr w:rsidR="00F16F13" w14:paraId="48F93ECA" w14:textId="77777777" w:rsidTr="00284ADC">
        <w:trPr>
          <w:trHeight w:val="329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95893" w14:textId="77777777" w:rsidR="00F16F13" w:rsidRPr="00284ADC" w:rsidRDefault="00284ADC" w:rsidP="00DD7AFA">
            <w:pPr>
              <w:pStyle w:val="Default"/>
              <w:jc w:val="both"/>
              <w:rPr>
                <w:b/>
              </w:rPr>
            </w:pPr>
            <w:r w:rsidRPr="00284ADC">
              <w:rPr>
                <w:b/>
              </w:rPr>
              <w:t>Предметные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7AC4A" w14:textId="77777777" w:rsidR="00F16F13" w:rsidRPr="00002F53" w:rsidRDefault="00F16F13" w:rsidP="00DD7AFA">
            <w:pPr>
              <w:pStyle w:val="Default"/>
              <w:jc w:val="both"/>
            </w:pPr>
          </w:p>
        </w:tc>
      </w:tr>
      <w:tr w:rsidR="00284ADC" w14:paraId="4DFAE9B6" w14:textId="77777777" w:rsidTr="00DD7AFA">
        <w:trPr>
          <w:trHeight w:val="847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AB628" w14:textId="77777777" w:rsidR="00284ADC" w:rsidRDefault="00284ADC" w:rsidP="00284AD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1E72">
              <w:rPr>
                <w:rFonts w:ascii="Times New Roman" w:hAnsi="Times New Roman"/>
                <w:sz w:val="24"/>
                <w:szCs w:val="24"/>
              </w:rPr>
              <w:t>− 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</w:t>
            </w:r>
            <w:r>
              <w:rPr>
                <w:rFonts w:ascii="Times New Roman" w:hAnsi="Times New Roman"/>
                <w:sz w:val="24"/>
                <w:szCs w:val="24"/>
              </w:rPr>
              <w:t>остранственно-временны</w:t>
            </w:r>
            <w:r w:rsidRPr="000D1E72">
              <w:rPr>
                <w:rFonts w:ascii="Times New Roman" w:hAnsi="Times New Roman"/>
                <w:sz w:val="24"/>
                <w:szCs w:val="24"/>
              </w:rPr>
              <w:t xml:space="preserve">х масштабах Вселенной; </w:t>
            </w:r>
          </w:p>
          <w:p w14:paraId="735AF026" w14:textId="77777777" w:rsidR="00284ADC" w:rsidRDefault="00284ADC" w:rsidP="00284AD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1E72">
              <w:rPr>
                <w:rFonts w:ascii="Times New Roman" w:hAnsi="Times New Roman"/>
                <w:sz w:val="24"/>
                <w:szCs w:val="24"/>
              </w:rPr>
              <w:t xml:space="preserve">−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      </w:r>
          </w:p>
          <w:p w14:paraId="02BBD6EC" w14:textId="77777777" w:rsidR="00284ADC" w:rsidRDefault="00284ADC" w:rsidP="00284AD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1E72">
              <w:rPr>
                <w:rFonts w:ascii="Times New Roman" w:hAnsi="Times New Roman"/>
                <w:sz w:val="24"/>
                <w:szCs w:val="24"/>
              </w:rPr>
              <w:t xml:space="preserve">− сформированность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      </w:r>
          </w:p>
          <w:p w14:paraId="7B30CB9C" w14:textId="77777777" w:rsidR="00284ADC" w:rsidRDefault="00284ADC" w:rsidP="00284AD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1E72">
              <w:rPr>
                <w:rFonts w:ascii="Times New Roman" w:hAnsi="Times New Roman"/>
                <w:sz w:val="24"/>
                <w:szCs w:val="24"/>
              </w:rPr>
              <w:t xml:space="preserve">− сформированность представлений о научном методе познания природы и средствах изучения </w:t>
            </w:r>
            <w:proofErr w:type="spellStart"/>
            <w:r w:rsidRPr="000D1E72">
              <w:rPr>
                <w:rFonts w:ascii="Times New Roman" w:hAnsi="Times New Roman"/>
                <w:sz w:val="24"/>
                <w:szCs w:val="24"/>
              </w:rPr>
              <w:t>мегамира</w:t>
            </w:r>
            <w:proofErr w:type="spellEnd"/>
            <w:r w:rsidRPr="000D1E72">
              <w:rPr>
                <w:rFonts w:ascii="Times New Roman" w:hAnsi="Times New Roman"/>
                <w:sz w:val="24"/>
                <w:szCs w:val="24"/>
              </w:rPr>
              <w:t xml:space="preserve">, макромира и микромира; владение приемами естественно-научных наблюдений, опытов, исследований и оценки достоверности полученных результатов; </w:t>
            </w:r>
          </w:p>
          <w:p w14:paraId="1A002280" w14:textId="77777777" w:rsidR="00284ADC" w:rsidRDefault="00284ADC" w:rsidP="00284AD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1E72">
              <w:rPr>
                <w:rFonts w:ascii="Times New Roman" w:hAnsi="Times New Roman"/>
                <w:sz w:val="24"/>
                <w:szCs w:val="24"/>
              </w:rPr>
              <w:t>− 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      </w:r>
          </w:p>
          <w:p w14:paraId="1238589A" w14:textId="77777777" w:rsidR="00284ADC" w:rsidRPr="00002F53" w:rsidRDefault="00284ADC" w:rsidP="00284ADC">
            <w:pPr>
              <w:pStyle w:val="Default"/>
              <w:jc w:val="both"/>
            </w:pPr>
            <w:r w:rsidRPr="000D1E72">
              <w:t xml:space="preserve"> − сформированность умений понимать значимость естественно-научного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BC618" w14:textId="77777777" w:rsidR="00284ADC" w:rsidRDefault="00284ADC" w:rsidP="00284ADC">
            <w:pPr>
              <w:pStyle w:val="Default"/>
            </w:pPr>
            <w:r>
              <w:t>Наблюдение.</w:t>
            </w:r>
          </w:p>
          <w:p w14:paraId="56DB3865" w14:textId="77777777" w:rsidR="00284ADC" w:rsidRDefault="00284ADC" w:rsidP="00284ADC">
            <w:pPr>
              <w:pStyle w:val="Default"/>
            </w:pPr>
            <w:r>
              <w:t xml:space="preserve">Практические занятия по решению задач. </w:t>
            </w:r>
          </w:p>
          <w:p w14:paraId="330F64F1" w14:textId="77777777" w:rsidR="00284ADC" w:rsidRDefault="00284ADC" w:rsidP="00284ADC">
            <w:pPr>
              <w:pStyle w:val="Default"/>
            </w:pPr>
            <w:r>
              <w:t xml:space="preserve">Заполнение, составление и разработка схем (таблиц). Тестирование. </w:t>
            </w:r>
          </w:p>
          <w:p w14:paraId="70A03AC1" w14:textId="77777777" w:rsidR="00284ADC" w:rsidRPr="00002F53" w:rsidRDefault="00284ADC" w:rsidP="00284ADC">
            <w:pPr>
              <w:pStyle w:val="Default"/>
            </w:pPr>
            <w:r>
              <w:t>Устный опрос.</w:t>
            </w:r>
          </w:p>
        </w:tc>
      </w:tr>
      <w:tr w:rsidR="00F16F13" w14:paraId="508C536C" w14:textId="77777777" w:rsidTr="00284ADC">
        <w:trPr>
          <w:trHeight w:val="173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4BEAA" w14:textId="77777777" w:rsidR="00F16F13" w:rsidRPr="00284ADC" w:rsidRDefault="00284ADC" w:rsidP="00DD7AFA">
            <w:pPr>
              <w:pStyle w:val="Default"/>
              <w:jc w:val="both"/>
              <w:rPr>
                <w:b/>
              </w:rPr>
            </w:pPr>
            <w:r w:rsidRPr="00284ADC">
              <w:rPr>
                <w:b/>
              </w:rPr>
              <w:t>Метапредметные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3478A" w14:textId="77777777" w:rsidR="00F16F13" w:rsidRPr="00002F53" w:rsidRDefault="00F16F13" w:rsidP="00DD7AFA">
            <w:pPr>
              <w:pStyle w:val="Default"/>
              <w:jc w:val="both"/>
            </w:pPr>
          </w:p>
        </w:tc>
      </w:tr>
      <w:tr w:rsidR="00284ADC" w14:paraId="238C97C9" w14:textId="77777777" w:rsidTr="00DD7AFA">
        <w:trPr>
          <w:trHeight w:val="433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92B5B" w14:textId="77777777" w:rsidR="000A6181" w:rsidRDefault="000A6181" w:rsidP="000A618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1E72">
              <w:rPr>
                <w:rFonts w:ascii="Times New Roman" w:hAnsi="Times New Roman"/>
                <w:sz w:val="24"/>
                <w:szCs w:val="24"/>
              </w:rPr>
              <w:lastRenderedPageBreak/>
              <w:t>− овладение умениями и навыками различных видов познавательной деятельности для изучения разных сторон окружающего естественного мира;</w:t>
            </w:r>
          </w:p>
          <w:p w14:paraId="07B102BA" w14:textId="77777777" w:rsidR="000A6181" w:rsidRDefault="000A6181" w:rsidP="000A618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1E72">
              <w:rPr>
                <w:rFonts w:ascii="Times New Roman" w:hAnsi="Times New Roman"/>
                <w:sz w:val="24"/>
                <w:szCs w:val="24"/>
              </w:rPr>
              <w:t xml:space="preserve"> − 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сталкиваться в профессиональной сфере; </w:t>
            </w:r>
          </w:p>
          <w:p w14:paraId="2CC243AE" w14:textId="77777777" w:rsidR="000A6181" w:rsidRDefault="000A6181" w:rsidP="000A618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1E72">
              <w:rPr>
                <w:rFonts w:ascii="Times New Roman" w:hAnsi="Times New Roman"/>
                <w:sz w:val="24"/>
                <w:szCs w:val="24"/>
              </w:rPr>
              <w:t xml:space="preserve">− умение определять цели и задачи деятельности, выбирать средства для их достижения на практике; </w:t>
            </w:r>
          </w:p>
          <w:p w14:paraId="33AB4733" w14:textId="77777777" w:rsidR="000A6181" w:rsidRDefault="000A6181" w:rsidP="000A618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1E72">
              <w:rPr>
                <w:rFonts w:ascii="Times New Roman" w:hAnsi="Times New Roman"/>
                <w:sz w:val="24"/>
                <w:szCs w:val="24"/>
              </w:rPr>
              <w:t xml:space="preserve">−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</w:t>
            </w:r>
          </w:p>
          <w:p w14:paraId="4CD732F6" w14:textId="77777777" w:rsidR="00284ADC" w:rsidRPr="00002F53" w:rsidRDefault="00284ADC" w:rsidP="00DD7AFA">
            <w:pPr>
              <w:pStyle w:val="Default"/>
              <w:jc w:val="both"/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AF37C" w14:textId="77777777" w:rsidR="000A6181" w:rsidRDefault="000A6181" w:rsidP="000A6181">
            <w:pPr>
              <w:pStyle w:val="Default"/>
            </w:pPr>
            <w:r>
              <w:t>Наблюдение.</w:t>
            </w:r>
          </w:p>
          <w:p w14:paraId="62EBE05E" w14:textId="77777777" w:rsidR="000A6181" w:rsidRDefault="000A6181" w:rsidP="000A6181">
            <w:pPr>
              <w:pStyle w:val="Default"/>
            </w:pPr>
            <w:r>
              <w:t xml:space="preserve">Практические занятия по решению задач. </w:t>
            </w:r>
          </w:p>
          <w:p w14:paraId="0E0B6DF6" w14:textId="77777777" w:rsidR="000A6181" w:rsidRDefault="000A6181" w:rsidP="000A6181">
            <w:pPr>
              <w:pStyle w:val="Default"/>
            </w:pPr>
            <w:r>
              <w:t xml:space="preserve">Заполнение, составление и разработка схем (таблиц). Тестирование. </w:t>
            </w:r>
          </w:p>
          <w:p w14:paraId="67863AD9" w14:textId="77777777" w:rsidR="00284ADC" w:rsidRPr="00002F53" w:rsidRDefault="000A6181" w:rsidP="000A6181">
            <w:pPr>
              <w:pStyle w:val="Default"/>
              <w:jc w:val="both"/>
            </w:pPr>
            <w:r>
              <w:t>Устный опрос.</w:t>
            </w:r>
          </w:p>
        </w:tc>
      </w:tr>
    </w:tbl>
    <w:p w14:paraId="36C8A5BC" w14:textId="77777777" w:rsidR="009D7532" w:rsidRDefault="009D7532" w:rsidP="005B34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A8B0167" w14:textId="77777777" w:rsidR="006C0454" w:rsidRPr="006C0454" w:rsidRDefault="006C0454" w:rsidP="006C045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C0454">
        <w:rPr>
          <w:rFonts w:ascii="Times New Roman" w:hAnsi="Times New Roman"/>
          <w:b/>
          <w:sz w:val="24"/>
          <w:szCs w:val="24"/>
        </w:rPr>
        <w:t>Критерии оценивания устных ответов</w:t>
      </w:r>
    </w:p>
    <w:p w14:paraId="51C199AB" w14:textId="77777777" w:rsidR="006C0454" w:rsidRPr="006C0454" w:rsidRDefault="006C0454" w:rsidP="006C045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C0454">
        <w:rPr>
          <w:rFonts w:ascii="Times New Roman" w:hAnsi="Times New Roman"/>
          <w:b/>
          <w:sz w:val="24"/>
          <w:szCs w:val="24"/>
        </w:rPr>
        <w:t>- оценка «5» выставляется, если ученик:</w:t>
      </w:r>
    </w:p>
    <w:p w14:paraId="0B311961" w14:textId="77777777" w:rsidR="006C0454" w:rsidRPr="006C0454" w:rsidRDefault="006C0454" w:rsidP="006C0454">
      <w:p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C0454">
        <w:rPr>
          <w:rFonts w:ascii="Times New Roman" w:hAnsi="Times New Roman"/>
          <w:sz w:val="24"/>
          <w:szCs w:val="24"/>
        </w:rPr>
        <w:t>- полно раскрыл содержание материала в объеме, предусмотренном программой и учебником;</w:t>
      </w:r>
    </w:p>
    <w:p w14:paraId="75A7530F" w14:textId="77777777" w:rsidR="006C0454" w:rsidRPr="006C0454" w:rsidRDefault="006C0454" w:rsidP="006C0454">
      <w:p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C0454">
        <w:rPr>
          <w:rFonts w:ascii="Times New Roman" w:hAnsi="Times New Roman"/>
          <w:sz w:val="24"/>
          <w:szCs w:val="24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14:paraId="2F2A68D3" w14:textId="77777777" w:rsidR="006C0454" w:rsidRPr="006C0454" w:rsidRDefault="006C0454" w:rsidP="006C0454">
      <w:p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C0454">
        <w:rPr>
          <w:rFonts w:ascii="Times New Roman" w:hAnsi="Times New Roman"/>
          <w:sz w:val="24"/>
          <w:szCs w:val="24"/>
        </w:rPr>
        <w:t>- правильно выполнил графическое изображение алгоритма и иные чертежи и графики, сопутствующие ответу;</w:t>
      </w:r>
    </w:p>
    <w:p w14:paraId="09044298" w14:textId="77777777" w:rsidR="006C0454" w:rsidRPr="006C0454" w:rsidRDefault="006C0454" w:rsidP="006C0454">
      <w:p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C0454">
        <w:rPr>
          <w:rFonts w:ascii="Times New Roman" w:hAnsi="Times New Roman"/>
          <w:sz w:val="24"/>
          <w:szCs w:val="24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14:paraId="037B6FD4" w14:textId="77777777" w:rsidR="006C0454" w:rsidRPr="006C0454" w:rsidRDefault="006C0454" w:rsidP="006C0454">
      <w:p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C0454">
        <w:rPr>
          <w:rFonts w:ascii="Times New Roman" w:hAnsi="Times New Roman"/>
          <w:sz w:val="24"/>
          <w:szCs w:val="24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14:paraId="317DCABE" w14:textId="77777777" w:rsidR="006C0454" w:rsidRPr="006C0454" w:rsidRDefault="006C0454" w:rsidP="006C0454">
      <w:p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C0454">
        <w:rPr>
          <w:rFonts w:ascii="Times New Roman" w:hAnsi="Times New Roman"/>
          <w:sz w:val="24"/>
          <w:szCs w:val="24"/>
        </w:rPr>
        <w:t>- отвечал самостоятельно без наводящих вопросов преподавателя.</w:t>
      </w:r>
    </w:p>
    <w:p w14:paraId="41D7B3BD" w14:textId="77777777" w:rsidR="006C0454" w:rsidRPr="006C0454" w:rsidRDefault="006C0454" w:rsidP="006C0454">
      <w:pPr>
        <w:spacing w:after="0"/>
        <w:ind w:left="142" w:firstLine="567"/>
        <w:jc w:val="both"/>
        <w:rPr>
          <w:rFonts w:ascii="Times New Roman" w:hAnsi="Times New Roman"/>
          <w:b/>
          <w:sz w:val="24"/>
          <w:szCs w:val="24"/>
        </w:rPr>
      </w:pPr>
      <w:r w:rsidRPr="006C0454">
        <w:rPr>
          <w:rFonts w:ascii="Times New Roman" w:hAnsi="Times New Roman"/>
          <w:b/>
          <w:sz w:val="24"/>
          <w:szCs w:val="24"/>
        </w:rPr>
        <w:t>- оценка «4» выставляется, если:</w:t>
      </w:r>
    </w:p>
    <w:p w14:paraId="0B1735E7" w14:textId="77777777" w:rsidR="006C0454" w:rsidRPr="006C0454" w:rsidRDefault="006C0454" w:rsidP="006C0454">
      <w:p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C0454">
        <w:rPr>
          <w:rFonts w:ascii="Times New Roman" w:hAnsi="Times New Roman"/>
          <w:sz w:val="24"/>
          <w:szCs w:val="24"/>
        </w:rPr>
        <w:t>- ответ удовлетворяет в основном требованиям на оценку «5», но при этом имеет один из недостатков:</w:t>
      </w:r>
    </w:p>
    <w:p w14:paraId="147B8309" w14:textId="77777777" w:rsidR="006C0454" w:rsidRPr="006C0454" w:rsidRDefault="006C0454" w:rsidP="006C0454">
      <w:p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C0454">
        <w:rPr>
          <w:rFonts w:ascii="Times New Roman" w:hAnsi="Times New Roman"/>
          <w:sz w:val="24"/>
          <w:szCs w:val="24"/>
        </w:rPr>
        <w:t>- в изложении допущены небольшие пробелы, не исказившие логического и информационного содержания ответа;</w:t>
      </w:r>
    </w:p>
    <w:p w14:paraId="615EB8E0" w14:textId="77777777" w:rsidR="006C0454" w:rsidRPr="006C0454" w:rsidRDefault="006C0454" w:rsidP="006C0454">
      <w:p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C0454">
        <w:rPr>
          <w:rFonts w:ascii="Times New Roman" w:hAnsi="Times New Roman"/>
          <w:sz w:val="24"/>
          <w:szCs w:val="24"/>
        </w:rPr>
        <w:t>- допущены один-два недочета при освещении основного содержания ответа, исправленные по замечанию преподавателя;</w:t>
      </w:r>
    </w:p>
    <w:p w14:paraId="09E74398" w14:textId="77777777" w:rsidR="006C0454" w:rsidRPr="006C0454" w:rsidRDefault="006C0454" w:rsidP="006C0454">
      <w:p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C0454">
        <w:rPr>
          <w:rFonts w:ascii="Times New Roman" w:hAnsi="Times New Roman"/>
          <w:sz w:val="24"/>
          <w:szCs w:val="24"/>
        </w:rPr>
        <w:t>- допущены ошибка или более двух недочетов при освещении второстепенных вопросов или в выкладках, легко исправленные по замечанию преподавателя.</w:t>
      </w:r>
    </w:p>
    <w:p w14:paraId="0818C602" w14:textId="77777777" w:rsidR="006C0454" w:rsidRPr="006C0454" w:rsidRDefault="006C0454" w:rsidP="006C0454">
      <w:pPr>
        <w:spacing w:after="0"/>
        <w:ind w:left="142" w:firstLine="567"/>
        <w:jc w:val="both"/>
        <w:rPr>
          <w:rFonts w:ascii="Times New Roman" w:hAnsi="Times New Roman"/>
          <w:b/>
          <w:sz w:val="24"/>
          <w:szCs w:val="24"/>
        </w:rPr>
      </w:pPr>
      <w:r w:rsidRPr="006C0454">
        <w:rPr>
          <w:rFonts w:ascii="Times New Roman" w:hAnsi="Times New Roman"/>
          <w:b/>
          <w:sz w:val="24"/>
          <w:szCs w:val="24"/>
        </w:rPr>
        <w:t>- оценка «3» выставляется, если:</w:t>
      </w:r>
    </w:p>
    <w:p w14:paraId="3970FF83" w14:textId="77777777" w:rsidR="006C0454" w:rsidRPr="006C0454" w:rsidRDefault="006C0454" w:rsidP="006C0454">
      <w:p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C0454">
        <w:rPr>
          <w:rFonts w:ascii="Times New Roman" w:hAnsi="Times New Roman"/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 и выкладках, исправленные после нескольких наводящих вопросов преподавателя;</w:t>
      </w:r>
    </w:p>
    <w:p w14:paraId="3F0714B0" w14:textId="77777777" w:rsidR="006C0454" w:rsidRPr="006C0454" w:rsidRDefault="006C0454" w:rsidP="006C0454">
      <w:p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C0454">
        <w:rPr>
          <w:rFonts w:ascii="Times New Roman" w:hAnsi="Times New Roman"/>
          <w:sz w:val="24"/>
          <w:szCs w:val="24"/>
        </w:rPr>
        <w:lastRenderedPageBreak/>
        <w:t>- студент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14:paraId="0DB18473" w14:textId="77777777" w:rsidR="006C0454" w:rsidRPr="006C0454" w:rsidRDefault="006C0454" w:rsidP="006C0454">
      <w:p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C0454">
        <w:rPr>
          <w:rFonts w:ascii="Times New Roman" w:hAnsi="Times New Roman"/>
          <w:sz w:val="24"/>
          <w:szCs w:val="24"/>
        </w:rPr>
        <w:t>- при знании теоретического материала выявлена недостаточная сформированность основных умений и навыков.</w:t>
      </w:r>
    </w:p>
    <w:p w14:paraId="6E32E174" w14:textId="77777777" w:rsidR="006C0454" w:rsidRPr="006C0454" w:rsidRDefault="006C0454" w:rsidP="006C0454">
      <w:pPr>
        <w:spacing w:after="0"/>
        <w:ind w:left="142" w:firstLine="567"/>
        <w:jc w:val="both"/>
        <w:rPr>
          <w:rFonts w:ascii="Times New Roman" w:hAnsi="Times New Roman"/>
          <w:b/>
          <w:sz w:val="24"/>
          <w:szCs w:val="24"/>
        </w:rPr>
      </w:pPr>
      <w:r w:rsidRPr="006C0454">
        <w:rPr>
          <w:rFonts w:ascii="Times New Roman" w:hAnsi="Times New Roman"/>
          <w:b/>
          <w:sz w:val="24"/>
          <w:szCs w:val="24"/>
        </w:rPr>
        <w:t>- оценка «2» выставляется, если:</w:t>
      </w:r>
    </w:p>
    <w:p w14:paraId="31000964" w14:textId="77777777" w:rsidR="006C0454" w:rsidRPr="006C0454" w:rsidRDefault="006C0454" w:rsidP="006C0454">
      <w:p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C0454">
        <w:rPr>
          <w:rFonts w:ascii="Times New Roman" w:hAnsi="Times New Roman"/>
          <w:sz w:val="24"/>
          <w:szCs w:val="24"/>
        </w:rPr>
        <w:t>- не раскрыто основное содержание учебного материала;</w:t>
      </w:r>
    </w:p>
    <w:p w14:paraId="69750AAE" w14:textId="77777777" w:rsidR="006C0454" w:rsidRPr="006C0454" w:rsidRDefault="006C0454" w:rsidP="006C0454">
      <w:p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C0454">
        <w:rPr>
          <w:rFonts w:ascii="Times New Roman" w:hAnsi="Times New Roman"/>
          <w:sz w:val="24"/>
          <w:szCs w:val="24"/>
        </w:rPr>
        <w:t>- обнаружено незнание или непонимание студентом большей или наиболее важной части учебного материала,</w:t>
      </w:r>
    </w:p>
    <w:p w14:paraId="4A27AEBF" w14:textId="77777777" w:rsidR="006C0454" w:rsidRPr="006C0454" w:rsidRDefault="006C0454" w:rsidP="006C0454">
      <w:p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C0454">
        <w:rPr>
          <w:rFonts w:ascii="Times New Roman" w:hAnsi="Times New Roman"/>
          <w:sz w:val="24"/>
          <w:szCs w:val="24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преподавателя.</w:t>
      </w:r>
    </w:p>
    <w:p w14:paraId="6F67A0B0" w14:textId="77777777" w:rsidR="006C0454" w:rsidRPr="006C0454" w:rsidRDefault="006C0454" w:rsidP="006C0454">
      <w:pPr>
        <w:spacing w:after="0"/>
        <w:ind w:left="142" w:firstLine="567"/>
        <w:jc w:val="both"/>
        <w:rPr>
          <w:rFonts w:ascii="Times New Roman" w:hAnsi="Times New Roman"/>
          <w:b/>
          <w:sz w:val="24"/>
          <w:szCs w:val="24"/>
        </w:rPr>
      </w:pPr>
      <w:r w:rsidRPr="006C0454">
        <w:rPr>
          <w:rFonts w:ascii="Times New Roman" w:hAnsi="Times New Roman"/>
          <w:b/>
          <w:sz w:val="24"/>
          <w:szCs w:val="24"/>
        </w:rPr>
        <w:t>- оценка «1» выставляется, если:</w:t>
      </w:r>
    </w:p>
    <w:p w14:paraId="758C6ED4" w14:textId="77777777" w:rsidR="006C0454" w:rsidRPr="006C0454" w:rsidRDefault="006C0454" w:rsidP="006C0454">
      <w:p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C0454">
        <w:rPr>
          <w:rFonts w:ascii="Times New Roman" w:hAnsi="Times New Roman"/>
          <w:sz w:val="24"/>
          <w:szCs w:val="24"/>
        </w:rPr>
        <w:t>- студент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14:paraId="2784B4A0" w14:textId="77777777" w:rsidR="006C0454" w:rsidRPr="006C0454" w:rsidRDefault="006C0454" w:rsidP="006C045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C0454">
        <w:rPr>
          <w:rFonts w:ascii="Times New Roman" w:hAnsi="Times New Roman"/>
          <w:b/>
          <w:sz w:val="24"/>
          <w:szCs w:val="24"/>
        </w:rPr>
        <w:t>Для письменных работ определяются следующие критерии оценок:</w:t>
      </w:r>
    </w:p>
    <w:p w14:paraId="29123079" w14:textId="77777777" w:rsidR="006C0454" w:rsidRPr="006C0454" w:rsidRDefault="006C0454" w:rsidP="006C0454">
      <w:pPr>
        <w:spacing w:after="0"/>
        <w:ind w:left="142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9DA5D56" w14:textId="77777777" w:rsidR="006C0454" w:rsidRPr="006C0454" w:rsidRDefault="006C0454" w:rsidP="006C0454">
      <w:pPr>
        <w:spacing w:after="0"/>
        <w:ind w:left="142" w:firstLine="567"/>
        <w:jc w:val="both"/>
        <w:rPr>
          <w:rFonts w:ascii="Times New Roman" w:hAnsi="Times New Roman"/>
          <w:b/>
          <w:sz w:val="24"/>
          <w:szCs w:val="24"/>
        </w:rPr>
      </w:pPr>
      <w:r w:rsidRPr="006C0454">
        <w:rPr>
          <w:rFonts w:ascii="Times New Roman" w:hAnsi="Times New Roman"/>
          <w:b/>
          <w:sz w:val="24"/>
          <w:szCs w:val="24"/>
        </w:rPr>
        <w:t>- оценка «5» ставится, если:</w:t>
      </w:r>
    </w:p>
    <w:p w14:paraId="093B7BBF" w14:textId="77777777" w:rsidR="006C0454" w:rsidRPr="006C0454" w:rsidRDefault="006C0454" w:rsidP="006C0454">
      <w:p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C0454">
        <w:rPr>
          <w:rFonts w:ascii="Times New Roman" w:hAnsi="Times New Roman"/>
          <w:sz w:val="24"/>
          <w:szCs w:val="24"/>
        </w:rPr>
        <w:t>- работа выполнена полностью;</w:t>
      </w:r>
    </w:p>
    <w:p w14:paraId="4A06F726" w14:textId="77777777" w:rsidR="006C0454" w:rsidRPr="006C0454" w:rsidRDefault="006C0454" w:rsidP="006C0454">
      <w:p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C0454">
        <w:rPr>
          <w:rFonts w:ascii="Times New Roman" w:hAnsi="Times New Roman"/>
          <w:sz w:val="24"/>
          <w:szCs w:val="24"/>
        </w:rPr>
        <w:t>- в теоретических выкладках решения нет пробелов и ошибок;</w:t>
      </w:r>
    </w:p>
    <w:p w14:paraId="08443F74" w14:textId="77777777" w:rsidR="006C0454" w:rsidRPr="006C0454" w:rsidRDefault="006C0454" w:rsidP="006C0454">
      <w:pPr>
        <w:spacing w:after="0"/>
        <w:ind w:left="142" w:firstLine="567"/>
        <w:jc w:val="both"/>
        <w:rPr>
          <w:rFonts w:ascii="Times New Roman" w:hAnsi="Times New Roman"/>
          <w:b/>
          <w:sz w:val="24"/>
          <w:szCs w:val="24"/>
        </w:rPr>
      </w:pPr>
      <w:r w:rsidRPr="006C0454">
        <w:rPr>
          <w:rFonts w:ascii="Times New Roman" w:hAnsi="Times New Roman"/>
          <w:b/>
          <w:sz w:val="24"/>
          <w:szCs w:val="24"/>
        </w:rPr>
        <w:t>- оценка «4» ставится, если:</w:t>
      </w:r>
    </w:p>
    <w:p w14:paraId="3D430607" w14:textId="77777777" w:rsidR="006C0454" w:rsidRPr="006C0454" w:rsidRDefault="006C0454" w:rsidP="006C0454">
      <w:p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C0454">
        <w:rPr>
          <w:rFonts w:ascii="Times New Roman" w:hAnsi="Times New Roman"/>
          <w:sz w:val="24"/>
          <w:szCs w:val="24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14:paraId="4F4B1FEC" w14:textId="77777777" w:rsidR="006C0454" w:rsidRPr="006C0454" w:rsidRDefault="006C0454" w:rsidP="006C0454">
      <w:p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C0454">
        <w:rPr>
          <w:rFonts w:ascii="Times New Roman" w:hAnsi="Times New Roman"/>
          <w:sz w:val="24"/>
          <w:szCs w:val="24"/>
        </w:rPr>
        <w:t>- допущена одна ошибка или два-три недочета.</w:t>
      </w:r>
    </w:p>
    <w:p w14:paraId="1014715C" w14:textId="77777777" w:rsidR="006C0454" w:rsidRPr="006C0454" w:rsidRDefault="006C0454" w:rsidP="006C0454">
      <w:pPr>
        <w:spacing w:after="0"/>
        <w:ind w:left="142" w:firstLine="567"/>
        <w:jc w:val="both"/>
        <w:rPr>
          <w:rFonts w:ascii="Times New Roman" w:hAnsi="Times New Roman"/>
          <w:b/>
          <w:sz w:val="24"/>
          <w:szCs w:val="24"/>
        </w:rPr>
      </w:pPr>
      <w:r w:rsidRPr="006C0454">
        <w:rPr>
          <w:rFonts w:ascii="Times New Roman" w:hAnsi="Times New Roman"/>
          <w:b/>
          <w:sz w:val="24"/>
          <w:szCs w:val="24"/>
        </w:rPr>
        <w:t>- оценка «3» ставится, если:</w:t>
      </w:r>
    </w:p>
    <w:p w14:paraId="7B4D9AFA" w14:textId="77777777" w:rsidR="006C0454" w:rsidRPr="006C0454" w:rsidRDefault="006C0454" w:rsidP="006C0454">
      <w:p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C0454">
        <w:rPr>
          <w:rFonts w:ascii="Times New Roman" w:hAnsi="Times New Roman"/>
          <w:sz w:val="24"/>
          <w:szCs w:val="24"/>
        </w:rPr>
        <w:t>- допущены более одной ошибки или двух-трех, но студент владеет обязательными умениями по проверяемой теме.</w:t>
      </w:r>
    </w:p>
    <w:p w14:paraId="6B3F70BD" w14:textId="77777777" w:rsidR="006C0454" w:rsidRPr="006C0454" w:rsidRDefault="006C0454" w:rsidP="006C0454">
      <w:pPr>
        <w:spacing w:after="0"/>
        <w:ind w:left="142" w:firstLine="567"/>
        <w:jc w:val="both"/>
        <w:rPr>
          <w:rFonts w:ascii="Times New Roman" w:hAnsi="Times New Roman"/>
          <w:b/>
          <w:sz w:val="24"/>
          <w:szCs w:val="24"/>
        </w:rPr>
      </w:pPr>
      <w:r w:rsidRPr="006C0454">
        <w:rPr>
          <w:rFonts w:ascii="Times New Roman" w:hAnsi="Times New Roman"/>
          <w:b/>
          <w:sz w:val="24"/>
          <w:szCs w:val="24"/>
        </w:rPr>
        <w:t>- оценка «2» ставится, если:</w:t>
      </w:r>
    </w:p>
    <w:p w14:paraId="7BD4EFAD" w14:textId="77777777" w:rsidR="006C0454" w:rsidRPr="006C0454" w:rsidRDefault="006C0454" w:rsidP="006C0454">
      <w:p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C0454">
        <w:rPr>
          <w:rFonts w:ascii="Times New Roman" w:hAnsi="Times New Roman"/>
          <w:sz w:val="24"/>
          <w:szCs w:val="24"/>
        </w:rPr>
        <w:t>- допущены существенные ошибки, показавшие, что студент не владеет обязательными знаниями по данной теме в полной мере.</w:t>
      </w:r>
    </w:p>
    <w:p w14:paraId="32FBCB24" w14:textId="77777777" w:rsidR="006C0454" w:rsidRPr="006C0454" w:rsidRDefault="006C0454" w:rsidP="006C0454">
      <w:pPr>
        <w:spacing w:after="0"/>
        <w:ind w:left="142" w:firstLine="567"/>
        <w:jc w:val="both"/>
        <w:rPr>
          <w:rFonts w:ascii="Times New Roman" w:hAnsi="Times New Roman"/>
          <w:b/>
          <w:sz w:val="24"/>
          <w:szCs w:val="24"/>
        </w:rPr>
      </w:pPr>
      <w:r w:rsidRPr="006C0454">
        <w:rPr>
          <w:rFonts w:ascii="Times New Roman" w:hAnsi="Times New Roman"/>
          <w:b/>
          <w:sz w:val="24"/>
          <w:szCs w:val="24"/>
        </w:rPr>
        <w:t>- оценка «1» ставится, если:</w:t>
      </w:r>
    </w:p>
    <w:p w14:paraId="00ACF155" w14:textId="77777777" w:rsidR="006C0454" w:rsidRPr="006C0454" w:rsidRDefault="006C0454" w:rsidP="006C0454">
      <w:p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C0454">
        <w:rPr>
          <w:rFonts w:ascii="Times New Roman" w:hAnsi="Times New Roman"/>
          <w:sz w:val="24"/>
          <w:szCs w:val="24"/>
        </w:rPr>
        <w:t>- работа показала полное отсутствие у студента обязательных знаний и умений по проверяемой теме.</w:t>
      </w:r>
    </w:p>
    <w:p w14:paraId="05B307C6" w14:textId="77777777" w:rsidR="00F16F13" w:rsidRPr="0058221E" w:rsidRDefault="00F16F13" w:rsidP="00F16F13">
      <w:pPr>
        <w:spacing w:line="240" w:lineRule="auto"/>
        <w:ind w:right="425"/>
        <w:rPr>
          <w:rFonts w:ascii="Times New Roman" w:hAnsi="Times New Roman"/>
          <w:b/>
          <w:bCs/>
          <w:sz w:val="24"/>
          <w:szCs w:val="24"/>
        </w:rPr>
      </w:pPr>
    </w:p>
    <w:p w14:paraId="403DEBC1" w14:textId="77777777" w:rsidR="00F16F13" w:rsidRDefault="00F16F13" w:rsidP="00F16F13">
      <w:pPr>
        <w:rPr>
          <w:rFonts w:ascii="Times New Roman" w:hAnsi="Times New Roman"/>
          <w:bCs/>
          <w:color w:val="000000"/>
          <w:sz w:val="28"/>
          <w:szCs w:val="28"/>
        </w:rPr>
      </w:pPr>
    </w:p>
    <w:p w14:paraId="228A32A0" w14:textId="77777777" w:rsidR="00CD4CEB" w:rsidRDefault="00CD4CEB"/>
    <w:sectPr w:rsidR="00CD4CEB" w:rsidSect="00C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08953" w14:textId="77777777" w:rsidR="00F032A4" w:rsidRDefault="00F032A4" w:rsidP="00641CD3">
      <w:pPr>
        <w:spacing w:after="0" w:line="240" w:lineRule="auto"/>
      </w:pPr>
      <w:r>
        <w:separator/>
      </w:r>
    </w:p>
  </w:endnote>
  <w:endnote w:type="continuationSeparator" w:id="0">
    <w:p w14:paraId="5F744BEB" w14:textId="77777777" w:rsidR="00F032A4" w:rsidRDefault="00F032A4" w:rsidP="0064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756420"/>
      <w:docPartObj>
        <w:docPartGallery w:val="Page Numbers (Bottom of Page)"/>
        <w:docPartUnique/>
      </w:docPartObj>
    </w:sdtPr>
    <w:sdtEndPr/>
    <w:sdtContent>
      <w:p w14:paraId="23DC1FD1" w14:textId="77777777" w:rsidR="004C5A08" w:rsidRDefault="004C5A0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BC1">
          <w:rPr>
            <w:noProof/>
          </w:rPr>
          <w:t>6</w:t>
        </w:r>
        <w:r>
          <w:fldChar w:fldCharType="end"/>
        </w:r>
      </w:p>
    </w:sdtContent>
  </w:sdt>
  <w:p w14:paraId="4EBD543D" w14:textId="77777777" w:rsidR="004C5A08" w:rsidRDefault="004C5A0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6B4C6" w14:textId="77777777" w:rsidR="00F032A4" w:rsidRDefault="00F032A4" w:rsidP="00641CD3">
      <w:pPr>
        <w:spacing w:after="0" w:line="240" w:lineRule="auto"/>
      </w:pPr>
      <w:r>
        <w:separator/>
      </w:r>
    </w:p>
  </w:footnote>
  <w:footnote w:type="continuationSeparator" w:id="0">
    <w:p w14:paraId="604360E5" w14:textId="77777777" w:rsidR="00F032A4" w:rsidRDefault="00F032A4" w:rsidP="0064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5" w15:restartNumberingAfterBreak="0">
    <w:nsid w:val="05262E9B"/>
    <w:multiLevelType w:val="hybridMultilevel"/>
    <w:tmpl w:val="7C6811FC"/>
    <w:lvl w:ilvl="0" w:tplc="16A2B0D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76A26CD"/>
    <w:multiLevelType w:val="hybridMultilevel"/>
    <w:tmpl w:val="8970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3D86AD1"/>
    <w:multiLevelType w:val="hybridMultilevel"/>
    <w:tmpl w:val="C0DC73A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262816BF"/>
    <w:multiLevelType w:val="hybridMultilevel"/>
    <w:tmpl w:val="8A7E8D08"/>
    <w:lvl w:ilvl="0" w:tplc="16A2B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66460"/>
    <w:multiLevelType w:val="hybridMultilevel"/>
    <w:tmpl w:val="09F6A824"/>
    <w:lvl w:ilvl="0" w:tplc="16A2B0D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4B50834"/>
    <w:multiLevelType w:val="singleLevel"/>
    <w:tmpl w:val="D0F833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4B93FC4"/>
    <w:multiLevelType w:val="hybridMultilevel"/>
    <w:tmpl w:val="1458FC6A"/>
    <w:lvl w:ilvl="0" w:tplc="8F289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1365C38"/>
    <w:multiLevelType w:val="hybridMultilevel"/>
    <w:tmpl w:val="1A185B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1865776"/>
    <w:multiLevelType w:val="hybridMultilevel"/>
    <w:tmpl w:val="FED00438"/>
    <w:lvl w:ilvl="0" w:tplc="16A2B0D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E670D1"/>
    <w:multiLevelType w:val="hybridMultilevel"/>
    <w:tmpl w:val="BCD2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7361B"/>
    <w:multiLevelType w:val="hybridMultilevel"/>
    <w:tmpl w:val="E008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D2F03"/>
    <w:multiLevelType w:val="hybridMultilevel"/>
    <w:tmpl w:val="3DC06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D958BE"/>
    <w:multiLevelType w:val="hybridMultilevel"/>
    <w:tmpl w:val="651EC3FE"/>
    <w:lvl w:ilvl="0" w:tplc="16A2B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11C02"/>
    <w:multiLevelType w:val="hybridMultilevel"/>
    <w:tmpl w:val="3DA65898"/>
    <w:lvl w:ilvl="0" w:tplc="16A2B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19"/>
  </w:num>
  <w:num w:numId="5">
    <w:abstractNumId w:val="12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17"/>
  </w:num>
  <w:num w:numId="11">
    <w:abstractNumId w:val="15"/>
  </w:num>
  <w:num w:numId="12">
    <w:abstractNumId w:val="16"/>
  </w:num>
  <w:num w:numId="13">
    <w:abstractNumId w:val="13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2"/>
  </w:num>
  <w:num w:numId="17">
    <w:abstractNumId w:val="3"/>
  </w:num>
  <w:num w:numId="18">
    <w:abstractNumId w:val="4"/>
  </w:num>
  <w:num w:numId="19">
    <w:abstractNumId w:val="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F13"/>
    <w:rsid w:val="00000562"/>
    <w:rsid w:val="00021A1B"/>
    <w:rsid w:val="000A6181"/>
    <w:rsid w:val="000D1C06"/>
    <w:rsid w:val="000D1E72"/>
    <w:rsid w:val="000D5E7C"/>
    <w:rsid w:val="000E46BB"/>
    <w:rsid w:val="000F6AC2"/>
    <w:rsid w:val="000F712B"/>
    <w:rsid w:val="001110BD"/>
    <w:rsid w:val="00131F1C"/>
    <w:rsid w:val="001351A4"/>
    <w:rsid w:val="001434E8"/>
    <w:rsid w:val="00150F1A"/>
    <w:rsid w:val="001633D1"/>
    <w:rsid w:val="00186135"/>
    <w:rsid w:val="00187042"/>
    <w:rsid w:val="001B5D32"/>
    <w:rsid w:val="001D714C"/>
    <w:rsid w:val="001D761A"/>
    <w:rsid w:val="001F779D"/>
    <w:rsid w:val="00223506"/>
    <w:rsid w:val="00253527"/>
    <w:rsid w:val="00263FD5"/>
    <w:rsid w:val="00266D1F"/>
    <w:rsid w:val="002750B0"/>
    <w:rsid w:val="00284ADC"/>
    <w:rsid w:val="002D2CA2"/>
    <w:rsid w:val="002E2363"/>
    <w:rsid w:val="002E5432"/>
    <w:rsid w:val="00356725"/>
    <w:rsid w:val="00361B90"/>
    <w:rsid w:val="00376AB3"/>
    <w:rsid w:val="00390A9D"/>
    <w:rsid w:val="003941C6"/>
    <w:rsid w:val="003958DB"/>
    <w:rsid w:val="00395AC5"/>
    <w:rsid w:val="003D2588"/>
    <w:rsid w:val="003D2CF7"/>
    <w:rsid w:val="003D4629"/>
    <w:rsid w:val="003D6EF9"/>
    <w:rsid w:val="003E0251"/>
    <w:rsid w:val="003E4F24"/>
    <w:rsid w:val="00421A0D"/>
    <w:rsid w:val="00433129"/>
    <w:rsid w:val="00435104"/>
    <w:rsid w:val="004552E2"/>
    <w:rsid w:val="00455F82"/>
    <w:rsid w:val="00496690"/>
    <w:rsid w:val="004A4555"/>
    <w:rsid w:val="004C5A08"/>
    <w:rsid w:val="004D046C"/>
    <w:rsid w:val="004E0CBF"/>
    <w:rsid w:val="004E40A2"/>
    <w:rsid w:val="00500D86"/>
    <w:rsid w:val="005158ED"/>
    <w:rsid w:val="0056766D"/>
    <w:rsid w:val="0058147D"/>
    <w:rsid w:val="005A244B"/>
    <w:rsid w:val="005B3402"/>
    <w:rsid w:val="005D3CD2"/>
    <w:rsid w:val="005D7C6B"/>
    <w:rsid w:val="005E02EE"/>
    <w:rsid w:val="005E3EB2"/>
    <w:rsid w:val="005E4845"/>
    <w:rsid w:val="00614B2F"/>
    <w:rsid w:val="00641CD3"/>
    <w:rsid w:val="0064278C"/>
    <w:rsid w:val="00663F3F"/>
    <w:rsid w:val="00664738"/>
    <w:rsid w:val="006710CE"/>
    <w:rsid w:val="006B32CE"/>
    <w:rsid w:val="006C0454"/>
    <w:rsid w:val="00701F6F"/>
    <w:rsid w:val="0072701A"/>
    <w:rsid w:val="007405F1"/>
    <w:rsid w:val="007421EB"/>
    <w:rsid w:val="00747717"/>
    <w:rsid w:val="00751041"/>
    <w:rsid w:val="00763849"/>
    <w:rsid w:val="00785AB4"/>
    <w:rsid w:val="00796324"/>
    <w:rsid w:val="007A145F"/>
    <w:rsid w:val="007E4781"/>
    <w:rsid w:val="007E59C3"/>
    <w:rsid w:val="00816743"/>
    <w:rsid w:val="00895D5C"/>
    <w:rsid w:val="008B0E84"/>
    <w:rsid w:val="008C4935"/>
    <w:rsid w:val="008D740C"/>
    <w:rsid w:val="008F592A"/>
    <w:rsid w:val="00900821"/>
    <w:rsid w:val="0090217D"/>
    <w:rsid w:val="0090730A"/>
    <w:rsid w:val="00915BF1"/>
    <w:rsid w:val="0093307D"/>
    <w:rsid w:val="00945BFF"/>
    <w:rsid w:val="00951A8E"/>
    <w:rsid w:val="00967C86"/>
    <w:rsid w:val="00995BD1"/>
    <w:rsid w:val="009D7532"/>
    <w:rsid w:val="009E05DD"/>
    <w:rsid w:val="009E05EE"/>
    <w:rsid w:val="009F7375"/>
    <w:rsid w:val="00A00524"/>
    <w:rsid w:val="00A10749"/>
    <w:rsid w:val="00A173FF"/>
    <w:rsid w:val="00A27DA0"/>
    <w:rsid w:val="00A41964"/>
    <w:rsid w:val="00A45A69"/>
    <w:rsid w:val="00A569A4"/>
    <w:rsid w:val="00A75A4C"/>
    <w:rsid w:val="00A827C1"/>
    <w:rsid w:val="00A83913"/>
    <w:rsid w:val="00AA42B9"/>
    <w:rsid w:val="00AB23F2"/>
    <w:rsid w:val="00AB7E19"/>
    <w:rsid w:val="00AC35F4"/>
    <w:rsid w:val="00AD6ED7"/>
    <w:rsid w:val="00B051A1"/>
    <w:rsid w:val="00B15053"/>
    <w:rsid w:val="00B17718"/>
    <w:rsid w:val="00B7473E"/>
    <w:rsid w:val="00BB3B48"/>
    <w:rsid w:val="00BB78D5"/>
    <w:rsid w:val="00BB7B4D"/>
    <w:rsid w:val="00BD37AC"/>
    <w:rsid w:val="00C154E0"/>
    <w:rsid w:val="00C42964"/>
    <w:rsid w:val="00C73645"/>
    <w:rsid w:val="00C7581B"/>
    <w:rsid w:val="00C944D5"/>
    <w:rsid w:val="00C94F6B"/>
    <w:rsid w:val="00CB3FD1"/>
    <w:rsid w:val="00CD4CEB"/>
    <w:rsid w:val="00CF756B"/>
    <w:rsid w:val="00D07DD8"/>
    <w:rsid w:val="00D903E6"/>
    <w:rsid w:val="00DC0FEA"/>
    <w:rsid w:val="00DC6BFA"/>
    <w:rsid w:val="00DD7AFA"/>
    <w:rsid w:val="00E047C7"/>
    <w:rsid w:val="00E51D3E"/>
    <w:rsid w:val="00E66D7B"/>
    <w:rsid w:val="00EA2137"/>
    <w:rsid w:val="00EA2E33"/>
    <w:rsid w:val="00ED6979"/>
    <w:rsid w:val="00EF2D34"/>
    <w:rsid w:val="00EF69FE"/>
    <w:rsid w:val="00F032A4"/>
    <w:rsid w:val="00F07428"/>
    <w:rsid w:val="00F132C4"/>
    <w:rsid w:val="00F1676D"/>
    <w:rsid w:val="00F16F13"/>
    <w:rsid w:val="00F20DCC"/>
    <w:rsid w:val="00F333E6"/>
    <w:rsid w:val="00F871A9"/>
    <w:rsid w:val="00F87508"/>
    <w:rsid w:val="00F934FE"/>
    <w:rsid w:val="00FB2BC1"/>
    <w:rsid w:val="00FB51DF"/>
    <w:rsid w:val="00FC0D09"/>
    <w:rsid w:val="00FC5C78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C83E"/>
  <w15:docId w15:val="{32693A3A-A682-4C67-8D6C-3602A51E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F1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16F1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16F13"/>
    <w:pPr>
      <w:keepNext/>
      <w:spacing w:after="0" w:line="240" w:lineRule="auto"/>
      <w:jc w:val="both"/>
      <w:outlineLvl w:val="1"/>
    </w:pPr>
    <w:rPr>
      <w:rFonts w:ascii="Times New Roman" w:hAnsi="Times New Roman"/>
      <w:bCs/>
      <w:cap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6F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16F1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6F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16F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6F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F1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16F13"/>
    <w:rPr>
      <w:rFonts w:ascii="Times New Roman" w:eastAsia="Times New Roman" w:hAnsi="Times New Roman" w:cs="Times New Roman"/>
      <w:bCs/>
      <w: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6F1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F16F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16F1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6F1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16F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F16F13"/>
    <w:pPr>
      <w:autoSpaceDE w:val="0"/>
      <w:autoSpaceDN w:val="0"/>
      <w:adjustRightInd w:val="0"/>
      <w:spacing w:after="0" w:line="28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16F1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F16F13"/>
    <w:pPr>
      <w:autoSpaceDE w:val="0"/>
      <w:autoSpaceDN w:val="0"/>
      <w:adjustRightInd w:val="0"/>
      <w:spacing w:after="0" w:line="280" w:lineRule="auto"/>
      <w:ind w:firstLine="380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16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semiHidden/>
    <w:rsid w:val="00F16F1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16F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16F13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F16F13"/>
    <w:rPr>
      <w:color w:val="0000FF"/>
      <w:u w:val="single"/>
    </w:rPr>
  </w:style>
  <w:style w:type="character" w:customStyle="1" w:styleId="apple-style-span">
    <w:name w:val="apple-style-span"/>
    <w:basedOn w:val="a0"/>
    <w:rsid w:val="00F16F13"/>
  </w:style>
  <w:style w:type="character" w:customStyle="1" w:styleId="21">
    <w:name w:val="Основной текст 2 Знак"/>
    <w:basedOn w:val="a0"/>
    <w:link w:val="22"/>
    <w:semiHidden/>
    <w:rsid w:val="00F16F13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22">
    <w:name w:val="Body Text 2"/>
    <w:basedOn w:val="a"/>
    <w:link w:val="21"/>
    <w:semiHidden/>
    <w:rsid w:val="00F16F13"/>
    <w:pPr>
      <w:autoSpaceDE w:val="0"/>
      <w:autoSpaceDN w:val="0"/>
      <w:adjustRightInd w:val="0"/>
      <w:spacing w:after="0" w:line="280" w:lineRule="auto"/>
      <w:jc w:val="both"/>
    </w:pPr>
    <w:rPr>
      <w:rFonts w:ascii="Times New Roman" w:hAnsi="Times New Roman"/>
      <w:color w:val="FF0000"/>
      <w:sz w:val="24"/>
      <w:szCs w:val="20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F16F13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F16F13"/>
  </w:style>
  <w:style w:type="paragraph" w:styleId="ac">
    <w:name w:val="List Paragraph"/>
    <w:basedOn w:val="a"/>
    <w:uiPriority w:val="34"/>
    <w:qFormat/>
    <w:rsid w:val="00F16F13"/>
    <w:pPr>
      <w:ind w:left="720"/>
      <w:contextualSpacing/>
    </w:pPr>
    <w:rPr>
      <w:rFonts w:eastAsia="Calibri"/>
      <w:lang w:eastAsia="en-US"/>
    </w:rPr>
  </w:style>
  <w:style w:type="paragraph" w:styleId="ad">
    <w:name w:val="footer"/>
    <w:basedOn w:val="a"/>
    <w:link w:val="ae"/>
    <w:uiPriority w:val="99"/>
    <w:unhideWhenUsed/>
    <w:rsid w:val="00F16F1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F16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F16F1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16F13"/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rsid w:val="00F16F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rsid w:val="00F16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6F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">
    <w:name w:val="Основной текст с отступом 32"/>
    <w:basedOn w:val="a"/>
    <w:uiPriority w:val="99"/>
    <w:rsid w:val="00F16F13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16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F16F13"/>
    <w:pPr>
      <w:widowControl w:val="0"/>
      <w:autoSpaceDE w:val="0"/>
      <w:autoSpaceDN w:val="0"/>
      <w:adjustRightInd w:val="0"/>
      <w:spacing w:after="0" w:line="307" w:lineRule="exact"/>
      <w:ind w:hanging="2064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16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F16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F16F13"/>
    <w:pPr>
      <w:widowControl w:val="0"/>
      <w:autoSpaceDE w:val="0"/>
      <w:autoSpaceDN w:val="0"/>
      <w:adjustRightInd w:val="0"/>
      <w:spacing w:after="0" w:line="323" w:lineRule="exact"/>
      <w:ind w:firstLine="24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F16F13"/>
    <w:pPr>
      <w:widowControl w:val="0"/>
      <w:autoSpaceDE w:val="0"/>
      <w:autoSpaceDN w:val="0"/>
      <w:adjustRightInd w:val="0"/>
      <w:spacing w:after="0" w:line="310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F16F13"/>
    <w:pPr>
      <w:widowControl w:val="0"/>
      <w:autoSpaceDE w:val="0"/>
      <w:autoSpaceDN w:val="0"/>
      <w:adjustRightInd w:val="0"/>
      <w:spacing w:after="0" w:line="312" w:lineRule="exact"/>
      <w:ind w:firstLine="691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F16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F16F13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16F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F16F13"/>
    <w:rPr>
      <w:rFonts w:ascii="Arial" w:hAnsi="Arial" w:cs="Arial"/>
      <w:b/>
      <w:bCs/>
      <w:spacing w:val="60"/>
      <w:sz w:val="24"/>
      <w:szCs w:val="24"/>
    </w:rPr>
  </w:style>
  <w:style w:type="character" w:customStyle="1" w:styleId="FontStyle15">
    <w:name w:val="Font Style15"/>
    <w:basedOn w:val="a0"/>
    <w:uiPriority w:val="99"/>
    <w:rsid w:val="00F16F1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16F13"/>
    <w:pPr>
      <w:widowControl w:val="0"/>
      <w:autoSpaceDE w:val="0"/>
      <w:autoSpaceDN w:val="0"/>
      <w:adjustRightInd w:val="0"/>
      <w:spacing w:after="0" w:line="328" w:lineRule="exact"/>
      <w:ind w:firstLine="221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F16F13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F16F13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F16F13"/>
    <w:pPr>
      <w:widowControl w:val="0"/>
      <w:autoSpaceDE w:val="0"/>
      <w:autoSpaceDN w:val="0"/>
      <w:adjustRightInd w:val="0"/>
      <w:spacing w:after="0" w:line="322" w:lineRule="exact"/>
      <w:ind w:firstLine="226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16F13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F16F1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sid w:val="00F16F13"/>
    <w:rPr>
      <w:rFonts w:ascii="Times New Roman" w:hAnsi="Times New Roman" w:cs="Times New Roman"/>
      <w:sz w:val="30"/>
      <w:szCs w:val="30"/>
    </w:rPr>
  </w:style>
  <w:style w:type="character" w:customStyle="1" w:styleId="FontStyle11">
    <w:name w:val="Font Style11"/>
    <w:basedOn w:val="a0"/>
    <w:uiPriority w:val="99"/>
    <w:rsid w:val="00F16F13"/>
    <w:rPr>
      <w:rFonts w:ascii="Times New Roman" w:hAnsi="Times New Roman" w:cs="Times New Roman"/>
      <w:b/>
      <w:bCs/>
      <w:sz w:val="26"/>
      <w:szCs w:val="26"/>
    </w:rPr>
  </w:style>
  <w:style w:type="paragraph" w:customStyle="1" w:styleId="220">
    <w:name w:val="Основной текст с отступом 22"/>
    <w:basedOn w:val="a"/>
    <w:uiPriority w:val="99"/>
    <w:rsid w:val="00F16F13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F16F13"/>
    <w:pPr>
      <w:spacing w:after="0" w:line="240" w:lineRule="auto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c3">
    <w:name w:val="c3"/>
    <w:basedOn w:val="a"/>
    <w:rsid w:val="005E02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6">
    <w:name w:val="c26"/>
    <w:basedOn w:val="a0"/>
    <w:rsid w:val="005E02EE"/>
  </w:style>
  <w:style w:type="paragraph" w:customStyle="1" w:styleId="c17">
    <w:name w:val="c17"/>
    <w:basedOn w:val="a"/>
    <w:rsid w:val="005E02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6B32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6B32CE"/>
  </w:style>
  <w:style w:type="character" w:customStyle="1" w:styleId="c56">
    <w:name w:val="c56"/>
    <w:basedOn w:val="a0"/>
    <w:rsid w:val="006B32CE"/>
  </w:style>
  <w:style w:type="character" w:customStyle="1" w:styleId="c30">
    <w:name w:val="c30"/>
    <w:basedOn w:val="a0"/>
    <w:rsid w:val="006B32CE"/>
  </w:style>
  <w:style w:type="paragraph" w:customStyle="1" w:styleId="c7">
    <w:name w:val="c7"/>
    <w:basedOn w:val="a"/>
    <w:rsid w:val="004A45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1">
    <w:name w:val="c41"/>
    <w:basedOn w:val="a0"/>
    <w:rsid w:val="004A4555"/>
  </w:style>
  <w:style w:type="paragraph" w:customStyle="1" w:styleId="ConsPlusNormal">
    <w:name w:val="ConsPlusNormal"/>
    <w:rsid w:val="007A1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7A145F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484">
    <w:name w:val="CharAttribute484"/>
    <w:uiPriority w:val="99"/>
    <w:rsid w:val="007A145F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7A145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515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20</Pages>
  <Words>5251</Words>
  <Characters>29934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пользователь</dc:creator>
  <cp:lastModifiedBy>Пользователь</cp:lastModifiedBy>
  <cp:revision>19</cp:revision>
  <dcterms:created xsi:type="dcterms:W3CDTF">2021-05-24T05:56:00Z</dcterms:created>
  <dcterms:modified xsi:type="dcterms:W3CDTF">2022-03-02T07:40:00Z</dcterms:modified>
</cp:coreProperties>
</file>