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Бюджетное профессиональное образовательное учреждение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Ханты-Мансийского автономного округа – </w:t>
      </w:r>
      <w:proofErr w:type="spellStart"/>
      <w:r w:rsidRPr="00097312">
        <w:rPr>
          <w:rFonts w:ascii="Times New Roman" w:eastAsia="Times New Roman" w:hAnsi="Times New Roman" w:cs="Times New Roman"/>
          <w:b/>
          <w:color w:val="000000"/>
        </w:rPr>
        <w:t>Югры</w:t>
      </w:r>
      <w:proofErr w:type="spellEnd"/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«</w:t>
      </w:r>
      <w:proofErr w:type="spellStart"/>
      <w:r w:rsidRPr="00097312">
        <w:rPr>
          <w:rFonts w:ascii="Times New Roman" w:eastAsia="Times New Roman" w:hAnsi="Times New Roman" w:cs="Times New Roman"/>
          <w:b/>
          <w:color w:val="000000"/>
        </w:rPr>
        <w:t>Сургутский</w:t>
      </w:r>
      <w:proofErr w:type="spellEnd"/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 колледж русской культуры им. А. С. Знаменского»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="-209" w:tblpY="-17"/>
        <w:tblW w:w="30262" w:type="dxa"/>
        <w:tblLayout w:type="fixed"/>
        <w:tblLook w:val="04A0"/>
      </w:tblPr>
      <w:tblGrid>
        <w:gridCol w:w="743"/>
        <w:gridCol w:w="2909"/>
        <w:gridCol w:w="2936"/>
        <w:gridCol w:w="382"/>
        <w:gridCol w:w="4161"/>
        <w:gridCol w:w="1777"/>
        <w:gridCol w:w="2384"/>
        <w:gridCol w:w="3090"/>
        <w:gridCol w:w="1689"/>
        <w:gridCol w:w="713"/>
        <w:gridCol w:w="9006"/>
        <w:gridCol w:w="236"/>
        <w:gridCol w:w="236"/>
      </w:tblGrid>
      <w:tr w:rsidR="00097312" w:rsidRPr="00097312" w:rsidTr="00705DB4">
        <w:trPr>
          <w:gridAfter w:val="3"/>
          <w:wAfter w:w="9478" w:type="dxa"/>
          <w:trHeight w:val="1134"/>
        </w:trPr>
        <w:tc>
          <w:tcPr>
            <w:tcW w:w="3652" w:type="dxa"/>
            <w:gridSpan w:val="2"/>
          </w:tcPr>
          <w:p w:rsidR="00097312" w:rsidRPr="00097312" w:rsidRDefault="00097312" w:rsidP="0070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>Рассмотрено на заседании</w:t>
            </w:r>
          </w:p>
          <w:p w:rsidR="00097312" w:rsidRDefault="00097312" w:rsidP="0070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предметно-цикловой комиссии </w:t>
            </w:r>
          </w:p>
          <w:p w:rsidR="00820943" w:rsidRPr="00097312" w:rsidRDefault="00820943" w:rsidP="0070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социальных</w:t>
            </w:r>
          </w:p>
          <w:p w:rsidR="00097312" w:rsidRPr="00097312" w:rsidRDefault="00097312" w:rsidP="0070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дисциплин и рекомендовано </w:t>
            </w:r>
          </w:p>
          <w:p w:rsidR="00097312" w:rsidRPr="00097312" w:rsidRDefault="00097312" w:rsidP="0070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>к утверждению</w:t>
            </w:r>
          </w:p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Протокол </w:t>
            </w:r>
          </w:p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7366CC">
              <w:rPr>
                <w:rFonts w:ascii="Times New Roman" w:hAnsi="Times New Roman" w:cs="Times New Roman"/>
              </w:rPr>
              <w:t>«14</w:t>
            </w:r>
            <w:r w:rsidRPr="00097312">
              <w:rPr>
                <w:rFonts w:ascii="Times New Roman" w:hAnsi="Times New Roman" w:cs="Times New Roman"/>
              </w:rPr>
              <w:t xml:space="preserve">» июня 2021 г. № </w:t>
            </w:r>
            <w:r w:rsidR="007366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8" w:type="dxa"/>
            <w:gridSpan w:val="2"/>
          </w:tcPr>
          <w:p w:rsidR="00097312" w:rsidRPr="00097312" w:rsidRDefault="00097312" w:rsidP="00705DB4">
            <w:pPr>
              <w:rPr>
                <w:rFonts w:ascii="Times New Roman" w:hAnsi="Times New Roman" w:cs="Times New Roman"/>
              </w:rPr>
            </w:pPr>
            <w:r w:rsidRPr="00097312">
              <w:rPr>
                <w:rFonts w:ascii="Times New Roman" w:hAnsi="Times New Roman" w:cs="Times New Roman"/>
              </w:rPr>
              <w:t>Утверждено Педагогическим советом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</w:rPr>
            </w:pPr>
            <w:r w:rsidRPr="00097312">
              <w:rPr>
                <w:rFonts w:ascii="Times New Roman" w:hAnsi="Times New Roman" w:cs="Times New Roman"/>
              </w:rPr>
              <w:t xml:space="preserve">Протокол 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</w:rPr>
            </w:pPr>
            <w:r w:rsidRPr="00097312">
              <w:rPr>
                <w:rFonts w:ascii="Times New Roman" w:hAnsi="Times New Roman" w:cs="Times New Roman"/>
              </w:rPr>
              <w:t xml:space="preserve">от «06» сентября 2021 г. 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</w:rPr>
            </w:pPr>
            <w:r w:rsidRPr="00097312">
              <w:rPr>
                <w:rFonts w:ascii="Times New Roman" w:hAnsi="Times New Roman" w:cs="Times New Roman"/>
              </w:rPr>
              <w:t>№ 09/04-ППС-4</w:t>
            </w:r>
          </w:p>
        </w:tc>
        <w:tc>
          <w:tcPr>
            <w:tcW w:w="4161" w:type="dxa"/>
          </w:tcPr>
          <w:p w:rsidR="00097312" w:rsidRPr="00097312" w:rsidRDefault="00097312" w:rsidP="00705DB4">
            <w:pPr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Введено в действие 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Приказом 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 xml:space="preserve">от «06» сентября 2021 г. </w:t>
            </w:r>
          </w:p>
          <w:p w:rsidR="00097312" w:rsidRPr="00097312" w:rsidRDefault="00097312" w:rsidP="00705DB4">
            <w:pPr>
              <w:rPr>
                <w:rFonts w:ascii="Times New Roman" w:hAnsi="Times New Roman" w:cs="Times New Roman"/>
                <w:lang w:eastAsia="ar-SA"/>
              </w:rPr>
            </w:pPr>
            <w:r w:rsidRPr="00097312">
              <w:rPr>
                <w:rFonts w:ascii="Times New Roman" w:hAnsi="Times New Roman" w:cs="Times New Roman"/>
                <w:lang w:eastAsia="ar-SA"/>
              </w:rPr>
              <w:t>№ 09/04-ОД-272</w:t>
            </w:r>
          </w:p>
        </w:tc>
        <w:tc>
          <w:tcPr>
            <w:tcW w:w="4161" w:type="dxa"/>
            <w:gridSpan w:val="2"/>
          </w:tcPr>
          <w:p w:rsidR="00097312" w:rsidRPr="00097312" w:rsidRDefault="00097312" w:rsidP="00705DB4">
            <w:pPr>
              <w:ind w:right="1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097312" w:rsidRPr="00097312" w:rsidRDefault="00097312" w:rsidP="00705DB4">
            <w:pPr>
              <w:ind w:firstLine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:rsidR="00097312" w:rsidRPr="00097312" w:rsidRDefault="00097312" w:rsidP="00705DB4">
            <w:pPr>
              <w:ind w:firstLine="55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7312" w:rsidRPr="00097312" w:rsidTr="00705DB4">
        <w:trPr>
          <w:gridBefore w:val="1"/>
          <w:wBefore w:w="743" w:type="dxa"/>
        </w:trPr>
        <w:tc>
          <w:tcPr>
            <w:tcW w:w="5845" w:type="dxa"/>
            <w:gridSpan w:val="2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3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gridSpan w:val="3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9" w:type="dxa"/>
            <w:gridSpan w:val="2"/>
            <w:shd w:val="clear" w:color="auto" w:fill="auto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097312" w:rsidRPr="00097312" w:rsidRDefault="00097312" w:rsidP="00705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РАБОЧАЯ ПРОГРАММА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Дисциплины                     </w:t>
      </w:r>
      <w:r w:rsidR="00097312" w:rsidRPr="00097312">
        <w:rPr>
          <w:rFonts w:ascii="Times New Roman" w:eastAsia="Times New Roman" w:hAnsi="Times New Roman" w:cs="Times New Roman"/>
          <w:color w:val="000000"/>
          <w:u w:val="single"/>
        </w:rPr>
        <w:t>ОУП</w:t>
      </w:r>
      <w:r w:rsidRPr="00097312"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r w:rsidR="00097312" w:rsidRPr="00097312">
        <w:rPr>
          <w:rFonts w:ascii="Times New Roman" w:eastAsia="Times New Roman" w:hAnsi="Times New Roman" w:cs="Times New Roman"/>
          <w:color w:val="000000"/>
          <w:u w:val="single"/>
        </w:rPr>
        <w:t>05</w:t>
      </w:r>
      <w:r w:rsidRPr="00097312">
        <w:rPr>
          <w:rFonts w:ascii="Times New Roman" w:eastAsia="Times New Roman" w:hAnsi="Times New Roman" w:cs="Times New Roman"/>
          <w:color w:val="000000"/>
          <w:u w:val="single"/>
        </w:rPr>
        <w:t xml:space="preserve"> ОБЩЕСТВОЗНАНИЕ </w:t>
      </w:r>
    </w:p>
    <w:p w:rsidR="00D8465C" w:rsidRPr="00097312" w:rsidRDefault="008C5DF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097312">
        <w:rPr>
          <w:rFonts w:ascii="Times New Roman" w:eastAsia="Times New Roman" w:hAnsi="Times New Roman" w:cs="Times New Roman"/>
          <w:color w:val="000000"/>
          <w:vertAlign w:val="superscript"/>
        </w:rPr>
        <w:t>индекс</w:t>
      </w:r>
      <w:r w:rsidRPr="00097312">
        <w:rPr>
          <w:rFonts w:ascii="Times New Roman" w:eastAsia="Times New Roman" w:hAnsi="Times New Roman" w:cs="Times New Roman"/>
          <w:color w:val="000000"/>
          <w:vertAlign w:val="superscript"/>
        </w:rPr>
        <w:tab/>
        <w:t>наименование учебной дисциплины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для специальности             </w:t>
      </w:r>
      <w:r w:rsidR="00C233F2" w:rsidRPr="00C233F2">
        <w:rPr>
          <w:rFonts w:ascii="Times New Roman" w:hAnsi="Times New Roman"/>
          <w:sz w:val="22"/>
          <w:szCs w:val="22"/>
        </w:rPr>
        <w:t>53.02.05 «Сольное и хоровое народное пение»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ind w:left="3682" w:firstLine="566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097312">
        <w:rPr>
          <w:rFonts w:ascii="Times New Roman" w:eastAsia="Times New Roman" w:hAnsi="Times New Roman" w:cs="Times New Roman"/>
          <w:color w:val="000000"/>
          <w:vertAlign w:val="superscript"/>
        </w:rPr>
        <w:t>код</w:t>
      </w:r>
      <w:r w:rsidRPr="00097312">
        <w:rPr>
          <w:rFonts w:ascii="Times New Roman" w:eastAsia="Times New Roman" w:hAnsi="Times New Roman" w:cs="Times New Roman"/>
          <w:color w:val="000000"/>
          <w:vertAlign w:val="superscript"/>
        </w:rPr>
        <w:tab/>
        <w:t>наименование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наименование цикла     </w:t>
      </w:r>
      <w:r w:rsidRPr="00097312">
        <w:rPr>
          <w:rFonts w:ascii="Times New Roman" w:eastAsia="Times New Roman" w:hAnsi="Times New Roman" w:cs="Times New Roman"/>
          <w:color w:val="000000"/>
          <w:u w:val="single"/>
        </w:rPr>
        <w:t>Общеобразовательный  учебный цикл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097312">
        <w:rPr>
          <w:rFonts w:ascii="Times New Roman" w:eastAsia="Times New Roman" w:hAnsi="Times New Roman" w:cs="Times New Roman"/>
          <w:color w:val="000000"/>
          <w:vertAlign w:val="superscript"/>
        </w:rPr>
        <w:t xml:space="preserve">(согласно учебному плану) 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Класс (курс):                                       </w:t>
      </w:r>
      <w:r w:rsidRPr="00097312">
        <w:rPr>
          <w:rFonts w:ascii="Times New Roman" w:eastAsia="Times New Roman" w:hAnsi="Times New Roman" w:cs="Times New Roman"/>
          <w:color w:val="000000"/>
          <w:u w:val="single"/>
        </w:rPr>
        <w:t>2 курс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13851" w:type="dxa"/>
        <w:tblInd w:w="0" w:type="dxa"/>
        <w:tblLayout w:type="fixed"/>
        <w:tblLook w:val="0000"/>
      </w:tblPr>
      <w:tblGrid>
        <w:gridCol w:w="9571"/>
        <w:gridCol w:w="4280"/>
      </w:tblGrid>
      <w:tr w:rsidR="00D8465C" w:rsidRPr="00097312">
        <w:trPr>
          <w:cantSplit/>
          <w:tblHeader/>
        </w:trPr>
        <w:tc>
          <w:tcPr>
            <w:tcW w:w="957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Максимальная учебная нагрузка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097312">
              <w:rPr>
                <w:rFonts w:ascii="Times New Roman" w:eastAsia="Times New Roman" w:hAnsi="Times New Roman" w:cs="Times New Roman"/>
              </w:rPr>
              <w:t>74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ча</w:t>
            </w:r>
            <w:r w:rsidR="00DF1F2B" w:rsidRPr="00097312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</w:tc>
        <w:tc>
          <w:tcPr>
            <w:tcW w:w="4280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957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                                                          18 часов</w:t>
            </w:r>
          </w:p>
        </w:tc>
        <w:tc>
          <w:tcPr>
            <w:tcW w:w="4280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957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Обязательная учебная нагрузка (всего)                                   </w:t>
            </w:r>
            <w:r w:rsidRPr="00097312">
              <w:rPr>
                <w:rFonts w:ascii="Times New Roman" w:eastAsia="Times New Roman" w:hAnsi="Times New Roman" w:cs="Times New Roman"/>
              </w:rPr>
              <w:t>56</w:t>
            </w:r>
            <w:r w:rsidR="00DF1F2B" w:rsidRPr="00097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часов </w:t>
            </w:r>
          </w:p>
        </w:tc>
        <w:tc>
          <w:tcPr>
            <w:tcW w:w="4280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9571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9571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Форма промежуточной аттестации                                          4 семестр, дифференцированный зачет</w:t>
            </w:r>
          </w:p>
        </w:tc>
        <w:tc>
          <w:tcPr>
            <w:tcW w:w="4280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Разработчик (составитель): Родичкина И.Н., преподаватель истории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C26B8" w:rsidRPr="00097312" w:rsidRDefault="004C26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г. Сургут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color w:val="000000"/>
          <w:u w:val="single"/>
        </w:rPr>
        <w:t>202</w:t>
      </w:r>
      <w:r w:rsidR="00097312" w:rsidRPr="00097312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097312">
        <w:rPr>
          <w:rFonts w:ascii="Times New Roman" w:eastAsia="Times New Roman" w:hAnsi="Times New Roman" w:cs="Times New Roman"/>
          <w:color w:val="000000"/>
          <w:u w:val="single"/>
        </w:rPr>
        <w:t xml:space="preserve"> г.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10031" w:type="dxa"/>
        <w:tblInd w:w="0" w:type="dxa"/>
        <w:tblLayout w:type="fixed"/>
        <w:tblLook w:val="0000"/>
      </w:tblPr>
      <w:tblGrid>
        <w:gridCol w:w="9007"/>
        <w:gridCol w:w="1024"/>
      </w:tblGrid>
      <w:tr w:rsidR="00D8465C" w:rsidRPr="00097312">
        <w:trPr>
          <w:cantSplit/>
          <w:trHeight w:val="931"/>
          <w:tblHeader/>
        </w:trPr>
        <w:tc>
          <w:tcPr>
            <w:tcW w:w="900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1. ПАСПОРТ ПРОГРАММЫ 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</w:tr>
      <w:tr w:rsidR="00D8465C" w:rsidRPr="00097312">
        <w:trPr>
          <w:cantSplit/>
          <w:trHeight w:val="594"/>
          <w:tblHeader/>
        </w:trPr>
        <w:tc>
          <w:tcPr>
            <w:tcW w:w="9007" w:type="dxa"/>
          </w:tcPr>
          <w:p w:rsidR="00D8465C" w:rsidRPr="00097312" w:rsidRDefault="008C5DF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smallCaps/>
                <w:color w:val="000000"/>
              </w:rPr>
              <w:t>2. СТРУКТУРА И СОДЕРЖАНИЕ ПРОГРАММЫ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</w:tr>
      <w:tr w:rsidR="00D8465C" w:rsidRPr="00097312">
        <w:trPr>
          <w:cantSplit/>
          <w:trHeight w:val="692"/>
          <w:tblHeader/>
        </w:trPr>
        <w:tc>
          <w:tcPr>
            <w:tcW w:w="9007" w:type="dxa"/>
          </w:tcPr>
          <w:p w:rsidR="00D8465C" w:rsidRPr="00097312" w:rsidRDefault="008C5DF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3. УСЛОВИЯ РЕАЛИЗАЦИИ ПРОГРАММЫ 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</w:tr>
      <w:tr w:rsidR="00D8465C" w:rsidRPr="00097312">
        <w:trPr>
          <w:cantSplit/>
          <w:trHeight w:val="692"/>
          <w:tblHeader/>
        </w:trPr>
        <w:tc>
          <w:tcPr>
            <w:tcW w:w="9007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  4. КОНТРОЛЬ И ОЦЕНКА РЕЗУЛЬТАТОВ ОСВОЕНИЯ 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D8465C" w:rsidRPr="00097312" w:rsidRDefault="00D846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10269" w:type="dxa"/>
        <w:tblInd w:w="0" w:type="dxa"/>
        <w:tblLayout w:type="fixed"/>
        <w:tblLook w:val="0000"/>
      </w:tblPr>
      <w:tblGrid>
        <w:gridCol w:w="10033"/>
        <w:gridCol w:w="236"/>
      </w:tblGrid>
      <w:tr w:rsidR="00D8465C" w:rsidRPr="00097312">
        <w:trPr>
          <w:cantSplit/>
          <w:trHeight w:val="1804"/>
          <w:tblHeader/>
        </w:trPr>
        <w:tc>
          <w:tcPr>
            <w:tcW w:w="1004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1004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10"/>
          <w:tblHeader/>
        </w:trPr>
        <w:tc>
          <w:tcPr>
            <w:tcW w:w="1004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1004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</w:trPr>
        <w:tc>
          <w:tcPr>
            <w:tcW w:w="10047" w:type="dxa"/>
          </w:tcPr>
          <w:p w:rsidR="00D8465C" w:rsidRPr="00097312" w:rsidRDefault="00D8465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hAnsi="Times New Roman" w:cs="Times New Roman"/>
        </w:rPr>
        <w:br w:type="page"/>
      </w:r>
      <w:r w:rsidRPr="00097312">
        <w:rPr>
          <w:rFonts w:ascii="Times New Roman" w:eastAsia="Times New Roman" w:hAnsi="Times New Roman" w:cs="Times New Roman"/>
          <w:b/>
          <w:color w:val="000000"/>
        </w:rPr>
        <w:lastRenderedPageBreak/>
        <w:t>1.ПАСПОРТ РАБОЧЕЙ ПРОГРАММЫ УЧЕБНОЙ ДИСЦИПЛИНЫ ОБЩЕСТВОЗНАНИЕ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1.1. Область применения программы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1"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Рабочая программа учебной дисциплины </w:t>
      </w:r>
      <w:r w:rsidR="00097312" w:rsidRPr="00097312">
        <w:rPr>
          <w:rFonts w:ascii="Times New Roman" w:eastAsia="Times New Roman" w:hAnsi="Times New Roman" w:cs="Times New Roman"/>
          <w:color w:val="000000"/>
        </w:rPr>
        <w:t>ОУП.05 «О</w:t>
      </w:r>
      <w:r w:rsidRPr="00097312">
        <w:rPr>
          <w:rFonts w:ascii="Times New Roman" w:eastAsia="Times New Roman" w:hAnsi="Times New Roman" w:cs="Times New Roman"/>
          <w:color w:val="000000"/>
        </w:rPr>
        <w:t>бществознание</w:t>
      </w:r>
      <w:r w:rsidR="00097312" w:rsidRPr="00097312">
        <w:rPr>
          <w:rFonts w:ascii="Times New Roman" w:eastAsia="Times New Roman" w:hAnsi="Times New Roman" w:cs="Times New Roman"/>
          <w:color w:val="000000"/>
        </w:rPr>
        <w:t>»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является частью образовательной программы при подготовке квалифицированных специалистов среднего звена по специальности</w:t>
      </w:r>
      <w:r w:rsidR="00C233F2">
        <w:rPr>
          <w:rFonts w:ascii="Times New Roman" w:eastAsia="Times New Roman" w:hAnsi="Times New Roman" w:cs="Times New Roman"/>
          <w:color w:val="000000"/>
        </w:rPr>
        <w:t xml:space="preserve"> </w:t>
      </w:r>
      <w:r w:rsidR="00C233F2" w:rsidRPr="007B6206">
        <w:rPr>
          <w:rFonts w:ascii="Times New Roman" w:hAnsi="Times New Roman"/>
        </w:rPr>
        <w:t>53.02.05 «Сольное и хоровое народное пение»</w:t>
      </w:r>
      <w:r w:rsidRPr="007B6206">
        <w:rPr>
          <w:rFonts w:ascii="Times New Roman" w:eastAsia="Times New Roman" w:hAnsi="Times New Roman" w:cs="Times New Roman"/>
          <w:color w:val="000000"/>
        </w:rPr>
        <w:t>.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Составлена на основе примерной программы учебной дисциплины обществознание для специальностей среднего</w:t>
      </w:r>
      <w:r w:rsidR="00097312" w:rsidRPr="00097312">
        <w:rPr>
          <w:rFonts w:ascii="Times New Roman" w:eastAsia="Times New Roman" w:hAnsi="Times New Roman" w:cs="Times New Roman"/>
          <w:color w:val="000000"/>
        </w:rPr>
        <w:t xml:space="preserve"> профессионального образования</w:t>
      </w:r>
      <w:r w:rsidR="00097312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97312" w:rsidRPr="007B6206" w:rsidRDefault="00097312" w:rsidP="0009731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Рабочая программа может быть использована в среднем профессиональном образовании для подготовки специалистов специальности</w:t>
      </w:r>
      <w:r w:rsidR="00ED6C1E">
        <w:rPr>
          <w:rFonts w:ascii="Times New Roman" w:eastAsia="Times New Roman" w:hAnsi="Times New Roman" w:cs="Times New Roman"/>
          <w:color w:val="000000"/>
        </w:rPr>
        <w:t xml:space="preserve">  </w:t>
      </w:r>
      <w:r w:rsidR="00ED6C1E" w:rsidRPr="00ED6C1E">
        <w:rPr>
          <w:rFonts w:ascii="Times New Roman" w:hAnsi="Times New Roman"/>
          <w:sz w:val="22"/>
          <w:szCs w:val="22"/>
        </w:rPr>
        <w:t>53.02.05 «</w:t>
      </w:r>
      <w:r w:rsidR="00ED6C1E" w:rsidRPr="007B6206">
        <w:rPr>
          <w:rFonts w:ascii="Times New Roman" w:hAnsi="Times New Roman"/>
        </w:rPr>
        <w:t>Сольное и хоровое народное пение»</w:t>
      </w:r>
      <w:r w:rsidRPr="007B6206">
        <w:rPr>
          <w:rFonts w:ascii="Times New Roman" w:eastAsia="Times New Roman" w:hAnsi="Times New Roman" w:cs="Times New Roman"/>
          <w:color w:val="000000"/>
        </w:rPr>
        <w:t>. Рабочая программа по рассматриваемому предмету составлена на основе ФГОС среднего профессионального образования по специальности</w:t>
      </w:r>
      <w:r w:rsidR="00C233F2" w:rsidRPr="007B6206">
        <w:rPr>
          <w:rFonts w:ascii="Times New Roman" w:eastAsia="Times New Roman" w:hAnsi="Times New Roman" w:cs="Times New Roman"/>
          <w:color w:val="000000"/>
        </w:rPr>
        <w:t xml:space="preserve"> </w:t>
      </w:r>
      <w:r w:rsidR="00C233F2" w:rsidRPr="007B6206">
        <w:rPr>
          <w:rFonts w:ascii="Times New Roman" w:hAnsi="Times New Roman"/>
        </w:rPr>
        <w:t>53.02.05 «Сольное и хоровое народное пение»</w:t>
      </w:r>
      <w:r w:rsidRPr="007B6206">
        <w:rPr>
          <w:rFonts w:ascii="Times New Roman" w:eastAsia="Times New Roman" w:hAnsi="Times New Roman" w:cs="Times New Roman"/>
          <w:color w:val="000000"/>
        </w:rPr>
        <w:t>, утверждено Приказом Министерства Просвещения  России от 27.10.2014 N 1381 (ред. от 17.05.2021).</w:t>
      </w:r>
    </w:p>
    <w:p w:rsidR="00097312" w:rsidRDefault="00097312" w:rsidP="00097312">
      <w:pPr>
        <w:spacing w:line="276" w:lineRule="auto"/>
        <w:jc w:val="both"/>
        <w:rPr>
          <w:color w:val="000000"/>
        </w:rPr>
      </w:pPr>
    </w:p>
    <w:p w:rsidR="00097312" w:rsidRPr="00705DB4" w:rsidRDefault="00097312" w:rsidP="00705DB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05DB4">
        <w:rPr>
          <w:rFonts w:ascii="Times New Roman" w:eastAsia="Times New Roman" w:hAnsi="Times New Roman" w:cs="Times New Roman"/>
          <w:b/>
          <w:color w:val="000000"/>
        </w:rPr>
        <w:t>1.2. Место предмета в структуре ППССЗ</w:t>
      </w:r>
      <w:r w:rsidRPr="009C39F5">
        <w:rPr>
          <w:color w:val="000000"/>
        </w:rPr>
        <w:tab/>
      </w:r>
      <w:r w:rsidRPr="00097312">
        <w:rPr>
          <w:rFonts w:ascii="Times New Roman" w:eastAsia="Times New Roman" w:hAnsi="Times New Roman" w:cs="Times New Roman"/>
          <w:color w:val="000000"/>
        </w:rPr>
        <w:t xml:space="preserve">Предмет </w:t>
      </w:r>
      <w:r w:rsidR="00705DB4" w:rsidRPr="00097312">
        <w:rPr>
          <w:rFonts w:ascii="Times New Roman" w:eastAsia="Times New Roman" w:hAnsi="Times New Roman" w:cs="Times New Roman"/>
          <w:color w:val="000000"/>
        </w:rPr>
        <w:t xml:space="preserve">ОУП.05 «Обществознание» </w:t>
      </w:r>
      <w:r w:rsidRPr="00097312">
        <w:rPr>
          <w:rFonts w:ascii="Times New Roman" w:eastAsia="Times New Roman" w:hAnsi="Times New Roman" w:cs="Times New Roman"/>
          <w:color w:val="000000"/>
        </w:rPr>
        <w:t>является частью Общеобразовательного учебного цикла (ОУЦ.00)</w:t>
      </w:r>
    </w:p>
    <w:p w:rsidR="00D8465C" w:rsidRPr="00097312" w:rsidRDefault="00D8465C" w:rsidP="00705DB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1"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r w:rsidRPr="00705DB4">
        <w:rPr>
          <w:sz w:val="20"/>
          <w:szCs w:val="20"/>
          <w:u w:val="single"/>
        </w:rPr>
        <w:t>Изучение предметной области "Общественные науки" обеспечивает</w:t>
      </w:r>
      <w:r w:rsidRPr="00705DB4">
        <w:rPr>
          <w:sz w:val="20"/>
          <w:szCs w:val="20"/>
        </w:rPr>
        <w:t>: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proofErr w:type="spellStart"/>
      <w:r w:rsidRPr="00705DB4">
        <w:rPr>
          <w:sz w:val="20"/>
          <w:szCs w:val="20"/>
        </w:rPr>
        <w:t>сформированность</w:t>
      </w:r>
      <w:proofErr w:type="spellEnd"/>
      <w:r w:rsidRPr="00705DB4">
        <w:rPr>
          <w:sz w:val="20"/>
          <w:szCs w:val="20"/>
        </w:rPr>
        <w:t xml:space="preserve"> мировоззренческой, ценностно-смысловой сферы </w:t>
      </w:r>
      <w:proofErr w:type="gramStart"/>
      <w:r w:rsidRPr="00705DB4">
        <w:rPr>
          <w:sz w:val="20"/>
          <w:szCs w:val="20"/>
        </w:rPr>
        <w:t>обучающихся</w:t>
      </w:r>
      <w:proofErr w:type="gramEnd"/>
      <w:r w:rsidRPr="00705DB4">
        <w:rPr>
          <w:sz w:val="20"/>
          <w:szCs w:val="20"/>
        </w:rPr>
        <w:t xml:space="preserve">, российской гражданской идентичности, </w:t>
      </w:r>
      <w:proofErr w:type="spellStart"/>
      <w:r w:rsidRPr="00705DB4">
        <w:rPr>
          <w:sz w:val="20"/>
          <w:szCs w:val="20"/>
        </w:rPr>
        <w:t>поликультурности</w:t>
      </w:r>
      <w:proofErr w:type="spellEnd"/>
      <w:r w:rsidRPr="00705DB4">
        <w:rPr>
          <w:sz w:val="20"/>
          <w:szCs w:val="20"/>
        </w:rPr>
        <w:t xml:space="preserve">, толерантности, приверженности ценностям, закрепленным </w:t>
      </w:r>
      <w:r w:rsidRPr="00705DB4">
        <w:rPr>
          <w:color w:val="000000" w:themeColor="text1"/>
          <w:sz w:val="20"/>
          <w:szCs w:val="20"/>
        </w:rPr>
        <w:t xml:space="preserve">Конституцией </w:t>
      </w:r>
      <w:r w:rsidRPr="00705DB4">
        <w:rPr>
          <w:sz w:val="20"/>
          <w:szCs w:val="20"/>
        </w:rPr>
        <w:t>Российской Федерации;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r w:rsidRPr="00705DB4">
        <w:rPr>
          <w:sz w:val="20"/>
          <w:szCs w:val="20"/>
        </w:rPr>
        <w:t>понимание роли России в многообразном, быстро меняющемся глобальном мире;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proofErr w:type="spellStart"/>
      <w:r w:rsidRPr="00705DB4">
        <w:rPr>
          <w:sz w:val="20"/>
          <w:szCs w:val="20"/>
        </w:rPr>
        <w:t>сформированность</w:t>
      </w:r>
      <w:proofErr w:type="spellEnd"/>
      <w:r w:rsidRPr="00705DB4">
        <w:rPr>
          <w:sz w:val="20"/>
          <w:szCs w:val="20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r w:rsidRPr="00705DB4">
        <w:rPr>
          <w:sz w:val="20"/>
          <w:szCs w:val="20"/>
        </w:rPr>
        <w:t>формирование целостного восприятия всего спектра природных, экономических, социальных реалий;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proofErr w:type="spellStart"/>
      <w:r w:rsidRPr="00705DB4">
        <w:rPr>
          <w:sz w:val="20"/>
          <w:szCs w:val="20"/>
        </w:rPr>
        <w:t>сформированность</w:t>
      </w:r>
      <w:proofErr w:type="spellEnd"/>
      <w:r w:rsidRPr="00705DB4">
        <w:rPr>
          <w:sz w:val="20"/>
          <w:szCs w:val="20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705DB4" w:rsidRPr="00705DB4" w:rsidRDefault="00705DB4" w:rsidP="00705DB4">
      <w:pPr>
        <w:pStyle w:val="ConsPlusNormal"/>
        <w:jc w:val="both"/>
        <w:rPr>
          <w:sz w:val="20"/>
          <w:szCs w:val="20"/>
        </w:rPr>
      </w:pPr>
      <w:r w:rsidRPr="00705DB4">
        <w:rPr>
          <w:sz w:val="20"/>
          <w:szCs w:val="20"/>
        </w:rPr>
        <w:t>владение знаниями о многообразии</w:t>
      </w:r>
      <w:r w:rsidRPr="00705DB4">
        <w:t xml:space="preserve"> </w:t>
      </w:r>
      <w:r w:rsidRPr="00705DB4">
        <w:rPr>
          <w:sz w:val="20"/>
          <w:szCs w:val="20"/>
        </w:rPr>
        <w:t>взглядов и теорий по тематике общественных наук.</w:t>
      </w:r>
    </w:p>
    <w:p w:rsidR="00705DB4" w:rsidRPr="00705DB4" w:rsidRDefault="00705DB4" w:rsidP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применение на практике нормы </w:t>
      </w:r>
      <w:proofErr w:type="spellStart"/>
      <w:r w:rsidRPr="00705DB4">
        <w:rPr>
          <w:rFonts w:ascii="Times New Roman" w:hAnsi="Times New Roman" w:cs="Times New Roman"/>
        </w:rPr>
        <w:t>антикоррупционного</w:t>
      </w:r>
      <w:proofErr w:type="spellEnd"/>
      <w:r w:rsidRPr="00705DB4">
        <w:rPr>
          <w:rFonts w:ascii="Times New Roman" w:hAnsi="Times New Roman" w:cs="Times New Roman"/>
        </w:rPr>
        <w:t xml:space="preserve"> законодательства.</w:t>
      </w:r>
    </w:p>
    <w:p w:rsidR="00705DB4" w:rsidRDefault="00705DB4" w:rsidP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  <w:u w:val="single"/>
        </w:rPr>
        <w:t>Содержание программы «Обществознание» направлено на достижение следующих целей:</w:t>
      </w:r>
      <w:r w:rsidRPr="00705DB4">
        <w:rPr>
          <w:rFonts w:ascii="Times New Roman" w:hAnsi="Times New Roman" w:cs="Times New Roman"/>
        </w:rPr>
        <w:t xml:space="preserve"> </w:t>
      </w:r>
    </w:p>
    <w:p w:rsid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• углубление интереса к изучению социально-экономических и политико-правовых дисциплин; </w:t>
      </w:r>
    </w:p>
    <w:p w:rsid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• умение получать информацию из различных источников, анализировать, систематизировать ее, делать выводы и прогнозы; </w:t>
      </w:r>
    </w:p>
    <w:p w:rsid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•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705DB4" w:rsidRPr="00705DB4" w:rsidRDefault="00705DB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color w:val="000000"/>
          <w:u w:val="single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color w:val="000000"/>
          <w:u w:val="single"/>
        </w:rPr>
        <w:t xml:space="preserve">• личностных: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lastRenderedPageBreak/>
        <w:t xml:space="preserve">− ответственное отношение к созданию семьи на основе осознанного принятия ценностей семейной жизни;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•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  <w:u w:val="single"/>
        </w:rPr>
        <w:t>метапредметных</w:t>
      </w:r>
      <w:proofErr w:type="spellEnd"/>
      <w:r w:rsidRPr="0009731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 поставленных целей и реализации планов деятельности; выбирать успешные стратегии в различных ситуациях;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  <w:u w:val="single"/>
        </w:rPr>
        <w:t>• предметных: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 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сформированнность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097312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 </w:t>
      </w:r>
    </w:p>
    <w:p w:rsidR="00D8465C" w:rsidRPr="00097312" w:rsidRDefault="0009731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−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сформированнность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В результате освоения учебной дисциплины обучающийся должен уметь: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оценивать поведение людей с точки зрения социальных норм, экономической рациональности;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самостоятельно составлять простейшие виды правовых документов (заявления, доверенности);</w:t>
      </w:r>
      <w:proofErr w:type="gramEnd"/>
      <w:r w:rsidRPr="00097312">
        <w:rPr>
          <w:rFonts w:ascii="Times New Roman" w:eastAsia="Times New Roman" w:hAnsi="Times New Roman" w:cs="Times New Roman"/>
          <w:color w:val="000000"/>
        </w:rPr>
        <w:t xml:space="preserve">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</w:t>
      </w:r>
      <w:r w:rsidR="00DF1F2B" w:rsidRPr="00097312">
        <w:rPr>
          <w:rFonts w:ascii="Times New Roman" w:eastAsia="Times New Roman" w:hAnsi="Times New Roman" w:cs="Times New Roman"/>
          <w:color w:val="000000"/>
        </w:rPr>
        <w:t>тия антиобщественного поведения.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В результате освоения учебной дисциплины обучающийся должен знать: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отношения;</w:t>
      </w:r>
    </w:p>
    <w:p w:rsidR="00097312" w:rsidRPr="00097312" w:rsidRDefault="00097312" w:rsidP="0009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  <w:r w:rsidRPr="00097312">
        <w:rPr>
          <w:rFonts w:ascii="Times New Roman" w:hAnsi="Times New Roman" w:cs="Times New Roman"/>
          <w:b/>
          <w:u w:val="single"/>
        </w:rPr>
        <w:t>Формируемые компетенции:</w:t>
      </w:r>
    </w:p>
    <w:p w:rsidR="00097312" w:rsidRPr="00705DB4" w:rsidRDefault="00097312" w:rsidP="00705D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5DB4">
        <w:rPr>
          <w:rFonts w:ascii="Times New Roman" w:hAnsi="Times New Roman" w:cs="Times New Roman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705DB4">
        <w:rPr>
          <w:rFonts w:ascii="Times New Roman" w:hAnsi="Times New Roman" w:cs="Times New Roman"/>
        </w:rPr>
        <w:t>обучающимися</w:t>
      </w:r>
      <w:proofErr w:type="gramEnd"/>
      <w:r w:rsidRPr="00705DB4">
        <w:rPr>
          <w:rFonts w:ascii="Times New Roman" w:hAnsi="Times New Roman" w:cs="Times New Roman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705DB4" w:rsidRPr="00705DB4" w:rsidRDefault="00705DB4" w:rsidP="00705DB4">
      <w:pPr>
        <w:pStyle w:val="ConsPlusNormal"/>
        <w:ind w:firstLine="540"/>
        <w:jc w:val="both"/>
        <w:rPr>
          <w:sz w:val="20"/>
          <w:szCs w:val="20"/>
        </w:rPr>
      </w:pPr>
      <w:r w:rsidRPr="00705DB4">
        <w:rPr>
          <w:sz w:val="20"/>
          <w:szCs w:val="20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705DB4">
        <w:rPr>
          <w:sz w:val="20"/>
          <w:szCs w:val="20"/>
        </w:rPr>
        <w:t>антикоррупционного</w:t>
      </w:r>
      <w:proofErr w:type="spellEnd"/>
      <w:r w:rsidRPr="00705DB4">
        <w:rPr>
          <w:sz w:val="20"/>
          <w:szCs w:val="20"/>
        </w:rPr>
        <w:t xml:space="preserve"> поведения.</w:t>
      </w:r>
    </w:p>
    <w:p w:rsidR="00705DB4" w:rsidRPr="00705DB4" w:rsidRDefault="00705DB4" w:rsidP="00705DB4">
      <w:pPr>
        <w:pStyle w:val="ConsPlusNormal"/>
        <w:ind w:firstLine="540"/>
        <w:jc w:val="both"/>
        <w:rPr>
          <w:sz w:val="20"/>
          <w:szCs w:val="20"/>
        </w:rPr>
      </w:pPr>
      <w:r w:rsidRPr="00705DB4">
        <w:rPr>
          <w:sz w:val="20"/>
          <w:szCs w:val="20"/>
        </w:rP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1.4. Рекомендуемое количество часов на освоение программы дисциплины включает часы: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       максимальной учебной нагрузки обучающегося </w:t>
      </w:r>
      <w:r w:rsidRPr="0009731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97312">
        <w:rPr>
          <w:rFonts w:ascii="Times New Roman" w:eastAsia="Times New Roman" w:hAnsi="Times New Roman" w:cs="Times New Roman"/>
          <w:b/>
        </w:rPr>
        <w:t xml:space="preserve">74 </w:t>
      </w:r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 час</w:t>
      </w:r>
      <w:r w:rsidRPr="00097312">
        <w:rPr>
          <w:rFonts w:ascii="Times New Roman" w:eastAsia="Times New Roman" w:hAnsi="Times New Roman" w:cs="Times New Roman"/>
          <w:b/>
        </w:rPr>
        <w:t>а</w:t>
      </w:r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в том числе:</w:t>
      </w:r>
    </w:p>
    <w:p w:rsidR="00DF1F2B" w:rsidRPr="00097312" w:rsidRDefault="008C5DF9" w:rsidP="00DF1F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097312">
        <w:rPr>
          <w:rFonts w:ascii="Times New Roman" w:eastAsia="Times New Roman" w:hAnsi="Times New Roman" w:cs="Times New Roman"/>
          <w:color w:val="000000"/>
        </w:rPr>
        <w:t xml:space="preserve">  </w:t>
      </w:r>
      <w:r w:rsidRPr="00097312">
        <w:rPr>
          <w:rFonts w:ascii="Times New Roman" w:eastAsia="Times New Roman" w:hAnsi="Times New Roman" w:cs="Times New Roman"/>
          <w:b/>
        </w:rPr>
        <w:t xml:space="preserve">56 </w:t>
      </w:r>
      <w:r w:rsidRPr="00097312">
        <w:rPr>
          <w:rFonts w:ascii="Times New Roman" w:eastAsia="Times New Roman" w:hAnsi="Times New Roman" w:cs="Times New Roman"/>
          <w:b/>
          <w:color w:val="000000"/>
        </w:rPr>
        <w:t>часов</w:t>
      </w:r>
      <w:r w:rsidR="005D2AA3" w:rsidRPr="00097312">
        <w:rPr>
          <w:rFonts w:ascii="Times New Roman" w:eastAsia="Times New Roman" w:hAnsi="Times New Roman" w:cs="Times New Roman"/>
          <w:color w:val="000000"/>
        </w:rPr>
        <w:t>:</w:t>
      </w:r>
    </w:p>
    <w:p w:rsidR="00DF1F2B" w:rsidRPr="00097312" w:rsidRDefault="00DF1F2B" w:rsidP="00DF1F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lastRenderedPageBreak/>
        <w:t xml:space="preserve">из них в 3 семестре – 16 недель по 1 часу в неделю – </w:t>
      </w:r>
      <w:r w:rsidRPr="00097312">
        <w:rPr>
          <w:rFonts w:ascii="Times New Roman" w:eastAsia="Times New Roman" w:hAnsi="Times New Roman" w:cs="Times New Roman"/>
          <w:b/>
          <w:color w:val="000000"/>
        </w:rPr>
        <w:t>16 часов</w:t>
      </w:r>
      <w:r w:rsidRPr="00097312">
        <w:rPr>
          <w:rFonts w:ascii="Times New Roman" w:eastAsia="Times New Roman" w:hAnsi="Times New Roman" w:cs="Times New Roman"/>
          <w:color w:val="000000"/>
        </w:rPr>
        <w:t>;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в 4 семестре – 20 недель по 2 часа в неделю – </w:t>
      </w:r>
      <w:r w:rsidRPr="00097312">
        <w:rPr>
          <w:rFonts w:ascii="Times New Roman" w:eastAsia="Times New Roman" w:hAnsi="Times New Roman" w:cs="Times New Roman"/>
          <w:b/>
          <w:color w:val="000000"/>
        </w:rPr>
        <w:t>40 часов;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самостоятельной работы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097312">
        <w:rPr>
          <w:rFonts w:ascii="Times New Roman" w:eastAsia="Times New Roman" w:hAnsi="Times New Roman" w:cs="Times New Roman"/>
          <w:color w:val="000000"/>
        </w:rPr>
        <w:t xml:space="preserve"> </w:t>
      </w:r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 18 часов</w:t>
      </w:r>
      <w:r w:rsidRPr="00097312">
        <w:rPr>
          <w:rFonts w:ascii="Times New Roman" w:eastAsia="Times New Roman" w:hAnsi="Times New Roman" w:cs="Times New Roman"/>
          <w:color w:val="000000"/>
        </w:rPr>
        <w:t>.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lastRenderedPageBreak/>
        <w:t>2.СТРУКТУРА И СОДЕРЖАНИЕ УЧЕБНОЙ ДИСЦИПЛИНЫ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36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2.1. Объем учебной дисциплины и виды учебной работы</w:t>
      </w:r>
    </w:p>
    <w:tbl>
      <w:tblPr>
        <w:tblStyle w:val="ab"/>
        <w:tblW w:w="99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95"/>
        <w:gridCol w:w="2264"/>
      </w:tblGrid>
      <w:tr w:rsidR="00D8465C" w:rsidRPr="00097312">
        <w:trPr>
          <w:cantSplit/>
          <w:trHeight w:val="442"/>
          <w:tblHeader/>
          <w:jc w:val="center"/>
        </w:trPr>
        <w:tc>
          <w:tcPr>
            <w:tcW w:w="7695" w:type="dxa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Вид учебной работы</w:t>
            </w:r>
          </w:p>
        </w:tc>
        <w:tc>
          <w:tcPr>
            <w:tcW w:w="2264" w:type="dxa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</w:tr>
      <w:tr w:rsidR="00D8465C" w:rsidRPr="00097312">
        <w:trPr>
          <w:cantSplit/>
          <w:trHeight w:val="274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264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лабораторные занятия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курсовая работа (проект)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264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D8465C" w:rsidRPr="00097312">
        <w:trPr>
          <w:cantSplit/>
          <w:trHeight w:val="533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264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998"/>
          <w:tblHeader/>
          <w:jc w:val="center"/>
        </w:trPr>
        <w:tc>
          <w:tcPr>
            <w:tcW w:w="769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внеаудиторная самостоятельная работа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над материалом учебника, конспектом  лекций,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работа со справочным материалом, 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решение тестовых заданий,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выполнение  экспериментальных заданий,</w:t>
            </w:r>
          </w:p>
          <w:p w:rsidR="00D8465C" w:rsidRPr="00097312" w:rsidRDefault="008C5DF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темам, предложенным или выбранным самостоятельно)</w:t>
            </w:r>
          </w:p>
        </w:tc>
        <w:tc>
          <w:tcPr>
            <w:tcW w:w="2264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545"/>
          <w:tblHeader/>
          <w:jc w:val="center"/>
        </w:trPr>
        <w:tc>
          <w:tcPr>
            <w:tcW w:w="9959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Итоговая аттестация в форме:                                            дифференцированный зачет  (4 семестр)                                                                                                                                                                           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36" w:lineRule="auto"/>
        <w:ind w:left="-180" w:right="-185"/>
        <w:jc w:val="both"/>
        <w:rPr>
          <w:rFonts w:ascii="Times New Roman" w:eastAsia="Times New Roman" w:hAnsi="Times New Roman" w:cs="Times New Roman"/>
          <w:color w:val="000000"/>
        </w:rPr>
        <w:sectPr w:rsidR="00D8465C" w:rsidRPr="00097312">
          <w:footerReference w:type="even" r:id="rId8"/>
          <w:footerReference w:type="default" r:id="rId9"/>
          <w:footerReference w:type="first" r:id="rId10"/>
          <w:pgSz w:w="11907" w:h="16840"/>
          <w:pgMar w:top="720" w:right="850" w:bottom="720" w:left="1134" w:header="284" w:footer="284" w:gutter="0"/>
          <w:pgNumType w:start="1"/>
          <w:cols w:space="720"/>
          <w:titlePg/>
        </w:sect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lastRenderedPageBreak/>
        <w:t>2.2. Примерный тематический план и содержание учебной дисциплины</w:t>
      </w:r>
      <w:r w:rsidRPr="00097312"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 w:rsidRPr="00097312">
        <w:rPr>
          <w:rFonts w:ascii="Times New Roman" w:eastAsia="Times New Roman" w:hAnsi="Times New Roman" w:cs="Times New Roman"/>
          <w:b/>
          <w:color w:val="000000"/>
        </w:rPr>
        <w:t xml:space="preserve">обществознание по специальностям </w:t>
      </w:r>
      <w:r w:rsidR="000C6C4A" w:rsidRPr="00C233F2">
        <w:rPr>
          <w:rFonts w:ascii="Times New Roman" w:hAnsi="Times New Roman"/>
          <w:sz w:val="22"/>
          <w:szCs w:val="22"/>
        </w:rPr>
        <w:t>53.02.05 «Сольное и хоровое народное пение»</w:t>
      </w:r>
    </w:p>
    <w:tbl>
      <w:tblPr>
        <w:tblStyle w:val="ac"/>
        <w:tblW w:w="15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1"/>
        <w:gridCol w:w="611"/>
        <w:gridCol w:w="8022"/>
        <w:gridCol w:w="2345"/>
        <w:gridCol w:w="2002"/>
      </w:tblGrid>
      <w:tr w:rsidR="00D8465C" w:rsidRPr="00097312">
        <w:trPr>
          <w:cantSplit/>
          <w:trHeight w:val="491"/>
          <w:tblHeader/>
          <w:jc w:val="center"/>
        </w:trPr>
        <w:tc>
          <w:tcPr>
            <w:tcW w:w="2081" w:type="dxa"/>
            <w:vMerge w:val="restart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633" w:type="dxa"/>
            <w:gridSpan w:val="2"/>
            <w:vMerge w:val="restart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, курсовая работа (проект)</w:t>
            </w:r>
          </w:p>
        </w:tc>
        <w:tc>
          <w:tcPr>
            <w:tcW w:w="2345" w:type="dxa"/>
            <w:vMerge w:val="restart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2002" w:type="dxa"/>
            <w:vMerge w:val="restart"/>
            <w:vAlign w:val="center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D8465C" w:rsidRPr="00097312">
        <w:trPr>
          <w:cantSplit/>
          <w:trHeight w:val="491"/>
          <w:tblHeader/>
          <w:jc w:val="center"/>
        </w:trPr>
        <w:tc>
          <w:tcPr>
            <w:tcW w:w="2081" w:type="dxa"/>
            <w:vMerge/>
            <w:vAlign w:val="center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vMerge/>
            <w:vAlign w:val="center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vMerge/>
            <w:vAlign w:val="center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vMerge/>
            <w:vAlign w:val="center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633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семестр</w:t>
            </w:r>
          </w:p>
        </w:tc>
        <w:tc>
          <w:tcPr>
            <w:tcW w:w="2345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Вводное занятие</w:t>
            </w:r>
          </w:p>
        </w:tc>
        <w:tc>
          <w:tcPr>
            <w:tcW w:w="8633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в системе гуманитарных наук. </w:t>
            </w:r>
            <w:r w:rsidRPr="00097312">
              <w:rPr>
                <w:rFonts w:ascii="Times New Roman" w:eastAsia="Times New Roman" w:hAnsi="Times New Roman" w:cs="Times New Roman"/>
                <w:i/>
                <w:color w:val="000000"/>
              </w:rPr>
              <w:t>Основные концепции общественного развития человечества.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Раздел 1.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Человек и общество</w:t>
            </w:r>
          </w:p>
        </w:tc>
        <w:tc>
          <w:tcPr>
            <w:tcW w:w="8633" w:type="dxa"/>
            <w:gridSpan w:val="2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1.1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8633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</w:tcPr>
          <w:p w:rsidR="00D8465C" w:rsidRPr="00097312" w:rsidRDefault="005D2A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02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507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Природа человека, врожденные и приобретенные качества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Общество как сложная система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501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Деятельность - способ существования людей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5D2A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415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2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Познание и знание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1222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материалом учебника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Тема 1.2.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знаний о духовной культуре    человека и общества </w:t>
            </w:r>
          </w:p>
        </w:tc>
        <w:tc>
          <w:tcPr>
            <w:tcW w:w="8633" w:type="dxa"/>
            <w:gridSpan w:val="2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02" w:type="dxa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Духовная культура личности и общества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Наука и образование в современном мире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Мораль, искус</w:t>
            </w:r>
            <w:r w:rsidR="005D2AA3"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ство и религия как элементы 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духовной культуры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материалом учебника, 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Раздел 2.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Сферы жизни общества</w:t>
            </w: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2.1.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Экономика</w:t>
            </w: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Экономика и экономическая наука. Экономические системы. Экономика семьи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Рынок. Фирма. Роль государства в экономике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ВВП, его структура и динамика.(2)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Рынок труда и безработица.(2)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Деньги, банки, инфляция (2)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555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материалом учебника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 w:rsidP="005D2A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4 семестр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2.2.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отношения</w:t>
            </w: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Социальная роль и стратификация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Социальные нормы и конфликты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Важнейшие социальные общности и группы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3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37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022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Социальная мобильность. Социальный лифт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116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5"/>
              </w:tabs>
              <w:jc w:val="both"/>
              <w:rPr>
                <w:rFonts w:ascii="Times New Roman" w:eastAsia="Adobe Caslon Pro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Самостоятельная</w:t>
            </w:r>
            <w:r w:rsidRPr="00097312">
              <w:rPr>
                <w:rFonts w:ascii="Times New Roman" w:eastAsia="Adobe Caslon Pro" w:hAnsi="Times New Roman" w:cs="Times New Roman"/>
                <w:color w:val="000000"/>
              </w:rPr>
              <w:t xml:space="preserve"> 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r w:rsidRPr="00097312">
              <w:rPr>
                <w:rFonts w:ascii="Times New Roman" w:eastAsia="Adobe Caslon Pro" w:hAnsi="Times New Roman" w:cs="Times New Roman"/>
                <w:color w:val="000000"/>
              </w:rPr>
              <w:t xml:space="preserve">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97312">
              <w:rPr>
                <w:rFonts w:ascii="Times New Roman" w:eastAsia="Adobe Caslon Pro" w:hAnsi="Times New Roman" w:cs="Times New Roman"/>
                <w:color w:val="000000"/>
              </w:rPr>
              <w:tab/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над материалом учебника</w:t>
            </w:r>
            <w:r w:rsidRPr="00097312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2.3.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Политика как общественное явление</w:t>
            </w: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Политика и власть.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Государство в политической системе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Участники политического процесса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456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2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Политический режим. Типы политических режимов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554"/>
          <w:tblHeader/>
          <w:jc w:val="center"/>
        </w:trPr>
        <w:tc>
          <w:tcPr>
            <w:tcW w:w="15061" w:type="dxa"/>
            <w:gridSpan w:val="5"/>
            <w:vMerge w:val="restart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390"/>
          <w:tblHeader/>
          <w:jc w:val="center"/>
        </w:trPr>
        <w:tc>
          <w:tcPr>
            <w:tcW w:w="15061" w:type="dxa"/>
            <w:gridSpan w:val="5"/>
            <w:vMerge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70"/>
          <w:tblHeader/>
          <w:jc w:val="center"/>
        </w:trPr>
        <w:tc>
          <w:tcPr>
            <w:tcW w:w="2081" w:type="dxa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материалом учебника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2.4.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Право</w:t>
            </w: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02" w:type="dxa"/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общественных отношений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 w:rsidR="00F03F8E"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овы конституционного права 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Международное право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Отрасли российского права</w:t>
            </w:r>
          </w:p>
        </w:tc>
        <w:tc>
          <w:tcPr>
            <w:tcW w:w="2345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vMerge/>
            <w:shd w:val="clear" w:color="auto" w:fill="auto"/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материалом учебника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индивидуальных заданий,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2345" w:type="dxa"/>
            <w:shd w:val="clear" w:color="auto" w:fill="auto"/>
          </w:tcPr>
          <w:p w:rsidR="00D8465C" w:rsidRPr="00097312" w:rsidRDefault="008C5DF9" w:rsidP="005F47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Повторение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Повторение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 w:right="19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488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4" w:right="19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Итого за 4 семестр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4" w:right="19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4" w:right="19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20"/>
          <w:tblHeader/>
          <w:jc w:val="center"/>
        </w:trPr>
        <w:tc>
          <w:tcPr>
            <w:tcW w:w="2081" w:type="dxa"/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Итого за курс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4" w:right="19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465C" w:rsidRPr="00097312" w:rsidRDefault="00D8465C">
      <w:pPr>
        <w:pStyle w:val="normal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  <w:sectPr w:rsidR="00D8465C" w:rsidRPr="00097312">
          <w:pgSz w:w="16840" w:h="11907" w:orient="landscape"/>
          <w:pgMar w:top="680" w:right="567" w:bottom="680" w:left="680" w:header="284" w:footer="284" w:gutter="0"/>
          <w:cols w:space="720"/>
          <w:titlePg/>
        </w:sectPr>
      </w:pPr>
    </w:p>
    <w:p w:rsidR="00D8465C" w:rsidRPr="00097312" w:rsidRDefault="008C5DF9">
      <w:pPr>
        <w:pStyle w:val="normal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3. УСЛОВИЯ РЕАЛИЗАЦИИ ПРОГРАММЫ УЧЕБНОЙ ДИСЦИПЛИНЫ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3.1. Требования к минимальному материально-техническому обеспечению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>Реализация учебной дисциплины требует наличия учебного кабинета.</w:t>
      </w: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  <w:proofErr w:type="gramEnd"/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color w:val="000000"/>
        </w:rPr>
        <w:t xml:space="preserve">Технические средства обучения: </w:t>
      </w:r>
      <w:proofErr w:type="spellStart"/>
      <w:r w:rsidRPr="00097312">
        <w:rPr>
          <w:rFonts w:ascii="Times New Roman" w:eastAsia="Times New Roman" w:hAnsi="Times New Roman" w:cs="Times New Roman"/>
          <w:color w:val="000000"/>
        </w:rPr>
        <w:t>мультимедийный</w:t>
      </w:r>
      <w:proofErr w:type="spellEnd"/>
      <w:r w:rsidRPr="00097312">
        <w:rPr>
          <w:rFonts w:ascii="Times New Roman" w:eastAsia="Times New Roman" w:hAnsi="Times New Roman" w:cs="Times New Roman"/>
          <w:color w:val="000000"/>
        </w:rPr>
        <w:t xml:space="preserve"> проектор, 1 компьютер.</w:t>
      </w:r>
    </w:p>
    <w:p w:rsidR="009F5E79" w:rsidRPr="009F5E79" w:rsidRDefault="009F5E79" w:rsidP="009F5E79">
      <w:pPr>
        <w:jc w:val="both"/>
        <w:rPr>
          <w:rFonts w:ascii="Times New Roman" w:hAnsi="Times New Roman" w:cs="Times New Roman"/>
        </w:rPr>
      </w:pPr>
      <w:proofErr w:type="gramStart"/>
      <w:r w:rsidRPr="009F5E79">
        <w:rPr>
          <w:rFonts w:ascii="Times New Roman" w:hAnsi="Times New Roman" w:cs="Times New Roman"/>
        </w:rPr>
        <w:t>При организации обучения с использованием дистанционных образовательных технологий и электронного обучения у  обучающихся и преподавателя должны быть в наличии персональный стационарный компьютер, планшет, ноутбук с наличием микрофона и камеры; доступ к сети Интернет.</w:t>
      </w:r>
      <w:proofErr w:type="gramEnd"/>
    </w:p>
    <w:p w:rsidR="009F5E79" w:rsidRDefault="009F5E7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8"/>
        <w:rPr>
          <w:rFonts w:ascii="Times New Roman" w:eastAsia="Times New Roman" w:hAnsi="Times New Roman" w:cs="Times New Roman"/>
          <w:color w:val="000000"/>
        </w:rPr>
      </w:pPr>
    </w:p>
    <w:p w:rsidR="009F5E79" w:rsidRPr="009F5E79" w:rsidRDefault="009F5E79" w:rsidP="009F5E79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9F5E79">
        <w:rPr>
          <w:rFonts w:ascii="Times New Roman" w:hAnsi="Times New Roman" w:cs="Times New Roman"/>
          <w:b/>
          <w:lang w:eastAsia="en-US"/>
        </w:rPr>
        <w:t xml:space="preserve">3.2. Учебно-методическое обеспечение </w:t>
      </w:r>
    </w:p>
    <w:p w:rsidR="009F5E79" w:rsidRPr="009F5E79" w:rsidRDefault="009F5E79" w:rsidP="009F5E79">
      <w:pPr>
        <w:spacing w:line="276" w:lineRule="auto"/>
        <w:ind w:left="284"/>
        <w:jc w:val="both"/>
        <w:rPr>
          <w:rFonts w:ascii="Times New Roman" w:hAnsi="Times New Roman" w:cs="Times New Roman"/>
          <w:b/>
          <w:lang w:eastAsia="en-US"/>
        </w:rPr>
      </w:pPr>
      <w:r w:rsidRPr="009F5E79">
        <w:rPr>
          <w:rFonts w:ascii="Times New Roman" w:hAnsi="Times New Roman" w:cs="Times New Roman"/>
          <w:b/>
          <w:lang w:eastAsia="en-US"/>
        </w:rPr>
        <w:t xml:space="preserve">Основные источники </w:t>
      </w:r>
    </w:p>
    <w:tbl>
      <w:tblPr>
        <w:tblW w:w="9819" w:type="dxa"/>
        <w:tblInd w:w="94" w:type="dxa"/>
        <w:tblLook w:val="04A0"/>
      </w:tblPr>
      <w:tblGrid>
        <w:gridCol w:w="9819"/>
      </w:tblGrid>
      <w:tr w:rsidR="009F5E79" w:rsidRPr="009F5E79" w:rsidTr="009F5E79">
        <w:trPr>
          <w:trHeight w:val="653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79" w:rsidRPr="009F5E79" w:rsidRDefault="009F5E79" w:rsidP="009F5E79">
            <w:pPr>
              <w:rPr>
                <w:rFonts w:ascii="Times New Roman" w:eastAsia="Times New Roman" w:hAnsi="Times New Roman" w:cs="Times New Roman"/>
              </w:rPr>
            </w:pPr>
            <w:r w:rsidRPr="009F5E79">
              <w:rPr>
                <w:rFonts w:ascii="Times New Roman" w:eastAsia="Times New Roman" w:hAnsi="Times New Roman" w:cs="Times New Roman"/>
              </w:rPr>
              <w:t>Обществознание. 10 класс: учебник для общеобразовательных организаций/ Л.Н. Боголюбов и др. ; под ред. Л.Н. Боголюбова. -  3 - е. изд. - М</w:t>
            </w:r>
            <w:proofErr w:type="gramStart"/>
            <w:r w:rsidRPr="009F5E7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F5E79">
              <w:rPr>
                <w:rFonts w:ascii="Times New Roman" w:eastAsia="Times New Roman" w:hAnsi="Times New Roman" w:cs="Times New Roman"/>
              </w:rPr>
              <w:t xml:space="preserve">: Просвещение, 2021. - 319 </w:t>
            </w:r>
            <w:proofErr w:type="spellStart"/>
            <w:r w:rsidRPr="009F5E79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F5E79">
              <w:rPr>
                <w:rFonts w:ascii="Times New Roman" w:eastAsia="Times New Roman" w:hAnsi="Times New Roman" w:cs="Times New Roman"/>
              </w:rPr>
              <w:t>. (Накладная 9-2021)</w:t>
            </w:r>
          </w:p>
        </w:tc>
      </w:tr>
      <w:tr w:rsidR="009F5E79" w:rsidRPr="009F5E79" w:rsidTr="009F5E79">
        <w:trPr>
          <w:trHeight w:val="653"/>
        </w:trPr>
        <w:tc>
          <w:tcPr>
            <w:tcW w:w="9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79" w:rsidRPr="009F5E79" w:rsidRDefault="009F5E79" w:rsidP="009F5E79">
            <w:pPr>
              <w:rPr>
                <w:rFonts w:ascii="Times New Roman" w:eastAsia="Times New Roman" w:hAnsi="Times New Roman" w:cs="Times New Roman"/>
              </w:rPr>
            </w:pPr>
            <w:r w:rsidRPr="009F5E79">
              <w:rPr>
                <w:rFonts w:ascii="Times New Roman" w:eastAsia="Times New Roman" w:hAnsi="Times New Roman" w:cs="Times New Roman"/>
              </w:rPr>
              <w:t>Обществознание. 11 класс: учебник для общеобразовательных организаций/ Л.Н. Боголюбов и др. ; под ред. Л.Н. Боголюбова. -  3 - е. изд. - М</w:t>
            </w:r>
            <w:proofErr w:type="gramStart"/>
            <w:r w:rsidRPr="009F5E7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F5E79">
              <w:rPr>
                <w:rFonts w:ascii="Times New Roman" w:eastAsia="Times New Roman" w:hAnsi="Times New Roman" w:cs="Times New Roman"/>
              </w:rPr>
              <w:t xml:space="preserve">: Просвещение, 2021. - 334 </w:t>
            </w:r>
            <w:proofErr w:type="spellStart"/>
            <w:r w:rsidRPr="009F5E79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9F5E79">
              <w:rPr>
                <w:rFonts w:ascii="Times New Roman" w:eastAsia="Times New Roman" w:hAnsi="Times New Roman" w:cs="Times New Roman"/>
              </w:rPr>
              <w:t>. (Накладная 11-2021)</w:t>
            </w:r>
          </w:p>
        </w:tc>
      </w:tr>
    </w:tbl>
    <w:p w:rsid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en-US"/>
        </w:rPr>
      </w:pP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eastAsia="en-US"/>
        </w:rPr>
      </w:pPr>
      <w:r w:rsidRPr="009F5E79">
        <w:rPr>
          <w:rFonts w:ascii="Times New Roman" w:hAnsi="Times New Roman" w:cs="Times New Roman"/>
          <w:b/>
          <w:lang w:eastAsia="en-US"/>
        </w:rPr>
        <w:t>3.3  Организация образовательного процесса на занятиях по учебному предмету</w:t>
      </w: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en-US"/>
        </w:rPr>
      </w:pP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0"/>
        </w:rPr>
      </w:pPr>
      <w:r w:rsidRPr="009F5E79">
        <w:rPr>
          <w:rStyle w:val="CharAttribute501"/>
          <w:rFonts w:eastAsia="№Е"/>
          <w:b/>
          <w:i w:val="0"/>
          <w:sz w:val="20"/>
        </w:rPr>
        <w:t xml:space="preserve">Реализация воспитательных аспектов в процессе учебных занятий </w:t>
      </w: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F5E79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9F5E79">
        <w:rPr>
          <w:rFonts w:ascii="Times New Roman" w:hAnsi="Times New Roman" w:cs="Times New Roman"/>
        </w:rPr>
        <w:t>обучающимися</w:t>
      </w:r>
      <w:proofErr w:type="gramEnd"/>
      <w:r w:rsidRPr="009F5E79">
        <w:rPr>
          <w:rFonts w:ascii="Times New Roman" w:hAnsi="Times New Roman" w:cs="Times New Roman"/>
        </w:rPr>
        <w:t xml:space="preserve"> опыта осуществления социально значимых дел, </w:t>
      </w:r>
      <w:r w:rsidRPr="009F5E79">
        <w:rPr>
          <w:rFonts w:ascii="Times New Roman" w:eastAsia="№Е" w:hAnsi="Times New Roman" w:cs="Times New Roman"/>
        </w:rPr>
        <w:t xml:space="preserve"> </w:t>
      </w:r>
      <w:r w:rsidRPr="009F5E79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0"/>
        </w:rPr>
      </w:pPr>
      <w:r w:rsidRPr="009F5E79">
        <w:rPr>
          <w:rStyle w:val="CharAttribute501"/>
          <w:rFonts w:eastAsia="№Е"/>
          <w:b/>
          <w:i w:val="0"/>
          <w:sz w:val="20"/>
        </w:rPr>
        <w:t xml:space="preserve">Использование активных и интерактивных форм проведения занятий </w:t>
      </w:r>
    </w:p>
    <w:p w:rsidR="009F5E79" w:rsidRPr="009F5E79" w:rsidRDefault="009F5E79" w:rsidP="009F5E79">
      <w:pPr>
        <w:jc w:val="both"/>
        <w:rPr>
          <w:rFonts w:ascii="Times New Roman" w:hAnsi="Times New Roman" w:cs="Times New Roman"/>
        </w:rPr>
      </w:pPr>
      <w:r w:rsidRPr="009F5E79">
        <w:rPr>
          <w:rFonts w:ascii="Times New Roman" w:hAnsi="Times New Roman" w:cs="Times New Roman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9F5E79" w:rsidRPr="009F5E79" w:rsidRDefault="009F5E79" w:rsidP="009F5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F5E79">
        <w:rPr>
          <w:rFonts w:ascii="Times New Roman" w:hAnsi="Times New Roman" w:cs="Times New Roman"/>
        </w:rPr>
        <w:t xml:space="preserve"> </w:t>
      </w:r>
    </w:p>
    <w:p w:rsidR="009F5E79" w:rsidRPr="009F5E79" w:rsidRDefault="009F5E79" w:rsidP="009F5E79">
      <w:pPr>
        <w:rPr>
          <w:rFonts w:ascii="Times New Roman" w:hAnsi="Times New Roman" w:cs="Times New Roman"/>
          <w:b/>
          <w:lang w:eastAsia="en-US"/>
        </w:rPr>
      </w:pPr>
      <w:r w:rsidRPr="009F5E79">
        <w:rPr>
          <w:rFonts w:ascii="Times New Roman" w:hAnsi="Times New Roman" w:cs="Times New Roman"/>
          <w:b/>
          <w:lang w:eastAsia="en-US"/>
        </w:rPr>
        <w:t>3.4. Особенности реализации программы с применением ДОТ и ЭО</w:t>
      </w:r>
    </w:p>
    <w:p w:rsidR="009F5E79" w:rsidRPr="009F5E79" w:rsidRDefault="009F5E79" w:rsidP="009F5E79">
      <w:pPr>
        <w:pStyle w:val="ConsPlusNormal"/>
        <w:ind w:firstLine="540"/>
        <w:jc w:val="both"/>
        <w:rPr>
          <w:sz w:val="20"/>
          <w:szCs w:val="20"/>
        </w:rPr>
      </w:pPr>
      <w:r w:rsidRPr="009F5E79">
        <w:rPr>
          <w:sz w:val="20"/>
          <w:szCs w:val="20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F5E79" w:rsidRPr="009F5E79" w:rsidRDefault="009F5E79" w:rsidP="009F5E79">
      <w:pPr>
        <w:ind w:firstLine="540"/>
        <w:jc w:val="both"/>
        <w:rPr>
          <w:rFonts w:ascii="Times New Roman" w:hAnsi="Times New Roman" w:cs="Times New Roman"/>
        </w:rPr>
      </w:pPr>
      <w:r w:rsidRPr="009F5E79">
        <w:rPr>
          <w:rFonts w:ascii="Times New Roman" w:hAnsi="Times New Roman" w:cs="Times New Roman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9F5E79">
        <w:rPr>
          <w:rFonts w:ascii="Times New Roman" w:hAnsi="Times New Roman" w:cs="Times New Roman"/>
        </w:rPr>
        <w:t>онлайн-уроки</w:t>
      </w:r>
      <w:proofErr w:type="spellEnd"/>
      <w:r w:rsidRPr="009F5E79">
        <w:rPr>
          <w:rFonts w:ascii="Times New Roman" w:hAnsi="Times New Roman" w:cs="Times New Roman"/>
        </w:rPr>
        <w:t xml:space="preserve">, </w:t>
      </w:r>
      <w:proofErr w:type="spellStart"/>
      <w:r w:rsidRPr="009F5E79">
        <w:rPr>
          <w:rFonts w:ascii="Times New Roman" w:hAnsi="Times New Roman" w:cs="Times New Roman"/>
        </w:rPr>
        <w:t>онлайн-конференции</w:t>
      </w:r>
      <w:proofErr w:type="spellEnd"/>
      <w:r w:rsidRPr="009F5E79">
        <w:rPr>
          <w:rFonts w:ascii="Times New Roman" w:hAnsi="Times New Roman" w:cs="Times New Roman"/>
        </w:rPr>
        <w:t xml:space="preserve">, </w:t>
      </w:r>
      <w:proofErr w:type="spellStart"/>
      <w:r w:rsidRPr="009F5E79">
        <w:rPr>
          <w:rFonts w:ascii="Times New Roman" w:hAnsi="Times New Roman" w:cs="Times New Roman"/>
        </w:rPr>
        <w:t>онлайн-лекции</w:t>
      </w:r>
      <w:proofErr w:type="spellEnd"/>
      <w:r w:rsidRPr="009F5E79">
        <w:rPr>
          <w:rFonts w:ascii="Times New Roman" w:hAnsi="Times New Roman" w:cs="Times New Roman"/>
        </w:rPr>
        <w:t xml:space="preserve">, использование </w:t>
      </w:r>
      <w:proofErr w:type="spellStart"/>
      <w:r w:rsidRPr="009F5E79">
        <w:rPr>
          <w:rFonts w:ascii="Times New Roman" w:hAnsi="Times New Roman" w:cs="Times New Roman"/>
        </w:rPr>
        <w:t>видеоуроков</w:t>
      </w:r>
      <w:proofErr w:type="spellEnd"/>
      <w:r w:rsidRPr="009F5E79">
        <w:rPr>
          <w:rFonts w:ascii="Times New Roman" w:hAnsi="Times New Roman" w:cs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F5E79">
        <w:rPr>
          <w:rFonts w:ascii="Times New Roman" w:hAnsi="Times New Roman" w:cs="Times New Roman"/>
        </w:rPr>
        <w:t>др</w:t>
      </w:r>
      <w:proofErr w:type="spellEnd"/>
      <w:proofErr w:type="gramEnd"/>
      <w:r w:rsidRPr="009F5E79">
        <w:rPr>
          <w:rFonts w:ascii="Times New Roman" w:hAnsi="Times New Roman" w:cs="Times New Roman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F5E79" w:rsidRPr="009F5E79" w:rsidRDefault="009F5E79" w:rsidP="009F5E79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9F5E79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9F5E79">
        <w:rPr>
          <w:rFonts w:ascii="Times New Roman" w:hAnsi="Times New Roman" w:cs="Times New Roman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9F5E79">
        <w:rPr>
          <w:rFonts w:ascii="Times New Roman" w:hAnsi="Times New Roman" w:cs="Times New Roman"/>
          <w:lang w:eastAsia="en-US"/>
        </w:rPr>
        <w:t>Юрайт</w:t>
      </w:r>
      <w:proofErr w:type="spellEnd"/>
      <w:r w:rsidRPr="009F5E79">
        <w:rPr>
          <w:rFonts w:ascii="Times New Roman" w:hAnsi="Times New Roman" w:cs="Times New Roman"/>
          <w:lang w:eastAsia="en-US"/>
        </w:rPr>
        <w:t xml:space="preserve"> и Лань.</w:t>
      </w:r>
      <w:proofErr w:type="gramEnd"/>
    </w:p>
    <w:p w:rsidR="009F5E79" w:rsidRPr="009F5E79" w:rsidRDefault="009F5E79" w:rsidP="009F5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F5E79">
        <w:rPr>
          <w:rFonts w:ascii="Times New Roman" w:hAnsi="Times New Roman" w:cs="Times New Roman"/>
          <w:caps/>
          <w:sz w:val="20"/>
          <w:szCs w:val="20"/>
        </w:rPr>
        <w:t>4. Контроль и оценка результатов освоения ПРЕДМЕТА</w:t>
      </w:r>
    </w:p>
    <w:p w:rsidR="009F5E79" w:rsidRPr="00097312" w:rsidRDefault="009F5E79" w:rsidP="009F5E7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4"/>
        <w:jc w:val="both"/>
        <w:rPr>
          <w:rFonts w:ascii="Times New Roman" w:eastAsia="Times New Roman" w:hAnsi="Times New Roman" w:cs="Times New Roman"/>
          <w:color w:val="000000"/>
        </w:rPr>
      </w:pPr>
      <w:r w:rsidRPr="009F5E79">
        <w:rPr>
          <w:rFonts w:ascii="Times New Roman" w:hAnsi="Times New Roman" w:cs="Times New Roman"/>
        </w:rPr>
        <w:t xml:space="preserve">Контроль и оценка результатов освоения учебного предмета 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97312">
        <w:rPr>
          <w:rFonts w:ascii="Times New Roman" w:eastAsia="Times New Roman" w:hAnsi="Times New Roman" w:cs="Times New Roman"/>
          <w:color w:val="000000"/>
        </w:rPr>
        <w:t xml:space="preserve"> индивидуальных и групповых  заданий, контрольных и самостоятельных проверочных работ и во время итоговой аттестации.</w:t>
      </w:r>
    </w:p>
    <w:p w:rsidR="009F5E79" w:rsidRPr="009F5E79" w:rsidRDefault="009F5E79" w:rsidP="009F5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r w:rsidRPr="009F5E79">
        <w:rPr>
          <w:rFonts w:ascii="Times New Roman" w:hAnsi="Times New Roman" w:cs="Times New Roman"/>
          <w:b w:val="0"/>
          <w:bCs/>
          <w:sz w:val="20"/>
          <w:szCs w:val="20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9F5E79">
        <w:rPr>
          <w:rFonts w:ascii="Times New Roman" w:hAnsi="Times New Roman" w:cs="Times New Roman"/>
          <w:b w:val="0"/>
          <w:sz w:val="20"/>
          <w:szCs w:val="20"/>
        </w:rPr>
        <w:t> банка  ФИОКО (ВПР в СПО)</w:t>
      </w:r>
      <w:r w:rsidRPr="009F5E79">
        <w:rPr>
          <w:rFonts w:ascii="Times New Roman" w:hAnsi="Times New Roman" w:cs="Times New Roman"/>
          <w:b w:val="0"/>
          <w:bCs/>
          <w:sz w:val="20"/>
          <w:szCs w:val="20"/>
        </w:rPr>
        <w:t> и открытого банка заданий ФИПИ по подготовке к ЕГЭ.</w:t>
      </w:r>
    </w:p>
    <w:p w:rsidR="00D8465C" w:rsidRPr="009F5E79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8C5DF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" w:firstLine="394"/>
        <w:jc w:val="both"/>
        <w:rPr>
          <w:rFonts w:ascii="Times New Roman" w:eastAsia="Times New Roman" w:hAnsi="Times New Roman" w:cs="Times New Roman"/>
          <w:color w:val="000000"/>
        </w:rPr>
      </w:pPr>
      <w:r w:rsidRPr="00097312">
        <w:rPr>
          <w:rFonts w:ascii="Times New Roman" w:eastAsia="Times New Roman" w:hAnsi="Times New Roman" w:cs="Times New Roman"/>
          <w:b/>
          <w:color w:val="000000"/>
        </w:rPr>
        <w:t>Контроль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</w:t>
      </w:r>
      <w:r w:rsidRPr="00097312">
        <w:rPr>
          <w:rFonts w:ascii="Times New Roman" w:eastAsia="Times New Roman" w:hAnsi="Times New Roman" w:cs="Times New Roman"/>
          <w:b/>
          <w:color w:val="000000"/>
        </w:rPr>
        <w:t>и оценка</w:t>
      </w:r>
      <w:r w:rsidRPr="00097312">
        <w:rPr>
          <w:rFonts w:ascii="Times New Roman" w:eastAsia="Times New Roman" w:hAnsi="Times New Roman" w:cs="Times New Roman"/>
          <w:color w:val="000000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097312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97312">
        <w:rPr>
          <w:rFonts w:ascii="Times New Roman" w:eastAsia="Times New Roman" w:hAnsi="Times New Roman" w:cs="Times New Roman"/>
          <w:color w:val="000000"/>
        </w:rPr>
        <w:t xml:space="preserve"> индивидуальных и групповых  заданий, контрольных и самостоятельных проверочных работ и во время итоговой аттестации.</w:t>
      </w: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" w:firstLine="394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9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0"/>
        <w:gridCol w:w="3613"/>
        <w:gridCol w:w="2041"/>
      </w:tblGrid>
      <w:tr w:rsidR="00D8465C" w:rsidRPr="00097312">
        <w:trPr>
          <w:cantSplit/>
          <w:tblHeader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Результаты обучения:  умения, знания и общие компетенции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 результата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Форма контроля и оценивания</w:t>
            </w: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Обучающийся должен </w:t>
            </w: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</w:p>
          <w:p w:rsidR="00D8465C" w:rsidRPr="00097312" w:rsidRDefault="008C5D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ab/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оценивать поведение людей с точки зрения социальных норм, экономической рациональности;</w:t>
            </w:r>
          </w:p>
          <w:p w:rsidR="00D8465C" w:rsidRPr="00097312" w:rsidRDefault="008C5D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ab/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 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самостоятельно составлять простейшие виды правовых документов (заявления, доверенности);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</w:t>
            </w:r>
          </w:p>
          <w:p w:rsidR="00D8465C" w:rsidRPr="00097312" w:rsidRDefault="008C5D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</w:p>
          <w:p w:rsidR="00D8465C" w:rsidRPr="00097312" w:rsidRDefault="008C5D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97312">
              <w:rPr>
                <w:rFonts w:ascii="Times New Roman" w:eastAsia="Times New Roman" w:hAnsi="Times New Roman" w:cs="Times New Roman"/>
                <w:color w:val="000000"/>
              </w:rPr>
              <w:tab/>
              <w:t>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отношения;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Анализ социальной информации, сравнение социальных явлений с обществоведческими терминами и понятиями</w:t>
            </w: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Оценка действий субъектов, с точки зрения социальных норм.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Обоснованность выбора и оптимальность поиска информации, необходимой для эффективного выполнения профессиональных задач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Анализ причинно-следственных 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задания в полном объеме в соответствии с требованиями 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Презентация   полученной информации в соответствии с поставленными задачами используя</w:t>
            </w:r>
            <w:proofErr w:type="gramEnd"/>
            <w:r w:rsidRPr="00097312">
              <w:rPr>
                <w:rFonts w:ascii="Times New Roman" w:eastAsia="Times New Roman" w:hAnsi="Times New Roman" w:cs="Times New Roman"/>
                <w:color w:val="000000"/>
              </w:rPr>
              <w:t xml:space="preserve"> ИКТ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Знание основных этапов и факторов социализации личности и её место и роли в системе общественных отношений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Характеристика этапов развития общества, а также важнейших социальных институтов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Анализ общественных отношений, сущность социальных норм, механизмов правового регулирования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Определение роли личности в развитии современного мира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текст, таблица, схема</w:t>
            </w: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самостоятельная работа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самостоятельная работа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конспект, реферат, эссе</w:t>
            </w: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тестирование,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тестирование,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тестирование,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65C" w:rsidRPr="00097312" w:rsidRDefault="00D846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65C" w:rsidRPr="00097312">
        <w:trPr>
          <w:cantSplit/>
          <w:trHeight w:val="1183"/>
          <w:tblHeader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65C" w:rsidRPr="00097312" w:rsidRDefault="00D846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тестирование,</w:t>
            </w:r>
          </w:p>
          <w:p w:rsidR="00D8465C" w:rsidRPr="00097312" w:rsidRDefault="008C5D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7312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</w:tbl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" w:firstLine="394"/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" w:firstLine="394"/>
        <w:jc w:val="both"/>
        <w:rPr>
          <w:rFonts w:ascii="Times New Roman" w:eastAsia="Times New Roman" w:hAnsi="Times New Roman" w:cs="Times New Roman"/>
          <w:color w:val="000000"/>
        </w:rPr>
      </w:pPr>
    </w:p>
    <w:p w:rsidR="00D8465C" w:rsidRPr="00097312" w:rsidRDefault="00D8465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sectPr w:rsidR="00D8465C" w:rsidRPr="00097312" w:rsidSect="00D8465C">
      <w:footerReference w:type="even" r:id="rId11"/>
      <w:footerReference w:type="default" r:id="rId12"/>
      <w:pgSz w:w="11907" w:h="16840"/>
      <w:pgMar w:top="567" w:right="680" w:bottom="680" w:left="680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DC" w:rsidRDefault="00130BDC" w:rsidP="00D8465C">
      <w:r>
        <w:separator/>
      </w:r>
    </w:p>
  </w:endnote>
  <w:endnote w:type="continuationSeparator" w:id="0">
    <w:p w:rsidR="00130BDC" w:rsidRDefault="00130BDC" w:rsidP="00D8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B4" w:rsidRDefault="00815B4C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705DB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05DB4" w:rsidRDefault="00705DB4">
    <w:pPr>
      <w:pStyle w:val="normal"/>
      <w:pBdr>
        <w:top w:val="nil"/>
        <w:left w:val="nil"/>
        <w:bottom w:val="nil"/>
        <w:right w:val="nil"/>
        <w:between w:val="nil"/>
      </w:pBdr>
      <w:ind w:right="360" w:firstLine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B4" w:rsidRDefault="00815B4C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705DB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C6C4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05DB4" w:rsidRDefault="00705DB4">
    <w:pPr>
      <w:pStyle w:val="normal"/>
      <w:pBdr>
        <w:top w:val="nil"/>
        <w:left w:val="nil"/>
        <w:bottom w:val="nil"/>
        <w:right w:val="nil"/>
        <w:between w:val="nil"/>
      </w:pBdr>
      <w:ind w:right="360" w:firstLine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B4" w:rsidRDefault="00705DB4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05DB4" w:rsidRDefault="00705DB4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79" w:rsidRDefault="00815B4C" w:rsidP="00146CB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F5E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5E79" w:rsidRDefault="009F5E79" w:rsidP="00146CB2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79" w:rsidRDefault="00815B4C" w:rsidP="00146CB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F5E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6C4A">
      <w:rPr>
        <w:rStyle w:val="af0"/>
        <w:noProof/>
      </w:rPr>
      <w:t>13</w:t>
    </w:r>
    <w:r>
      <w:rPr>
        <w:rStyle w:val="af0"/>
      </w:rPr>
      <w:fldChar w:fldCharType="end"/>
    </w:r>
  </w:p>
  <w:p w:rsidR="009F5E79" w:rsidRDefault="009F5E79" w:rsidP="00146CB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DC" w:rsidRDefault="00130BDC" w:rsidP="00D8465C">
      <w:r>
        <w:separator/>
      </w:r>
    </w:p>
  </w:footnote>
  <w:footnote w:type="continuationSeparator" w:id="0">
    <w:p w:rsidR="00130BDC" w:rsidRDefault="00130BDC" w:rsidP="00D84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BB6"/>
    <w:multiLevelType w:val="multilevel"/>
    <w:tmpl w:val="04EE9448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AA02BF2"/>
    <w:multiLevelType w:val="multilevel"/>
    <w:tmpl w:val="49F478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65C"/>
    <w:rsid w:val="00097312"/>
    <w:rsid w:val="000C6C4A"/>
    <w:rsid w:val="00130BDC"/>
    <w:rsid w:val="001D6C75"/>
    <w:rsid w:val="001F06F1"/>
    <w:rsid w:val="00275FC5"/>
    <w:rsid w:val="002A1C0D"/>
    <w:rsid w:val="00300614"/>
    <w:rsid w:val="00342FC7"/>
    <w:rsid w:val="003D5EFB"/>
    <w:rsid w:val="004C26B8"/>
    <w:rsid w:val="005D2AA3"/>
    <w:rsid w:val="005F4796"/>
    <w:rsid w:val="00705DB4"/>
    <w:rsid w:val="007366CC"/>
    <w:rsid w:val="007B6206"/>
    <w:rsid w:val="007C3B33"/>
    <w:rsid w:val="00815B4C"/>
    <w:rsid w:val="00820943"/>
    <w:rsid w:val="008C5DF9"/>
    <w:rsid w:val="009F5E79"/>
    <w:rsid w:val="00A102C1"/>
    <w:rsid w:val="00A540B5"/>
    <w:rsid w:val="00C233F2"/>
    <w:rsid w:val="00D8465C"/>
    <w:rsid w:val="00DF1F2B"/>
    <w:rsid w:val="00ED6C1E"/>
    <w:rsid w:val="00F0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5"/>
  </w:style>
  <w:style w:type="paragraph" w:styleId="1">
    <w:name w:val="heading 1"/>
    <w:basedOn w:val="normal"/>
    <w:next w:val="normal"/>
    <w:rsid w:val="00D846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46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46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46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46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846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465C"/>
  </w:style>
  <w:style w:type="table" w:customStyle="1" w:styleId="TableNormal">
    <w:name w:val="Table Normal"/>
    <w:rsid w:val="00D846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46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46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846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D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F5E7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F5E7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9F5E79"/>
  </w:style>
  <w:style w:type="character" w:customStyle="1" w:styleId="CharAttribute501">
    <w:name w:val="CharAttribute501"/>
    <w:uiPriority w:val="99"/>
    <w:rsid w:val="009F5E79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2CB3-5401-4E5E-B06B-BD0F538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3678</Words>
  <Characters>20969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Контроль и оценка результатов освоения ПРЕДМЕТА</vt:lpstr>
      <vt:lpstr>Текущий контроль и промежуточная аттестация предусматривают выполнение работ (их</vt:lpstr>
    </vt:vector>
  </TitlesOfParts>
  <Company>RePack by SPecialiST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15</cp:revision>
  <dcterms:created xsi:type="dcterms:W3CDTF">2022-02-09T06:12:00Z</dcterms:created>
  <dcterms:modified xsi:type="dcterms:W3CDTF">2022-03-15T05:33:00Z</dcterms:modified>
</cp:coreProperties>
</file>